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1CFC" w14:textId="7244A779" w:rsidR="00112B4B" w:rsidRPr="00AE4C34" w:rsidRDefault="007222D1" w:rsidP="00B31576">
      <w:pPr>
        <w:suppressAutoHyphens/>
        <w:autoSpaceDN w:val="0"/>
        <w:snapToGrid w:val="0"/>
        <w:ind w:left="708" w:hanging="708"/>
        <w:jc w:val="center"/>
        <w:textAlignment w:val="baseline"/>
        <w:rPr>
          <w:rFonts w:ascii="Calibri" w:hAnsi="Calibri"/>
          <w:b/>
          <w:smallCaps/>
          <w:kern w:val="3"/>
          <w:sz w:val="32"/>
          <w:szCs w:val="36"/>
          <w:lang w:val="es-CL" w:eastAsia="en-US"/>
        </w:rPr>
      </w:pPr>
      <w:r w:rsidRPr="00AE4C34">
        <w:rPr>
          <w:rFonts w:ascii="Calibri" w:hAnsi="Calibri"/>
          <w:b/>
          <w:smallCaps/>
          <w:kern w:val="3"/>
          <w:sz w:val="32"/>
          <w:szCs w:val="36"/>
          <w:lang w:val="es-CL" w:eastAsia="en-US"/>
        </w:rPr>
        <w:t xml:space="preserve">RÚBRICA </w:t>
      </w:r>
      <w:r w:rsidR="003E10A9" w:rsidRPr="00AE4C34">
        <w:rPr>
          <w:rFonts w:ascii="Calibri" w:hAnsi="Calibri"/>
          <w:b/>
          <w:smallCaps/>
          <w:kern w:val="3"/>
          <w:sz w:val="32"/>
          <w:szCs w:val="36"/>
          <w:lang w:val="es-CL" w:eastAsia="en-US"/>
        </w:rPr>
        <w:t>2021</w:t>
      </w:r>
      <w:r w:rsidR="003E10A9">
        <w:rPr>
          <w:rFonts w:ascii="Calibri" w:hAnsi="Calibri"/>
          <w:b/>
          <w:smallCaps/>
          <w:kern w:val="3"/>
          <w:sz w:val="32"/>
          <w:szCs w:val="36"/>
          <w:lang w:val="es-CL" w:eastAsia="en-US"/>
        </w:rPr>
        <w:t xml:space="preserve"> </w:t>
      </w:r>
      <w:r w:rsidRPr="00AE4C34">
        <w:rPr>
          <w:rFonts w:ascii="Calibri" w:hAnsi="Calibri"/>
          <w:b/>
          <w:smallCaps/>
          <w:kern w:val="3"/>
          <w:sz w:val="32"/>
          <w:szCs w:val="36"/>
          <w:lang w:val="es-CL" w:eastAsia="en-US"/>
        </w:rPr>
        <w:t>COMUNICACIÓN ESCRITA</w:t>
      </w:r>
      <w:r w:rsidR="00495E1F" w:rsidRPr="00AE4C34">
        <w:rPr>
          <w:rFonts w:ascii="Calibri" w:hAnsi="Calibri"/>
          <w:b/>
          <w:smallCaps/>
          <w:kern w:val="3"/>
          <w:sz w:val="32"/>
          <w:szCs w:val="36"/>
          <w:lang w:val="es-CL" w:eastAsia="en-US"/>
        </w:rPr>
        <w:t xml:space="preserve"> ENTREGA</w:t>
      </w:r>
      <w:r w:rsidR="008473C0">
        <w:rPr>
          <w:rFonts w:ascii="Calibri" w:hAnsi="Calibri"/>
          <w:b/>
          <w:smallCaps/>
          <w:kern w:val="3"/>
          <w:sz w:val="32"/>
          <w:szCs w:val="36"/>
          <w:lang w:val="es-CL" w:eastAsia="en-US"/>
        </w:rPr>
        <w:t xml:space="preserve"> – </w:t>
      </w:r>
      <w:r w:rsidR="003E10A9" w:rsidRPr="00AE4C34">
        <w:rPr>
          <w:rFonts w:ascii="Calibri" w:hAnsi="Calibri"/>
          <w:b/>
          <w:smallCaps/>
          <w:kern w:val="3"/>
          <w:sz w:val="32"/>
          <w:szCs w:val="36"/>
          <w:lang w:val="es-CL" w:eastAsia="en-US"/>
        </w:rPr>
        <w:t>1</w:t>
      </w:r>
    </w:p>
    <w:p w14:paraId="3EBDD4ED" w14:textId="77777777" w:rsidR="007222D1" w:rsidRPr="00624F8E" w:rsidRDefault="007222D1" w:rsidP="007222D1">
      <w:pPr>
        <w:suppressAutoHyphens/>
        <w:autoSpaceDN w:val="0"/>
        <w:snapToGrid w:val="0"/>
        <w:jc w:val="center"/>
        <w:textAlignment w:val="baseline"/>
        <w:rPr>
          <w:rFonts w:ascii="Calibri" w:hAnsi="Calibri"/>
          <w:b/>
          <w:smallCaps/>
          <w:kern w:val="3"/>
          <w:sz w:val="22"/>
          <w:szCs w:val="24"/>
          <w:lang w:val="es-CL" w:eastAsia="en-US"/>
        </w:rPr>
      </w:pPr>
    </w:p>
    <w:tbl>
      <w:tblPr>
        <w:tblW w:w="5140" w:type="pct"/>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left w:w="10" w:type="dxa"/>
          <w:right w:w="10" w:type="dxa"/>
        </w:tblCellMar>
        <w:tblLook w:val="0000" w:firstRow="0" w:lastRow="0" w:firstColumn="0" w:lastColumn="0" w:noHBand="0" w:noVBand="0"/>
      </w:tblPr>
      <w:tblGrid>
        <w:gridCol w:w="882"/>
        <w:gridCol w:w="1383"/>
        <w:gridCol w:w="477"/>
        <w:gridCol w:w="4184"/>
        <w:gridCol w:w="3396"/>
        <w:gridCol w:w="2695"/>
        <w:gridCol w:w="1788"/>
      </w:tblGrid>
      <w:tr w:rsidR="00D2210D" w:rsidRPr="00624F8E" w14:paraId="30EB80C1" w14:textId="77777777" w:rsidTr="006E5CC1">
        <w:trPr>
          <w:jc w:val="center"/>
        </w:trPr>
        <w:tc>
          <w:tcPr>
            <w:tcW w:w="298" w:type="pct"/>
            <w:tcBorders>
              <w:bottom w:val="single" w:sz="18" w:space="0" w:color="000000"/>
            </w:tcBorders>
            <w:shd w:val="clear" w:color="auto" w:fill="auto"/>
            <w:tcMar>
              <w:top w:w="55" w:type="dxa"/>
              <w:left w:w="55" w:type="dxa"/>
              <w:bottom w:w="55" w:type="dxa"/>
              <w:right w:w="55" w:type="dxa"/>
            </w:tcMar>
            <w:vAlign w:val="center"/>
          </w:tcPr>
          <w:p w14:paraId="139E58B9" w14:textId="77777777" w:rsidR="0053026C" w:rsidRPr="00624F8E" w:rsidRDefault="0053026C" w:rsidP="008C1369">
            <w:pPr>
              <w:suppressAutoHyphens/>
              <w:autoSpaceDN w:val="0"/>
              <w:jc w:val="center"/>
              <w:textAlignment w:val="baseline"/>
              <w:rPr>
                <w:rFonts w:ascii="Calibri" w:hAnsi="Calibri"/>
                <w:b/>
                <w:bCs/>
                <w:kern w:val="3"/>
                <w:sz w:val="20"/>
                <w:szCs w:val="28"/>
                <w:lang w:val="es-CL" w:eastAsia="en-US"/>
              </w:rPr>
            </w:pPr>
            <w:r w:rsidRPr="00624F8E">
              <w:rPr>
                <w:rFonts w:ascii="Calibri" w:hAnsi="Calibri"/>
                <w:b/>
                <w:bCs/>
                <w:kern w:val="3"/>
                <w:sz w:val="20"/>
                <w:szCs w:val="28"/>
                <w:lang w:val="es-CL" w:eastAsia="en-US"/>
              </w:rPr>
              <w:t>CRITERIO</w:t>
            </w:r>
          </w:p>
        </w:tc>
        <w:tc>
          <w:tcPr>
            <w:tcW w:w="467" w:type="pct"/>
            <w:tcBorders>
              <w:bottom w:val="single" w:sz="18" w:space="0" w:color="000000"/>
            </w:tcBorders>
            <w:shd w:val="clear" w:color="auto" w:fill="auto"/>
            <w:vAlign w:val="center"/>
          </w:tcPr>
          <w:p w14:paraId="3CBE75C4" w14:textId="77777777" w:rsidR="0053026C" w:rsidRPr="00624F8E" w:rsidRDefault="0053026C" w:rsidP="008C1369">
            <w:pPr>
              <w:suppressAutoHyphens/>
              <w:autoSpaceDN w:val="0"/>
              <w:jc w:val="center"/>
              <w:textAlignment w:val="baseline"/>
              <w:rPr>
                <w:rFonts w:ascii="Calibri" w:hAnsi="Calibri"/>
                <w:b/>
                <w:kern w:val="3"/>
                <w:sz w:val="20"/>
                <w:szCs w:val="28"/>
                <w:lang w:val="es-CL" w:eastAsia="en-US"/>
              </w:rPr>
            </w:pPr>
            <w:r w:rsidRPr="00624F8E">
              <w:rPr>
                <w:rFonts w:ascii="Calibri" w:hAnsi="Calibri"/>
                <w:b/>
                <w:kern w:val="3"/>
                <w:sz w:val="20"/>
                <w:szCs w:val="28"/>
                <w:lang w:val="es-CL" w:eastAsia="en-US"/>
              </w:rPr>
              <w:t>DESCRIPCION</w:t>
            </w:r>
          </w:p>
        </w:tc>
        <w:tc>
          <w:tcPr>
            <w:tcW w:w="161" w:type="pct"/>
            <w:tcBorders>
              <w:bottom w:val="single" w:sz="18" w:space="0" w:color="000000"/>
            </w:tcBorders>
            <w:shd w:val="clear" w:color="auto" w:fill="auto"/>
            <w:vAlign w:val="center"/>
          </w:tcPr>
          <w:p w14:paraId="71B8C1C2" w14:textId="77777777" w:rsidR="0053026C" w:rsidRPr="00624F8E" w:rsidRDefault="0053026C" w:rsidP="008C1369">
            <w:pPr>
              <w:suppressAutoHyphens/>
              <w:autoSpaceDN w:val="0"/>
              <w:jc w:val="center"/>
              <w:textAlignment w:val="baseline"/>
              <w:rPr>
                <w:rFonts w:ascii="Calibri" w:hAnsi="Calibri"/>
                <w:b/>
                <w:kern w:val="3"/>
                <w:sz w:val="20"/>
                <w:szCs w:val="28"/>
                <w:lang w:val="es-CL" w:eastAsia="en-US"/>
              </w:rPr>
            </w:pPr>
            <w:r w:rsidRPr="00624F8E">
              <w:rPr>
                <w:rFonts w:ascii="Calibri" w:hAnsi="Calibri"/>
                <w:b/>
                <w:kern w:val="3"/>
                <w:sz w:val="20"/>
                <w:szCs w:val="28"/>
                <w:lang w:val="es-CL" w:eastAsia="en-US"/>
              </w:rPr>
              <w:t>PESO</w:t>
            </w:r>
          </w:p>
        </w:tc>
        <w:tc>
          <w:tcPr>
            <w:tcW w:w="1413" w:type="pct"/>
            <w:tcBorders>
              <w:bottom w:val="single" w:sz="18" w:space="0" w:color="000000"/>
            </w:tcBorders>
            <w:shd w:val="clear" w:color="auto" w:fill="auto"/>
            <w:tcMar>
              <w:top w:w="55" w:type="dxa"/>
              <w:left w:w="55" w:type="dxa"/>
              <w:bottom w:w="55" w:type="dxa"/>
              <w:right w:w="55" w:type="dxa"/>
            </w:tcMar>
            <w:vAlign w:val="center"/>
          </w:tcPr>
          <w:p w14:paraId="57EE1C59" w14:textId="63AAAAB5" w:rsidR="0053026C" w:rsidRPr="00624F8E" w:rsidRDefault="00814AC1" w:rsidP="008C1369">
            <w:pPr>
              <w:suppressAutoHyphens/>
              <w:autoSpaceDN w:val="0"/>
              <w:jc w:val="center"/>
              <w:textAlignment w:val="baseline"/>
              <w:rPr>
                <w:rFonts w:ascii="Calibri" w:hAnsi="Calibri"/>
                <w:b/>
                <w:kern w:val="3"/>
                <w:sz w:val="20"/>
                <w:szCs w:val="28"/>
                <w:lang w:val="es-CL" w:eastAsia="en-US"/>
              </w:rPr>
            </w:pPr>
            <w:r>
              <w:rPr>
                <w:rFonts w:ascii="Calibri" w:hAnsi="Calibri"/>
                <w:b/>
                <w:kern w:val="3"/>
                <w:sz w:val="20"/>
                <w:szCs w:val="28"/>
                <w:lang w:val="es-CL" w:eastAsia="en-US"/>
              </w:rPr>
              <w:t>100%</w:t>
            </w:r>
          </w:p>
        </w:tc>
        <w:tc>
          <w:tcPr>
            <w:tcW w:w="1147" w:type="pct"/>
            <w:tcBorders>
              <w:bottom w:val="single" w:sz="18" w:space="0" w:color="000000"/>
            </w:tcBorders>
            <w:shd w:val="clear" w:color="auto" w:fill="auto"/>
            <w:tcMar>
              <w:top w:w="55" w:type="dxa"/>
              <w:left w:w="55" w:type="dxa"/>
              <w:bottom w:w="55" w:type="dxa"/>
              <w:right w:w="55" w:type="dxa"/>
            </w:tcMar>
            <w:vAlign w:val="center"/>
          </w:tcPr>
          <w:p w14:paraId="64C25952" w14:textId="04CD05CA" w:rsidR="0053026C" w:rsidRPr="00624F8E" w:rsidRDefault="00814AC1" w:rsidP="008C1369">
            <w:pPr>
              <w:suppressAutoHyphens/>
              <w:autoSpaceDN w:val="0"/>
              <w:jc w:val="center"/>
              <w:textAlignment w:val="baseline"/>
              <w:rPr>
                <w:rFonts w:ascii="Calibri" w:hAnsi="Calibri"/>
                <w:b/>
                <w:kern w:val="3"/>
                <w:sz w:val="20"/>
                <w:szCs w:val="28"/>
                <w:lang w:val="es-CL" w:eastAsia="en-US"/>
              </w:rPr>
            </w:pPr>
            <w:r>
              <w:rPr>
                <w:rFonts w:ascii="Calibri" w:hAnsi="Calibri"/>
                <w:b/>
                <w:kern w:val="3"/>
                <w:sz w:val="20"/>
                <w:szCs w:val="28"/>
                <w:lang w:val="es-CL" w:eastAsia="en-US"/>
              </w:rPr>
              <w:t>80%</w:t>
            </w:r>
          </w:p>
        </w:tc>
        <w:tc>
          <w:tcPr>
            <w:tcW w:w="910" w:type="pct"/>
            <w:tcBorders>
              <w:bottom w:val="single" w:sz="18" w:space="0" w:color="000000"/>
            </w:tcBorders>
            <w:shd w:val="clear" w:color="auto" w:fill="auto"/>
            <w:tcMar>
              <w:top w:w="55" w:type="dxa"/>
              <w:left w:w="55" w:type="dxa"/>
              <w:bottom w:w="55" w:type="dxa"/>
              <w:right w:w="55" w:type="dxa"/>
            </w:tcMar>
            <w:vAlign w:val="center"/>
          </w:tcPr>
          <w:p w14:paraId="0EE99A93" w14:textId="34D12ACA" w:rsidR="0053026C" w:rsidRPr="00624F8E" w:rsidRDefault="00814AC1" w:rsidP="008C1369">
            <w:pPr>
              <w:suppressAutoHyphens/>
              <w:autoSpaceDN w:val="0"/>
              <w:jc w:val="center"/>
              <w:textAlignment w:val="baseline"/>
              <w:rPr>
                <w:rFonts w:ascii="Calibri" w:hAnsi="Calibri"/>
                <w:b/>
                <w:kern w:val="3"/>
                <w:sz w:val="20"/>
                <w:szCs w:val="28"/>
                <w:lang w:val="es-CL" w:eastAsia="en-US"/>
              </w:rPr>
            </w:pPr>
            <w:r>
              <w:rPr>
                <w:rFonts w:ascii="Calibri" w:hAnsi="Calibri"/>
                <w:b/>
                <w:kern w:val="3"/>
                <w:sz w:val="20"/>
                <w:szCs w:val="28"/>
                <w:lang w:val="es-CL" w:eastAsia="en-US"/>
              </w:rPr>
              <w:t>50%</w:t>
            </w:r>
          </w:p>
        </w:tc>
        <w:tc>
          <w:tcPr>
            <w:tcW w:w="604" w:type="pct"/>
            <w:tcBorders>
              <w:bottom w:val="single" w:sz="18" w:space="0" w:color="000000"/>
            </w:tcBorders>
            <w:shd w:val="clear" w:color="auto" w:fill="auto"/>
            <w:tcMar>
              <w:top w:w="55" w:type="dxa"/>
              <w:left w:w="55" w:type="dxa"/>
              <w:bottom w:w="55" w:type="dxa"/>
              <w:right w:w="55" w:type="dxa"/>
            </w:tcMar>
            <w:vAlign w:val="center"/>
          </w:tcPr>
          <w:p w14:paraId="32DBAF94" w14:textId="796E3C14" w:rsidR="0053026C" w:rsidRPr="00624F8E" w:rsidRDefault="008473C0" w:rsidP="008C1369">
            <w:pPr>
              <w:suppressAutoHyphens/>
              <w:autoSpaceDN w:val="0"/>
              <w:jc w:val="center"/>
              <w:textAlignment w:val="baseline"/>
              <w:rPr>
                <w:rFonts w:ascii="Calibri" w:hAnsi="Calibri"/>
                <w:b/>
                <w:kern w:val="3"/>
                <w:sz w:val="20"/>
                <w:szCs w:val="28"/>
                <w:lang w:val="es-CL" w:eastAsia="en-US"/>
              </w:rPr>
            </w:pPr>
            <w:r>
              <w:rPr>
                <w:rFonts w:ascii="Calibri" w:hAnsi="Calibri"/>
                <w:b/>
                <w:kern w:val="3"/>
                <w:sz w:val="20"/>
                <w:szCs w:val="28"/>
                <w:lang w:val="es-CL" w:eastAsia="en-US"/>
              </w:rPr>
              <w:t>30</w:t>
            </w:r>
            <w:r w:rsidR="00814AC1">
              <w:rPr>
                <w:rFonts w:ascii="Calibri" w:hAnsi="Calibri"/>
                <w:b/>
                <w:kern w:val="3"/>
                <w:sz w:val="20"/>
                <w:szCs w:val="28"/>
                <w:lang w:val="es-CL" w:eastAsia="en-US"/>
              </w:rPr>
              <w:t>%</w:t>
            </w:r>
          </w:p>
        </w:tc>
      </w:tr>
      <w:tr w:rsidR="00C33FF4" w:rsidRPr="00624F8E" w14:paraId="32FBEF06" w14:textId="77777777" w:rsidTr="006E5CC1">
        <w:trPr>
          <w:trHeight w:val="975"/>
          <w:jc w:val="center"/>
        </w:trPr>
        <w:tc>
          <w:tcPr>
            <w:tcW w:w="298" w:type="pct"/>
            <w:vMerge w:val="restart"/>
            <w:shd w:val="clear" w:color="auto" w:fill="auto"/>
            <w:tcMar>
              <w:top w:w="55" w:type="dxa"/>
              <w:left w:w="55" w:type="dxa"/>
              <w:bottom w:w="55" w:type="dxa"/>
              <w:right w:w="55" w:type="dxa"/>
            </w:tcMar>
            <w:textDirection w:val="btLr"/>
            <w:vAlign w:val="center"/>
          </w:tcPr>
          <w:p w14:paraId="55B74A99" w14:textId="77777777" w:rsidR="0053026C" w:rsidRPr="00624F8E" w:rsidRDefault="00573D36" w:rsidP="008C1369">
            <w:pPr>
              <w:suppressAutoHyphens/>
              <w:autoSpaceDN w:val="0"/>
              <w:ind w:left="113" w:right="113"/>
              <w:jc w:val="center"/>
              <w:textAlignment w:val="baseline"/>
              <w:rPr>
                <w:rFonts w:ascii="Calibri" w:hAnsi="Calibri"/>
                <w:b/>
                <w:bCs/>
                <w:kern w:val="3"/>
                <w:sz w:val="20"/>
                <w:szCs w:val="28"/>
                <w:lang w:val="es-CL" w:eastAsia="en-US"/>
              </w:rPr>
            </w:pPr>
            <w:r w:rsidRPr="00624F8E">
              <w:rPr>
                <w:rFonts w:ascii="Calibri" w:hAnsi="Calibri"/>
                <w:b/>
                <w:bCs/>
                <w:kern w:val="3"/>
                <w:sz w:val="20"/>
                <w:szCs w:val="28"/>
                <w:lang w:val="es-CL" w:eastAsia="en-US"/>
              </w:rPr>
              <w:t>FORMATO Y ESTRUCTURA</w:t>
            </w:r>
          </w:p>
        </w:tc>
        <w:tc>
          <w:tcPr>
            <w:tcW w:w="467" w:type="pct"/>
            <w:tcBorders>
              <w:bottom w:val="single" w:sz="18" w:space="0" w:color="000000"/>
            </w:tcBorders>
            <w:shd w:val="clear" w:color="auto" w:fill="F2F2F2" w:themeFill="background1" w:themeFillShade="F2"/>
            <w:vAlign w:val="center"/>
          </w:tcPr>
          <w:p w14:paraId="73B5AB4B" w14:textId="77777777" w:rsidR="0053026C" w:rsidRPr="00624F8E" w:rsidRDefault="00A40C0D" w:rsidP="00565CC5">
            <w:pPr>
              <w:suppressAutoHyphens/>
              <w:autoSpaceDN w:val="0"/>
              <w:jc w:val="center"/>
              <w:textAlignment w:val="baseline"/>
              <w:rPr>
                <w:rFonts w:ascii="Calibri" w:hAnsi="Calibri"/>
                <w:kern w:val="3"/>
                <w:sz w:val="20"/>
                <w:szCs w:val="28"/>
                <w:lang w:eastAsia="en-US"/>
              </w:rPr>
            </w:pPr>
            <w:r w:rsidRPr="00624F8E">
              <w:rPr>
                <w:rFonts w:ascii="Calibri" w:hAnsi="Calibri"/>
                <w:kern w:val="3"/>
                <w:sz w:val="20"/>
                <w:szCs w:val="28"/>
                <w:lang w:eastAsia="en-US"/>
              </w:rPr>
              <w:t>Orden y C</w:t>
            </w:r>
            <w:r w:rsidR="00573D36" w:rsidRPr="00624F8E">
              <w:rPr>
                <w:rFonts w:ascii="Calibri" w:hAnsi="Calibri"/>
                <w:kern w:val="3"/>
                <w:sz w:val="20"/>
                <w:szCs w:val="28"/>
                <w:lang w:eastAsia="en-US"/>
              </w:rPr>
              <w:t>onsistencia</w:t>
            </w:r>
          </w:p>
        </w:tc>
        <w:tc>
          <w:tcPr>
            <w:tcW w:w="161" w:type="pct"/>
            <w:shd w:val="clear" w:color="auto" w:fill="F2F2F2" w:themeFill="background1" w:themeFillShade="F2"/>
            <w:vAlign w:val="center"/>
          </w:tcPr>
          <w:p w14:paraId="1B7942AD" w14:textId="1DA44BC3" w:rsidR="0053026C" w:rsidRPr="00624F8E" w:rsidRDefault="00DD221D" w:rsidP="00565CC5">
            <w:pPr>
              <w:suppressAutoHyphens/>
              <w:autoSpaceDN w:val="0"/>
              <w:jc w:val="center"/>
              <w:textAlignment w:val="baseline"/>
              <w:rPr>
                <w:rFonts w:ascii="Calibri" w:hAnsi="Calibri"/>
                <w:kern w:val="3"/>
                <w:sz w:val="20"/>
                <w:szCs w:val="28"/>
                <w:lang w:val="es-CL" w:eastAsia="en-US"/>
              </w:rPr>
            </w:pPr>
            <w:r>
              <w:rPr>
                <w:rFonts w:ascii="Calibri" w:hAnsi="Calibri"/>
                <w:kern w:val="3"/>
                <w:sz w:val="20"/>
                <w:szCs w:val="28"/>
                <w:lang w:val="es-CL" w:eastAsia="en-US"/>
              </w:rPr>
              <w:t>1</w:t>
            </w:r>
          </w:p>
        </w:tc>
        <w:tc>
          <w:tcPr>
            <w:tcW w:w="1413" w:type="pct"/>
            <w:shd w:val="clear" w:color="auto" w:fill="F2F2F2" w:themeFill="background1" w:themeFillShade="F2"/>
            <w:tcMar>
              <w:top w:w="55" w:type="dxa"/>
              <w:left w:w="55" w:type="dxa"/>
              <w:bottom w:w="55" w:type="dxa"/>
              <w:right w:w="55" w:type="dxa"/>
            </w:tcMar>
            <w:vAlign w:val="center"/>
          </w:tcPr>
          <w:p w14:paraId="15FFA604" w14:textId="0C1D2D2F" w:rsidR="00A40C0D" w:rsidRPr="00624F8E" w:rsidRDefault="00D25870" w:rsidP="00565CC5">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val="es-CL" w:eastAsia="en-US"/>
              </w:rPr>
              <w:t>E</w:t>
            </w:r>
            <w:r w:rsidR="00997710" w:rsidRPr="00624F8E">
              <w:rPr>
                <w:rFonts w:ascii="Calibri" w:hAnsi="Calibri"/>
                <w:kern w:val="3"/>
                <w:sz w:val="20"/>
                <w:szCs w:val="28"/>
                <w:lang w:val="es-CL" w:eastAsia="en-US"/>
              </w:rPr>
              <w:t xml:space="preserve">l </w:t>
            </w:r>
            <w:r w:rsidR="007C48F5">
              <w:rPr>
                <w:rFonts w:ascii="Calibri" w:hAnsi="Calibri"/>
                <w:kern w:val="3"/>
                <w:sz w:val="20"/>
                <w:szCs w:val="28"/>
                <w:lang w:val="es-CL" w:eastAsia="en-US"/>
              </w:rPr>
              <w:t>artículo</w:t>
            </w:r>
            <w:r w:rsidR="003E10A9">
              <w:rPr>
                <w:rFonts w:ascii="Calibri" w:hAnsi="Calibri"/>
                <w:kern w:val="3"/>
                <w:sz w:val="20"/>
                <w:szCs w:val="28"/>
                <w:lang w:val="es-CL" w:eastAsia="en-US"/>
              </w:rPr>
              <w:t>:</w:t>
            </w:r>
            <w:r w:rsidR="00997710" w:rsidRPr="00624F8E">
              <w:rPr>
                <w:rFonts w:ascii="Calibri" w:hAnsi="Calibri"/>
                <w:kern w:val="3"/>
                <w:sz w:val="20"/>
                <w:szCs w:val="28"/>
                <w:lang w:val="es-CL" w:eastAsia="en-US"/>
              </w:rPr>
              <w:t xml:space="preserve"> </w:t>
            </w:r>
            <w:r w:rsidR="003E10A9">
              <w:rPr>
                <w:rFonts w:ascii="Calibri" w:hAnsi="Calibri"/>
                <w:kern w:val="3"/>
                <w:sz w:val="20"/>
                <w:szCs w:val="28"/>
                <w:lang w:val="es-CL" w:eastAsia="en-US"/>
              </w:rPr>
              <w:t>i)</w:t>
            </w:r>
            <w:r w:rsidR="003E10A9">
              <w:rPr>
                <w:rFonts w:ascii="Calibri" w:hAnsi="Calibri"/>
                <w:kern w:val="3"/>
                <w:sz w:val="20"/>
                <w:szCs w:val="28"/>
                <w:lang w:eastAsia="en-US"/>
              </w:rPr>
              <w:t xml:space="preserve"> </w:t>
            </w:r>
            <w:r w:rsidR="00182571" w:rsidRPr="00182571">
              <w:rPr>
                <w:rFonts w:ascii="Calibri" w:hAnsi="Calibri"/>
                <w:i/>
                <w:iCs/>
                <w:kern w:val="3"/>
                <w:sz w:val="20"/>
                <w:szCs w:val="28"/>
                <w:lang w:eastAsia="en-US"/>
              </w:rPr>
              <w:t>abstract</w:t>
            </w:r>
            <w:r w:rsidR="00182571">
              <w:rPr>
                <w:rFonts w:ascii="Calibri" w:hAnsi="Calibri"/>
                <w:i/>
                <w:iCs/>
                <w:kern w:val="3"/>
                <w:sz w:val="20"/>
                <w:szCs w:val="28"/>
                <w:lang w:eastAsia="en-US"/>
              </w:rPr>
              <w:t xml:space="preserve"> (</w:t>
            </w:r>
            <w:r w:rsidR="00182571" w:rsidRPr="00DD221D">
              <w:rPr>
                <w:rFonts w:ascii="Calibri" w:hAnsi="Calibri"/>
                <w:kern w:val="3"/>
                <w:sz w:val="20"/>
                <w:szCs w:val="28"/>
                <w:lang w:eastAsia="en-US"/>
              </w:rPr>
              <w:t>en inglés</w:t>
            </w:r>
            <w:r w:rsidR="00182571">
              <w:rPr>
                <w:rFonts w:ascii="Calibri" w:hAnsi="Calibri"/>
                <w:i/>
                <w:iCs/>
                <w:kern w:val="3"/>
                <w:sz w:val="20"/>
                <w:szCs w:val="28"/>
                <w:lang w:eastAsia="en-US"/>
              </w:rPr>
              <w:t>)</w:t>
            </w:r>
            <w:r w:rsidR="00182571">
              <w:rPr>
                <w:rFonts w:ascii="Calibri" w:hAnsi="Calibri"/>
                <w:kern w:val="3"/>
                <w:sz w:val="20"/>
                <w:szCs w:val="28"/>
                <w:lang w:eastAsia="en-US"/>
              </w:rPr>
              <w:t>,</w:t>
            </w:r>
            <w:r w:rsidR="007C48F5">
              <w:t xml:space="preserve"> </w:t>
            </w:r>
            <w:r w:rsidR="003E10A9" w:rsidRPr="003E10A9">
              <w:rPr>
                <w:rFonts w:ascii="Calibri" w:hAnsi="Calibri"/>
                <w:kern w:val="3"/>
                <w:sz w:val="20"/>
                <w:szCs w:val="28"/>
                <w:lang w:val="es-CL" w:eastAsia="en-US"/>
              </w:rPr>
              <w:t>ii)</w:t>
            </w:r>
            <w:r w:rsidR="003E10A9">
              <w:t xml:space="preserve"> </w:t>
            </w:r>
            <w:r w:rsidR="007C48F5" w:rsidRPr="007C48F5">
              <w:rPr>
                <w:rFonts w:ascii="Calibri" w:hAnsi="Calibri"/>
                <w:i/>
                <w:iCs/>
                <w:kern w:val="3"/>
                <w:sz w:val="20"/>
                <w:szCs w:val="28"/>
                <w:lang w:eastAsia="en-US"/>
              </w:rPr>
              <w:t>keywords</w:t>
            </w:r>
            <w:r w:rsidR="00DD221D">
              <w:rPr>
                <w:rFonts w:ascii="Calibri" w:hAnsi="Calibri"/>
                <w:i/>
                <w:iCs/>
                <w:kern w:val="3"/>
                <w:sz w:val="20"/>
                <w:szCs w:val="28"/>
                <w:lang w:eastAsia="en-US"/>
              </w:rPr>
              <w:t xml:space="preserve"> (</w:t>
            </w:r>
            <w:r w:rsidR="00DD221D" w:rsidRPr="00DD221D">
              <w:rPr>
                <w:rFonts w:ascii="Calibri" w:hAnsi="Calibri"/>
                <w:kern w:val="3"/>
                <w:sz w:val="20"/>
                <w:szCs w:val="28"/>
                <w:lang w:eastAsia="en-US"/>
              </w:rPr>
              <w:t>en inglés</w:t>
            </w:r>
            <w:r w:rsidR="00DD221D">
              <w:rPr>
                <w:rFonts w:ascii="Calibri" w:hAnsi="Calibri"/>
                <w:i/>
                <w:iCs/>
                <w:kern w:val="3"/>
                <w:sz w:val="20"/>
                <w:szCs w:val="28"/>
                <w:lang w:eastAsia="en-US"/>
              </w:rPr>
              <w:t>)</w:t>
            </w:r>
            <w:r w:rsidR="007C48F5">
              <w:rPr>
                <w:rFonts w:ascii="Calibri" w:hAnsi="Calibri"/>
                <w:kern w:val="3"/>
                <w:sz w:val="20"/>
                <w:szCs w:val="28"/>
                <w:lang w:eastAsia="en-US"/>
              </w:rPr>
              <w:t xml:space="preserve">, </w:t>
            </w:r>
            <w:r w:rsidR="003E10A9">
              <w:rPr>
                <w:rFonts w:ascii="Calibri" w:hAnsi="Calibri"/>
                <w:kern w:val="3"/>
                <w:sz w:val="20"/>
                <w:szCs w:val="28"/>
                <w:lang w:eastAsia="en-US"/>
              </w:rPr>
              <w:t xml:space="preserve">iii) </w:t>
            </w:r>
            <w:r w:rsidR="00997710" w:rsidRPr="00624F8E">
              <w:rPr>
                <w:rFonts w:ascii="Calibri" w:hAnsi="Calibri"/>
                <w:kern w:val="3"/>
                <w:sz w:val="20"/>
                <w:szCs w:val="28"/>
                <w:lang w:eastAsia="en-US"/>
              </w:rPr>
              <w:t>i</w:t>
            </w:r>
            <w:r w:rsidR="00A40C0D" w:rsidRPr="00624F8E">
              <w:rPr>
                <w:rFonts w:ascii="Calibri" w:hAnsi="Calibri"/>
                <w:kern w:val="3"/>
                <w:sz w:val="20"/>
                <w:szCs w:val="28"/>
                <w:lang w:eastAsia="en-US"/>
              </w:rPr>
              <w:t>ntroducción</w:t>
            </w:r>
            <w:r w:rsidR="003E10A9">
              <w:rPr>
                <w:rFonts w:ascii="Calibri" w:hAnsi="Calibri"/>
                <w:kern w:val="3"/>
                <w:sz w:val="20"/>
                <w:szCs w:val="28"/>
                <w:lang w:eastAsia="en-US"/>
              </w:rPr>
              <w:t xml:space="preserve"> con revisión bibliográfica</w:t>
            </w:r>
            <w:r w:rsidR="00182571">
              <w:rPr>
                <w:rFonts w:ascii="Calibri" w:hAnsi="Calibri"/>
                <w:kern w:val="3"/>
                <w:sz w:val="20"/>
                <w:szCs w:val="28"/>
                <w:lang w:eastAsia="en-US"/>
              </w:rPr>
              <w:t>,</w:t>
            </w:r>
            <w:r w:rsidR="003E10A9">
              <w:rPr>
                <w:rFonts w:ascii="Calibri" w:hAnsi="Calibri"/>
                <w:kern w:val="3"/>
                <w:sz w:val="20"/>
                <w:szCs w:val="28"/>
                <w:lang w:eastAsia="en-US"/>
              </w:rPr>
              <w:t xml:space="preserve"> iv) metodología (P</w:t>
            </w:r>
            <w:r w:rsidR="005222C5">
              <w:rPr>
                <w:rFonts w:ascii="Calibri" w:hAnsi="Calibri"/>
                <w:kern w:val="3"/>
                <w:sz w:val="20"/>
                <w:szCs w:val="28"/>
                <w:lang w:eastAsia="en-US"/>
              </w:rPr>
              <w:t>FD</w:t>
            </w:r>
            <w:r w:rsidR="003E10A9">
              <w:rPr>
                <w:rFonts w:ascii="Calibri" w:hAnsi="Calibri"/>
                <w:kern w:val="3"/>
                <w:sz w:val="20"/>
                <w:szCs w:val="28"/>
                <w:lang w:eastAsia="en-US"/>
              </w:rPr>
              <w:t xml:space="preserve">, definición y simulación de </w:t>
            </w:r>
            <w:r w:rsidR="005222C5">
              <w:rPr>
                <w:rFonts w:ascii="Calibri" w:hAnsi="Calibri"/>
                <w:kern w:val="3"/>
                <w:sz w:val="20"/>
                <w:szCs w:val="28"/>
                <w:lang w:eastAsia="en-US"/>
              </w:rPr>
              <w:t>operaciones de acondicionamiento de materia prima</w:t>
            </w:r>
            <w:r w:rsidR="003E10A9">
              <w:rPr>
                <w:rFonts w:ascii="Calibri" w:hAnsi="Calibri"/>
                <w:kern w:val="3"/>
                <w:sz w:val="20"/>
                <w:szCs w:val="28"/>
                <w:lang w:eastAsia="en-US"/>
              </w:rPr>
              <w:t>),</w:t>
            </w:r>
            <w:r w:rsidR="00A40C0D" w:rsidRPr="00624F8E">
              <w:rPr>
                <w:rFonts w:ascii="Calibri" w:hAnsi="Calibri"/>
                <w:kern w:val="3"/>
                <w:sz w:val="20"/>
                <w:szCs w:val="28"/>
                <w:lang w:eastAsia="en-US"/>
              </w:rPr>
              <w:t xml:space="preserve"> </w:t>
            </w:r>
            <w:r w:rsidR="003E10A9">
              <w:rPr>
                <w:rFonts w:ascii="Calibri" w:hAnsi="Calibri"/>
                <w:kern w:val="3"/>
                <w:sz w:val="20"/>
                <w:szCs w:val="28"/>
                <w:lang w:eastAsia="en-US"/>
              </w:rPr>
              <w:t xml:space="preserve">v) </w:t>
            </w:r>
            <w:r w:rsidR="00997710" w:rsidRPr="00624F8E">
              <w:rPr>
                <w:rFonts w:ascii="Calibri" w:hAnsi="Calibri"/>
                <w:kern w:val="3"/>
                <w:sz w:val="20"/>
                <w:szCs w:val="28"/>
                <w:lang w:eastAsia="en-US"/>
              </w:rPr>
              <w:t>r</w:t>
            </w:r>
            <w:r w:rsidR="00A40C0D" w:rsidRPr="00624F8E">
              <w:rPr>
                <w:rFonts w:ascii="Calibri" w:hAnsi="Calibri"/>
                <w:kern w:val="3"/>
                <w:sz w:val="20"/>
                <w:szCs w:val="28"/>
                <w:lang w:eastAsia="en-US"/>
              </w:rPr>
              <w:t xml:space="preserve">eferencias y </w:t>
            </w:r>
            <w:r w:rsidR="003E10A9">
              <w:rPr>
                <w:rFonts w:ascii="Calibri" w:hAnsi="Calibri"/>
                <w:kern w:val="3"/>
                <w:sz w:val="20"/>
                <w:szCs w:val="28"/>
                <w:lang w:eastAsia="en-US"/>
              </w:rPr>
              <w:t xml:space="preserve">vi) </w:t>
            </w:r>
            <w:r w:rsidR="00997710" w:rsidRPr="00624F8E">
              <w:rPr>
                <w:rFonts w:ascii="Calibri" w:hAnsi="Calibri"/>
                <w:kern w:val="3"/>
                <w:sz w:val="20"/>
                <w:szCs w:val="28"/>
                <w:lang w:eastAsia="en-US"/>
              </w:rPr>
              <w:t>a</w:t>
            </w:r>
            <w:r w:rsidR="00A40C0D" w:rsidRPr="00624F8E">
              <w:rPr>
                <w:rFonts w:ascii="Calibri" w:hAnsi="Calibri"/>
                <w:kern w:val="3"/>
                <w:sz w:val="20"/>
                <w:szCs w:val="28"/>
                <w:lang w:eastAsia="en-US"/>
              </w:rPr>
              <w:t>nexos</w:t>
            </w:r>
            <w:r w:rsidR="003E10A9">
              <w:rPr>
                <w:rFonts w:ascii="Calibri" w:hAnsi="Calibri"/>
                <w:kern w:val="3"/>
                <w:sz w:val="20"/>
                <w:szCs w:val="28"/>
                <w:lang w:eastAsia="en-US"/>
              </w:rPr>
              <w:t xml:space="preserve"> (</w:t>
            </w:r>
            <w:r w:rsidR="005222C5" w:rsidRPr="005222C5">
              <w:rPr>
                <w:rFonts w:ascii="Calibri" w:hAnsi="Calibri"/>
                <w:kern w:val="3"/>
                <w:sz w:val="20"/>
                <w:szCs w:val="28"/>
                <w:lang w:eastAsia="en-US"/>
              </w:rPr>
              <w:t>Tabla resumen de los flujos implícitos en el proceso de producción</w:t>
            </w:r>
            <w:r w:rsidR="005222C5">
              <w:rPr>
                <w:rFonts w:ascii="Calibri" w:hAnsi="Calibri"/>
                <w:kern w:val="3"/>
                <w:sz w:val="20"/>
                <w:szCs w:val="28"/>
                <w:lang w:eastAsia="en-US"/>
              </w:rPr>
              <w:t xml:space="preserve"> y </w:t>
            </w:r>
            <w:r w:rsidR="005222C5" w:rsidRPr="005222C5">
              <w:rPr>
                <w:rFonts w:ascii="Calibri" w:hAnsi="Calibri"/>
                <w:kern w:val="3"/>
                <w:sz w:val="20"/>
                <w:szCs w:val="28"/>
                <w:lang w:eastAsia="en-US"/>
              </w:rPr>
              <w:t xml:space="preserve">de los </w:t>
            </w:r>
            <w:r w:rsidR="001825D4">
              <w:rPr>
                <w:rFonts w:ascii="Calibri" w:hAnsi="Calibri"/>
                <w:kern w:val="3"/>
                <w:sz w:val="20"/>
                <w:szCs w:val="28"/>
                <w:lang w:eastAsia="en-US"/>
              </w:rPr>
              <w:t>equipos</w:t>
            </w:r>
            <w:r w:rsidR="00A40C0D" w:rsidRPr="00624F8E">
              <w:rPr>
                <w:rFonts w:ascii="Calibri" w:hAnsi="Calibri"/>
                <w:kern w:val="3"/>
                <w:sz w:val="20"/>
                <w:szCs w:val="28"/>
                <w:lang w:eastAsia="en-US"/>
              </w:rPr>
              <w:t xml:space="preserve">) </w:t>
            </w:r>
            <w:r w:rsidR="0053026C" w:rsidRPr="00624F8E">
              <w:rPr>
                <w:rFonts w:ascii="Calibri" w:hAnsi="Calibri"/>
                <w:kern w:val="3"/>
                <w:sz w:val="20"/>
                <w:szCs w:val="28"/>
                <w:lang w:val="es-CL" w:eastAsia="en-US"/>
              </w:rPr>
              <w:t xml:space="preserve">está </w:t>
            </w:r>
            <w:r w:rsidR="0053026C" w:rsidRPr="00624F8E">
              <w:rPr>
                <w:rFonts w:ascii="Calibri" w:hAnsi="Calibri"/>
                <w:b/>
                <w:kern w:val="3"/>
                <w:sz w:val="20"/>
                <w:szCs w:val="28"/>
                <w:lang w:val="es-CL" w:eastAsia="en-US"/>
              </w:rPr>
              <w:t>ordenad</w:t>
            </w:r>
            <w:r>
              <w:rPr>
                <w:rFonts w:ascii="Calibri" w:hAnsi="Calibri"/>
                <w:b/>
                <w:kern w:val="3"/>
                <w:sz w:val="20"/>
                <w:szCs w:val="28"/>
                <w:lang w:val="es-CL" w:eastAsia="en-US"/>
              </w:rPr>
              <w:t>o</w:t>
            </w:r>
            <w:r w:rsidR="00D83A28" w:rsidRPr="00624F8E">
              <w:rPr>
                <w:rFonts w:ascii="Calibri" w:hAnsi="Calibri"/>
                <w:b/>
                <w:kern w:val="3"/>
                <w:sz w:val="20"/>
                <w:szCs w:val="28"/>
                <w:lang w:val="es-CL" w:eastAsia="en-US"/>
              </w:rPr>
              <w:t>,</w:t>
            </w:r>
            <w:r w:rsidR="0053026C" w:rsidRPr="00624F8E">
              <w:rPr>
                <w:rFonts w:ascii="Calibri" w:hAnsi="Calibri"/>
                <w:kern w:val="3"/>
                <w:sz w:val="20"/>
                <w:szCs w:val="28"/>
                <w:lang w:val="es-CL" w:eastAsia="en-US"/>
              </w:rPr>
              <w:t xml:space="preserve"> </w:t>
            </w:r>
            <w:r w:rsidR="0053026C" w:rsidRPr="00624F8E">
              <w:rPr>
                <w:rFonts w:ascii="Calibri" w:hAnsi="Calibri"/>
                <w:b/>
                <w:kern w:val="3"/>
                <w:sz w:val="20"/>
                <w:szCs w:val="28"/>
                <w:lang w:val="es-CL" w:eastAsia="en-US"/>
              </w:rPr>
              <w:t>clar</w:t>
            </w:r>
            <w:r>
              <w:rPr>
                <w:rFonts w:ascii="Calibri" w:hAnsi="Calibri"/>
                <w:b/>
                <w:kern w:val="3"/>
                <w:sz w:val="20"/>
                <w:szCs w:val="28"/>
                <w:lang w:val="es-CL" w:eastAsia="en-US"/>
              </w:rPr>
              <w:t>o</w:t>
            </w:r>
            <w:r w:rsidR="0053026C" w:rsidRPr="00624F8E">
              <w:rPr>
                <w:rFonts w:ascii="Calibri" w:hAnsi="Calibri"/>
                <w:b/>
                <w:kern w:val="3"/>
                <w:sz w:val="20"/>
                <w:szCs w:val="28"/>
                <w:lang w:val="es-CL" w:eastAsia="en-US"/>
              </w:rPr>
              <w:t xml:space="preserve"> y consistente.</w:t>
            </w:r>
          </w:p>
        </w:tc>
        <w:tc>
          <w:tcPr>
            <w:tcW w:w="1147" w:type="pct"/>
            <w:shd w:val="clear" w:color="auto" w:fill="F2F2F2" w:themeFill="background1" w:themeFillShade="F2"/>
            <w:tcMar>
              <w:top w:w="55" w:type="dxa"/>
              <w:left w:w="55" w:type="dxa"/>
              <w:bottom w:w="55" w:type="dxa"/>
              <w:right w:w="55" w:type="dxa"/>
            </w:tcMar>
            <w:vAlign w:val="center"/>
          </w:tcPr>
          <w:p w14:paraId="0B909FA7" w14:textId="5B01CE6B" w:rsidR="0053026C" w:rsidRPr="00624F8E" w:rsidRDefault="00D25870" w:rsidP="00565CC5">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val="es-CL" w:eastAsia="en-US"/>
              </w:rPr>
              <w:t>Falta una sección, pero</w:t>
            </w:r>
            <w:r w:rsidR="0053026C" w:rsidRPr="00624F8E">
              <w:rPr>
                <w:rFonts w:ascii="Calibri" w:hAnsi="Calibri"/>
                <w:kern w:val="3"/>
                <w:sz w:val="20"/>
                <w:szCs w:val="28"/>
                <w:lang w:val="es-CL" w:eastAsia="en-US"/>
              </w:rPr>
              <w:t xml:space="preserve"> </w:t>
            </w:r>
            <w:r>
              <w:rPr>
                <w:rFonts w:ascii="Calibri" w:hAnsi="Calibri"/>
                <w:kern w:val="3"/>
                <w:sz w:val="20"/>
                <w:szCs w:val="28"/>
                <w:lang w:val="es-CL" w:eastAsia="en-US"/>
              </w:rPr>
              <w:t>el informe</w:t>
            </w:r>
            <w:r w:rsidRPr="00624F8E">
              <w:rPr>
                <w:rFonts w:ascii="Calibri" w:hAnsi="Calibri"/>
                <w:b/>
                <w:kern w:val="3"/>
                <w:sz w:val="20"/>
                <w:szCs w:val="28"/>
                <w:lang w:val="es-CL" w:eastAsia="en-US"/>
              </w:rPr>
              <w:t xml:space="preserve"> </w:t>
            </w:r>
            <w:r w:rsidR="0053026C" w:rsidRPr="00624F8E">
              <w:rPr>
                <w:rFonts w:ascii="Calibri" w:hAnsi="Calibri"/>
                <w:b/>
                <w:kern w:val="3"/>
                <w:sz w:val="20"/>
                <w:szCs w:val="28"/>
                <w:lang w:val="es-CL" w:eastAsia="en-US"/>
              </w:rPr>
              <w:t>está debidamente ordenad</w:t>
            </w:r>
            <w:r>
              <w:rPr>
                <w:rFonts w:ascii="Calibri" w:hAnsi="Calibri"/>
                <w:b/>
                <w:kern w:val="3"/>
                <w:sz w:val="20"/>
                <w:szCs w:val="28"/>
                <w:lang w:val="es-CL" w:eastAsia="en-US"/>
              </w:rPr>
              <w:t>o</w:t>
            </w:r>
            <w:r w:rsidR="0053026C" w:rsidRPr="00624F8E">
              <w:rPr>
                <w:rFonts w:ascii="Calibri" w:hAnsi="Calibri"/>
                <w:b/>
                <w:kern w:val="3"/>
                <w:sz w:val="20"/>
                <w:szCs w:val="28"/>
                <w:lang w:val="es-CL" w:eastAsia="en-US"/>
              </w:rPr>
              <w:t xml:space="preserve"> y </w:t>
            </w:r>
            <w:r>
              <w:rPr>
                <w:rFonts w:ascii="Calibri" w:hAnsi="Calibri"/>
                <w:b/>
                <w:kern w:val="3"/>
                <w:sz w:val="20"/>
                <w:szCs w:val="28"/>
                <w:lang w:val="es-CL" w:eastAsia="en-US"/>
              </w:rPr>
              <w:t xml:space="preserve">se </w:t>
            </w:r>
            <w:r w:rsidR="0053026C" w:rsidRPr="00624F8E">
              <w:rPr>
                <w:rFonts w:ascii="Calibri" w:hAnsi="Calibri"/>
                <w:b/>
                <w:kern w:val="3"/>
                <w:sz w:val="20"/>
                <w:szCs w:val="28"/>
                <w:lang w:val="es-CL" w:eastAsia="en-US"/>
              </w:rPr>
              <w:t>compren</w:t>
            </w:r>
            <w:r>
              <w:rPr>
                <w:rFonts w:ascii="Calibri" w:hAnsi="Calibri"/>
                <w:b/>
                <w:kern w:val="3"/>
                <w:sz w:val="20"/>
                <w:szCs w:val="28"/>
                <w:lang w:val="es-CL" w:eastAsia="en-US"/>
              </w:rPr>
              <w:t>de bie</w:t>
            </w:r>
            <w:r w:rsidR="0053026C" w:rsidRPr="00624F8E">
              <w:rPr>
                <w:rFonts w:ascii="Calibri" w:hAnsi="Calibri"/>
                <w:b/>
                <w:kern w:val="3"/>
                <w:sz w:val="20"/>
                <w:szCs w:val="28"/>
                <w:lang w:val="es-CL" w:eastAsia="en-US"/>
              </w:rPr>
              <w:t>n</w:t>
            </w:r>
            <w:r w:rsidR="0053026C" w:rsidRPr="00624F8E">
              <w:rPr>
                <w:rFonts w:ascii="Calibri" w:hAnsi="Calibri"/>
                <w:kern w:val="3"/>
                <w:sz w:val="20"/>
                <w:szCs w:val="28"/>
                <w:lang w:val="es-CL" w:eastAsia="en-US"/>
              </w:rPr>
              <w:t>.</w:t>
            </w:r>
          </w:p>
        </w:tc>
        <w:tc>
          <w:tcPr>
            <w:tcW w:w="910" w:type="pct"/>
            <w:shd w:val="clear" w:color="auto" w:fill="F2F2F2" w:themeFill="background1" w:themeFillShade="F2"/>
            <w:tcMar>
              <w:top w:w="55" w:type="dxa"/>
              <w:left w:w="55" w:type="dxa"/>
              <w:bottom w:w="55" w:type="dxa"/>
              <w:right w:w="55" w:type="dxa"/>
            </w:tcMar>
            <w:vAlign w:val="center"/>
          </w:tcPr>
          <w:p w14:paraId="464985FC" w14:textId="3BABEF66" w:rsidR="0053026C" w:rsidRPr="00624F8E" w:rsidRDefault="00D25870" w:rsidP="00565CC5">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val="es-CL" w:eastAsia="en-US"/>
              </w:rPr>
              <w:t>Faltan dos secciones, o el informe</w:t>
            </w:r>
            <w:r w:rsidRPr="00624F8E">
              <w:rPr>
                <w:rFonts w:ascii="Calibri" w:hAnsi="Calibri"/>
                <w:b/>
                <w:kern w:val="3"/>
                <w:sz w:val="20"/>
                <w:szCs w:val="28"/>
                <w:lang w:val="es-CL" w:eastAsia="en-US"/>
              </w:rPr>
              <w:t xml:space="preserve"> </w:t>
            </w:r>
            <w:r>
              <w:rPr>
                <w:rFonts w:ascii="Calibri" w:hAnsi="Calibri"/>
                <w:b/>
                <w:kern w:val="3"/>
                <w:sz w:val="20"/>
                <w:szCs w:val="28"/>
                <w:lang w:val="es-CL" w:eastAsia="en-US"/>
              </w:rPr>
              <w:t xml:space="preserve">no </w:t>
            </w:r>
            <w:r w:rsidRPr="00624F8E">
              <w:rPr>
                <w:rFonts w:ascii="Calibri" w:hAnsi="Calibri"/>
                <w:b/>
                <w:kern w:val="3"/>
                <w:sz w:val="20"/>
                <w:szCs w:val="28"/>
                <w:lang w:val="es-CL" w:eastAsia="en-US"/>
              </w:rPr>
              <w:t>está debidamente ordenad</w:t>
            </w:r>
            <w:r>
              <w:rPr>
                <w:rFonts w:ascii="Calibri" w:hAnsi="Calibri"/>
                <w:b/>
                <w:kern w:val="3"/>
                <w:sz w:val="20"/>
                <w:szCs w:val="28"/>
                <w:lang w:val="es-CL" w:eastAsia="en-US"/>
              </w:rPr>
              <w:t xml:space="preserve">o o no se </w:t>
            </w:r>
            <w:r w:rsidRPr="00624F8E">
              <w:rPr>
                <w:rFonts w:ascii="Calibri" w:hAnsi="Calibri"/>
                <w:b/>
                <w:kern w:val="3"/>
                <w:sz w:val="20"/>
                <w:szCs w:val="28"/>
                <w:lang w:val="es-CL" w:eastAsia="en-US"/>
              </w:rPr>
              <w:t>compren</w:t>
            </w:r>
            <w:r>
              <w:rPr>
                <w:rFonts w:ascii="Calibri" w:hAnsi="Calibri"/>
                <w:b/>
                <w:kern w:val="3"/>
                <w:sz w:val="20"/>
                <w:szCs w:val="28"/>
                <w:lang w:val="es-CL" w:eastAsia="en-US"/>
              </w:rPr>
              <w:t>de bien</w:t>
            </w:r>
            <w:r w:rsidRPr="00624F8E">
              <w:rPr>
                <w:rFonts w:ascii="Calibri" w:hAnsi="Calibri"/>
                <w:kern w:val="3"/>
                <w:sz w:val="20"/>
                <w:szCs w:val="28"/>
                <w:lang w:val="es-CL" w:eastAsia="en-US"/>
              </w:rPr>
              <w:t>.</w:t>
            </w:r>
          </w:p>
        </w:tc>
        <w:tc>
          <w:tcPr>
            <w:tcW w:w="604" w:type="pct"/>
            <w:shd w:val="clear" w:color="auto" w:fill="F2F2F2" w:themeFill="background1" w:themeFillShade="F2"/>
            <w:tcMar>
              <w:top w:w="55" w:type="dxa"/>
              <w:left w:w="55" w:type="dxa"/>
              <w:bottom w:w="55" w:type="dxa"/>
              <w:right w:w="55" w:type="dxa"/>
            </w:tcMar>
            <w:vAlign w:val="center"/>
          </w:tcPr>
          <w:p w14:paraId="0DA5F6DB" w14:textId="010A8BCA" w:rsidR="0053026C" w:rsidRPr="00624F8E" w:rsidRDefault="00D25870" w:rsidP="00565CC5">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val="es-CL" w:eastAsia="en-US"/>
              </w:rPr>
              <w:t>El informe está muy incompleto.</w:t>
            </w:r>
          </w:p>
        </w:tc>
      </w:tr>
      <w:tr w:rsidR="00D2210D" w:rsidRPr="00624F8E" w14:paraId="4728ECF4" w14:textId="77777777" w:rsidTr="006E5CC1">
        <w:trPr>
          <w:trHeight w:val="1696"/>
          <w:jc w:val="center"/>
        </w:trPr>
        <w:tc>
          <w:tcPr>
            <w:tcW w:w="298" w:type="pct"/>
            <w:vMerge/>
            <w:tcBorders>
              <w:bottom w:val="single" w:sz="18" w:space="0" w:color="000000"/>
            </w:tcBorders>
            <w:shd w:val="clear" w:color="auto" w:fill="auto"/>
            <w:tcMar>
              <w:top w:w="55" w:type="dxa"/>
              <w:left w:w="55" w:type="dxa"/>
              <w:bottom w:w="55" w:type="dxa"/>
              <w:right w:w="55" w:type="dxa"/>
            </w:tcMar>
            <w:vAlign w:val="center"/>
          </w:tcPr>
          <w:p w14:paraId="060D8D41" w14:textId="77777777" w:rsidR="0053026C" w:rsidRPr="00624F8E" w:rsidRDefault="0053026C" w:rsidP="008C1369">
            <w:pPr>
              <w:suppressAutoHyphens/>
              <w:autoSpaceDN w:val="0"/>
              <w:jc w:val="center"/>
              <w:textAlignment w:val="baseline"/>
              <w:rPr>
                <w:rFonts w:ascii="Calibri" w:hAnsi="Calibri"/>
                <w:b/>
                <w:bCs/>
                <w:kern w:val="3"/>
                <w:sz w:val="20"/>
                <w:szCs w:val="28"/>
                <w:lang w:val="es-CL" w:eastAsia="en-US"/>
              </w:rPr>
            </w:pPr>
          </w:p>
        </w:tc>
        <w:tc>
          <w:tcPr>
            <w:tcW w:w="467" w:type="pct"/>
            <w:tcBorders>
              <w:bottom w:val="single" w:sz="18" w:space="0" w:color="000000"/>
            </w:tcBorders>
            <w:shd w:val="clear" w:color="auto" w:fill="auto"/>
            <w:vAlign w:val="center"/>
          </w:tcPr>
          <w:p w14:paraId="50F0A272" w14:textId="77777777" w:rsidR="0053026C" w:rsidRPr="00624F8E" w:rsidRDefault="0053026C" w:rsidP="00565CC5">
            <w:pPr>
              <w:suppressAutoHyphens/>
              <w:autoSpaceDN w:val="0"/>
              <w:jc w:val="center"/>
              <w:textAlignment w:val="baseline"/>
              <w:rPr>
                <w:rFonts w:ascii="Calibri" w:hAnsi="Calibri"/>
                <w:kern w:val="3"/>
                <w:sz w:val="20"/>
                <w:szCs w:val="28"/>
                <w:lang w:val="es-CL" w:eastAsia="en-US"/>
              </w:rPr>
            </w:pPr>
            <w:r w:rsidRPr="00624F8E">
              <w:rPr>
                <w:rFonts w:ascii="Calibri" w:hAnsi="Calibri"/>
                <w:kern w:val="3"/>
                <w:sz w:val="20"/>
                <w:szCs w:val="28"/>
                <w:lang w:val="es-CL" w:eastAsia="en-US"/>
              </w:rPr>
              <w:t>Redacción y Lenguaje</w:t>
            </w:r>
          </w:p>
        </w:tc>
        <w:tc>
          <w:tcPr>
            <w:tcW w:w="161" w:type="pct"/>
            <w:tcBorders>
              <w:bottom w:val="single" w:sz="18" w:space="0" w:color="000000"/>
            </w:tcBorders>
            <w:shd w:val="clear" w:color="auto" w:fill="auto"/>
            <w:vAlign w:val="center"/>
          </w:tcPr>
          <w:p w14:paraId="3A94D338" w14:textId="5ADFED39" w:rsidR="0053026C" w:rsidRPr="00624F8E" w:rsidRDefault="00DD221D" w:rsidP="00565CC5">
            <w:pPr>
              <w:suppressAutoHyphens/>
              <w:autoSpaceDN w:val="0"/>
              <w:jc w:val="center"/>
              <w:textAlignment w:val="baseline"/>
              <w:rPr>
                <w:rFonts w:ascii="Calibri" w:hAnsi="Calibri"/>
                <w:kern w:val="3"/>
                <w:sz w:val="20"/>
                <w:szCs w:val="28"/>
                <w:lang w:eastAsia="en-US"/>
              </w:rPr>
            </w:pPr>
            <w:r>
              <w:rPr>
                <w:rFonts w:ascii="Calibri" w:hAnsi="Calibri"/>
                <w:kern w:val="3"/>
                <w:sz w:val="20"/>
                <w:szCs w:val="28"/>
                <w:lang w:eastAsia="en-US"/>
              </w:rPr>
              <w:t>0.5</w:t>
            </w:r>
          </w:p>
        </w:tc>
        <w:tc>
          <w:tcPr>
            <w:tcW w:w="1413" w:type="pct"/>
            <w:tcBorders>
              <w:bottom w:val="single" w:sz="18" w:space="0" w:color="000000"/>
            </w:tcBorders>
            <w:shd w:val="clear" w:color="auto" w:fill="auto"/>
            <w:tcMar>
              <w:top w:w="55" w:type="dxa"/>
              <w:left w:w="55" w:type="dxa"/>
              <w:bottom w:w="55" w:type="dxa"/>
              <w:right w:w="55" w:type="dxa"/>
            </w:tcMar>
            <w:vAlign w:val="center"/>
          </w:tcPr>
          <w:p w14:paraId="7A77E315" w14:textId="77777777" w:rsidR="0053026C" w:rsidRPr="00624F8E" w:rsidRDefault="0053026C" w:rsidP="00565CC5">
            <w:pPr>
              <w:suppressAutoHyphens/>
              <w:autoSpaceDN w:val="0"/>
              <w:jc w:val="both"/>
              <w:textAlignment w:val="baseline"/>
              <w:rPr>
                <w:rFonts w:ascii="Calibri" w:hAnsi="Calibri"/>
                <w:kern w:val="3"/>
                <w:sz w:val="20"/>
                <w:szCs w:val="28"/>
                <w:lang w:eastAsia="en-US"/>
              </w:rPr>
            </w:pPr>
            <w:r w:rsidRPr="00624F8E">
              <w:rPr>
                <w:rFonts w:ascii="Calibri" w:hAnsi="Calibri"/>
                <w:kern w:val="3"/>
                <w:sz w:val="20"/>
                <w:szCs w:val="28"/>
                <w:lang w:eastAsia="en-US"/>
              </w:rPr>
              <w:t xml:space="preserve">Cumple con </w:t>
            </w:r>
            <w:r w:rsidRPr="00624F8E">
              <w:rPr>
                <w:rFonts w:ascii="Calibri" w:hAnsi="Calibri"/>
                <w:b/>
                <w:kern w:val="3"/>
                <w:sz w:val="20"/>
                <w:szCs w:val="28"/>
                <w:lang w:eastAsia="en-US"/>
              </w:rPr>
              <w:t>todos</w:t>
            </w:r>
            <w:r w:rsidRPr="00624F8E">
              <w:rPr>
                <w:rFonts w:ascii="Calibri" w:hAnsi="Calibri"/>
                <w:kern w:val="3"/>
                <w:sz w:val="20"/>
                <w:szCs w:val="28"/>
                <w:lang w:eastAsia="en-US"/>
              </w:rPr>
              <w:t xml:space="preserve"> los puntos:</w:t>
            </w:r>
          </w:p>
          <w:p w14:paraId="644F915E" w14:textId="77777777" w:rsidR="0053026C" w:rsidRPr="00624F8E" w:rsidRDefault="0053026C" w:rsidP="00565CC5">
            <w:pPr>
              <w:suppressAutoHyphens/>
              <w:autoSpaceDN w:val="0"/>
              <w:jc w:val="both"/>
              <w:textAlignment w:val="baseline"/>
              <w:rPr>
                <w:rFonts w:ascii="Calibri" w:hAnsi="Calibri"/>
                <w:kern w:val="3"/>
                <w:sz w:val="20"/>
                <w:szCs w:val="28"/>
                <w:lang w:eastAsia="en-US"/>
              </w:rPr>
            </w:pPr>
            <w:r w:rsidRPr="00624F8E">
              <w:rPr>
                <w:rFonts w:ascii="Calibri" w:hAnsi="Calibri"/>
                <w:kern w:val="3"/>
                <w:sz w:val="20"/>
                <w:szCs w:val="28"/>
                <w:lang w:eastAsia="en-US"/>
              </w:rPr>
              <w:t>- La redacción facilita la lectura.</w:t>
            </w:r>
          </w:p>
          <w:p w14:paraId="5B889CFC" w14:textId="77777777" w:rsidR="0053026C" w:rsidRPr="00624F8E" w:rsidRDefault="0053026C" w:rsidP="00565CC5">
            <w:pPr>
              <w:suppressAutoHyphens/>
              <w:autoSpaceDN w:val="0"/>
              <w:jc w:val="both"/>
              <w:textAlignment w:val="baseline"/>
              <w:rPr>
                <w:rFonts w:ascii="Calibri" w:hAnsi="Calibri"/>
                <w:kern w:val="3"/>
                <w:sz w:val="20"/>
                <w:szCs w:val="28"/>
                <w:lang w:eastAsia="en-US"/>
              </w:rPr>
            </w:pPr>
            <w:r w:rsidRPr="00624F8E">
              <w:rPr>
                <w:rFonts w:ascii="Calibri" w:hAnsi="Calibri"/>
                <w:kern w:val="3"/>
                <w:sz w:val="20"/>
                <w:szCs w:val="28"/>
                <w:lang w:eastAsia="en-US"/>
              </w:rPr>
              <w:t>- No contiene errores ortográficos.</w:t>
            </w:r>
          </w:p>
          <w:p w14:paraId="22FB6796" w14:textId="2406F943" w:rsidR="0053026C" w:rsidRPr="00624F8E" w:rsidRDefault="0053026C" w:rsidP="00565CC5">
            <w:pPr>
              <w:suppressAutoHyphens/>
              <w:autoSpaceDN w:val="0"/>
              <w:textAlignment w:val="baseline"/>
              <w:rPr>
                <w:rFonts w:ascii="Calibri" w:hAnsi="Calibri"/>
                <w:kern w:val="3"/>
                <w:sz w:val="20"/>
                <w:szCs w:val="28"/>
                <w:lang w:eastAsia="en-US"/>
              </w:rPr>
            </w:pPr>
            <w:r w:rsidRPr="00624F8E">
              <w:rPr>
                <w:rFonts w:ascii="Calibri" w:hAnsi="Calibri"/>
                <w:kern w:val="3"/>
                <w:sz w:val="20"/>
                <w:szCs w:val="28"/>
                <w:lang w:eastAsia="en-US"/>
              </w:rPr>
              <w:t>-</w:t>
            </w:r>
            <w:r w:rsidR="00565CC5">
              <w:rPr>
                <w:rFonts w:ascii="Calibri" w:hAnsi="Calibri"/>
                <w:kern w:val="3"/>
                <w:sz w:val="20"/>
                <w:szCs w:val="28"/>
                <w:lang w:eastAsia="en-US"/>
              </w:rPr>
              <w:t xml:space="preserve"> </w:t>
            </w:r>
            <w:r w:rsidRPr="00624F8E">
              <w:rPr>
                <w:rFonts w:ascii="Calibri" w:hAnsi="Calibri"/>
                <w:kern w:val="3"/>
                <w:sz w:val="20"/>
                <w:szCs w:val="28"/>
                <w:lang w:eastAsia="en-US"/>
              </w:rPr>
              <w:t xml:space="preserve">No contiene errores </w:t>
            </w:r>
            <w:r w:rsidR="00A40C0D" w:rsidRPr="00624F8E">
              <w:rPr>
                <w:rFonts w:ascii="Calibri" w:hAnsi="Calibri"/>
                <w:kern w:val="3"/>
                <w:sz w:val="20"/>
                <w:szCs w:val="28"/>
                <w:lang w:eastAsia="en-US"/>
              </w:rPr>
              <w:t xml:space="preserve">de </w:t>
            </w:r>
            <w:r w:rsidRPr="00624F8E">
              <w:rPr>
                <w:rFonts w:ascii="Calibri" w:hAnsi="Calibri"/>
                <w:kern w:val="3"/>
                <w:sz w:val="20"/>
                <w:szCs w:val="28"/>
                <w:lang w:eastAsia="en-US"/>
              </w:rPr>
              <w:t>puntuación</w:t>
            </w:r>
            <w:r w:rsidR="00A40C0D" w:rsidRPr="00624F8E">
              <w:rPr>
                <w:rFonts w:ascii="Calibri" w:hAnsi="Calibri"/>
                <w:kern w:val="3"/>
                <w:sz w:val="20"/>
                <w:szCs w:val="28"/>
                <w:lang w:eastAsia="en-US"/>
              </w:rPr>
              <w:t xml:space="preserve"> o</w:t>
            </w:r>
            <w:r w:rsidRPr="00624F8E">
              <w:rPr>
                <w:rFonts w:ascii="Calibri" w:hAnsi="Calibri"/>
                <w:kern w:val="3"/>
                <w:sz w:val="20"/>
                <w:szCs w:val="28"/>
                <w:lang w:eastAsia="en-US"/>
              </w:rPr>
              <w:t xml:space="preserve"> construcción de párrafos y frases.</w:t>
            </w:r>
          </w:p>
          <w:p w14:paraId="21C19885" w14:textId="2976E342" w:rsidR="0053026C" w:rsidRPr="00624F8E" w:rsidRDefault="0053026C" w:rsidP="00565CC5">
            <w:pPr>
              <w:suppressAutoHyphens/>
              <w:autoSpaceDN w:val="0"/>
              <w:jc w:val="both"/>
              <w:textAlignment w:val="baseline"/>
              <w:rPr>
                <w:rFonts w:ascii="Calibri" w:hAnsi="Calibri"/>
                <w:kern w:val="3"/>
                <w:sz w:val="20"/>
                <w:szCs w:val="28"/>
                <w:lang w:val="es-CL" w:eastAsia="en-US"/>
              </w:rPr>
            </w:pPr>
            <w:r w:rsidRPr="00624F8E">
              <w:rPr>
                <w:rFonts w:ascii="Calibri" w:hAnsi="Calibri"/>
                <w:kern w:val="3"/>
                <w:sz w:val="20"/>
                <w:szCs w:val="28"/>
                <w:lang w:eastAsia="en-US"/>
              </w:rPr>
              <w:t>-</w:t>
            </w:r>
            <w:r w:rsidR="00565CC5">
              <w:rPr>
                <w:rFonts w:ascii="Calibri" w:hAnsi="Calibri"/>
                <w:kern w:val="3"/>
                <w:sz w:val="20"/>
                <w:szCs w:val="28"/>
                <w:lang w:eastAsia="en-US"/>
              </w:rPr>
              <w:t xml:space="preserve"> </w:t>
            </w:r>
            <w:r w:rsidRPr="00624F8E">
              <w:rPr>
                <w:rFonts w:ascii="Calibri" w:hAnsi="Calibri"/>
                <w:kern w:val="3"/>
                <w:sz w:val="20"/>
                <w:szCs w:val="28"/>
                <w:lang w:eastAsia="en-US"/>
              </w:rPr>
              <w:t>No contiene errores de formato (tamaño y tipo de letra</w:t>
            </w:r>
            <w:r w:rsidR="00A40C0D" w:rsidRPr="00624F8E">
              <w:rPr>
                <w:rFonts w:ascii="Calibri" w:hAnsi="Calibri"/>
                <w:kern w:val="3"/>
                <w:sz w:val="20"/>
                <w:szCs w:val="28"/>
                <w:lang w:eastAsia="en-US"/>
              </w:rPr>
              <w:t xml:space="preserve"> consistente</w:t>
            </w:r>
            <w:r w:rsidRPr="00624F8E">
              <w:rPr>
                <w:rFonts w:ascii="Calibri" w:hAnsi="Calibri"/>
                <w:kern w:val="3"/>
                <w:sz w:val="20"/>
                <w:szCs w:val="28"/>
                <w:lang w:eastAsia="en-US"/>
              </w:rPr>
              <w:t>, justificación, otros)</w:t>
            </w:r>
            <w:r w:rsidR="00565CC5">
              <w:rPr>
                <w:rFonts w:ascii="Calibri" w:hAnsi="Calibri"/>
                <w:kern w:val="3"/>
                <w:sz w:val="20"/>
                <w:szCs w:val="28"/>
                <w:lang w:eastAsia="en-US"/>
              </w:rPr>
              <w:t>.</w:t>
            </w:r>
          </w:p>
        </w:tc>
        <w:tc>
          <w:tcPr>
            <w:tcW w:w="1147" w:type="pct"/>
            <w:tcBorders>
              <w:bottom w:val="single" w:sz="18" w:space="0" w:color="000000"/>
            </w:tcBorders>
            <w:shd w:val="clear" w:color="auto" w:fill="auto"/>
            <w:tcMar>
              <w:top w:w="55" w:type="dxa"/>
              <w:left w:w="55" w:type="dxa"/>
              <w:bottom w:w="55" w:type="dxa"/>
              <w:right w:w="55" w:type="dxa"/>
            </w:tcMar>
            <w:vAlign w:val="center"/>
          </w:tcPr>
          <w:p w14:paraId="1B04F48B" w14:textId="77777777" w:rsidR="0053026C" w:rsidRPr="00624F8E" w:rsidRDefault="0053026C" w:rsidP="00565CC5">
            <w:pPr>
              <w:suppressAutoHyphens/>
              <w:autoSpaceDN w:val="0"/>
              <w:jc w:val="both"/>
              <w:textAlignment w:val="baseline"/>
              <w:rPr>
                <w:rFonts w:ascii="Calibri" w:hAnsi="Calibri"/>
                <w:kern w:val="3"/>
                <w:sz w:val="20"/>
                <w:szCs w:val="28"/>
                <w:lang w:val="es-CL" w:eastAsia="en-US"/>
              </w:rPr>
            </w:pPr>
            <w:r w:rsidRPr="00624F8E">
              <w:rPr>
                <w:rFonts w:ascii="Calibri" w:hAnsi="Calibri"/>
                <w:kern w:val="3"/>
                <w:sz w:val="20"/>
                <w:szCs w:val="28"/>
                <w:lang w:eastAsia="en-US"/>
              </w:rPr>
              <w:t xml:space="preserve">Cumple con </w:t>
            </w:r>
            <w:r w:rsidRPr="00624F8E">
              <w:rPr>
                <w:rFonts w:ascii="Calibri" w:hAnsi="Calibri"/>
                <w:b/>
                <w:kern w:val="3"/>
                <w:sz w:val="20"/>
                <w:szCs w:val="28"/>
                <w:lang w:eastAsia="en-US"/>
              </w:rPr>
              <w:t>tres</w:t>
            </w:r>
            <w:r w:rsidR="00573D36" w:rsidRPr="00624F8E">
              <w:rPr>
                <w:rFonts w:ascii="Calibri" w:hAnsi="Calibri"/>
                <w:kern w:val="3"/>
                <w:sz w:val="20"/>
                <w:szCs w:val="28"/>
                <w:lang w:eastAsia="en-US"/>
              </w:rPr>
              <w:t xml:space="preserve"> puntos</w:t>
            </w:r>
            <w:r w:rsidR="008C1369" w:rsidRPr="00624F8E">
              <w:rPr>
                <w:rFonts w:ascii="Calibri" w:hAnsi="Calibri"/>
                <w:kern w:val="3"/>
                <w:sz w:val="20"/>
                <w:szCs w:val="28"/>
                <w:lang w:eastAsia="en-US"/>
              </w:rPr>
              <w:t>.</w:t>
            </w:r>
          </w:p>
        </w:tc>
        <w:tc>
          <w:tcPr>
            <w:tcW w:w="910" w:type="pct"/>
            <w:tcBorders>
              <w:bottom w:val="single" w:sz="18" w:space="0" w:color="000000"/>
            </w:tcBorders>
            <w:shd w:val="clear" w:color="auto" w:fill="auto"/>
            <w:tcMar>
              <w:top w:w="55" w:type="dxa"/>
              <w:left w:w="55" w:type="dxa"/>
              <w:bottom w:w="55" w:type="dxa"/>
              <w:right w:w="55" w:type="dxa"/>
            </w:tcMar>
            <w:vAlign w:val="center"/>
          </w:tcPr>
          <w:p w14:paraId="28264440" w14:textId="77777777" w:rsidR="0053026C" w:rsidRPr="00624F8E" w:rsidRDefault="0053026C" w:rsidP="00565CC5">
            <w:pPr>
              <w:suppressAutoHyphens/>
              <w:autoSpaceDN w:val="0"/>
              <w:jc w:val="both"/>
              <w:textAlignment w:val="baseline"/>
              <w:rPr>
                <w:rFonts w:ascii="Calibri" w:hAnsi="Calibri"/>
                <w:kern w:val="3"/>
                <w:sz w:val="20"/>
                <w:szCs w:val="28"/>
                <w:lang w:val="es-CL" w:eastAsia="en-US"/>
              </w:rPr>
            </w:pPr>
            <w:r w:rsidRPr="00624F8E">
              <w:rPr>
                <w:rFonts w:ascii="Calibri" w:hAnsi="Calibri"/>
                <w:kern w:val="3"/>
                <w:sz w:val="20"/>
                <w:szCs w:val="28"/>
                <w:lang w:eastAsia="en-US"/>
              </w:rPr>
              <w:t xml:space="preserve">Cumple con </w:t>
            </w:r>
            <w:r w:rsidRPr="00624F8E">
              <w:rPr>
                <w:rFonts w:ascii="Calibri" w:hAnsi="Calibri"/>
                <w:b/>
                <w:kern w:val="3"/>
                <w:sz w:val="20"/>
                <w:szCs w:val="28"/>
                <w:lang w:eastAsia="en-US"/>
              </w:rPr>
              <w:t>dos</w:t>
            </w:r>
            <w:r w:rsidR="00573D36" w:rsidRPr="00624F8E">
              <w:rPr>
                <w:rFonts w:ascii="Calibri" w:hAnsi="Calibri"/>
                <w:kern w:val="3"/>
                <w:sz w:val="20"/>
                <w:szCs w:val="28"/>
                <w:lang w:eastAsia="en-US"/>
              </w:rPr>
              <w:t xml:space="preserve"> puntos</w:t>
            </w:r>
            <w:r w:rsidR="008C1369" w:rsidRPr="00624F8E">
              <w:rPr>
                <w:rFonts w:ascii="Calibri" w:hAnsi="Calibri"/>
                <w:kern w:val="3"/>
                <w:sz w:val="20"/>
                <w:szCs w:val="28"/>
                <w:lang w:eastAsia="en-US"/>
              </w:rPr>
              <w:t>.</w:t>
            </w:r>
          </w:p>
        </w:tc>
        <w:tc>
          <w:tcPr>
            <w:tcW w:w="604" w:type="pct"/>
            <w:tcBorders>
              <w:bottom w:val="single" w:sz="18" w:space="0" w:color="000000"/>
            </w:tcBorders>
            <w:shd w:val="clear" w:color="auto" w:fill="auto"/>
            <w:tcMar>
              <w:top w:w="55" w:type="dxa"/>
              <w:left w:w="55" w:type="dxa"/>
              <w:bottom w:w="55" w:type="dxa"/>
              <w:right w:w="55" w:type="dxa"/>
            </w:tcMar>
            <w:vAlign w:val="center"/>
          </w:tcPr>
          <w:p w14:paraId="5F15173A" w14:textId="40487EAB" w:rsidR="0053026C" w:rsidRPr="00624F8E" w:rsidRDefault="00D25870" w:rsidP="00565CC5">
            <w:pPr>
              <w:suppressAutoHyphens/>
              <w:autoSpaceDN w:val="0"/>
              <w:jc w:val="both"/>
              <w:textAlignment w:val="baseline"/>
              <w:rPr>
                <w:rFonts w:ascii="Calibri" w:hAnsi="Calibri"/>
                <w:kern w:val="3"/>
                <w:sz w:val="20"/>
                <w:szCs w:val="28"/>
                <w:lang w:eastAsia="en-US"/>
              </w:rPr>
            </w:pPr>
            <w:r>
              <w:rPr>
                <w:rFonts w:ascii="Calibri" w:hAnsi="Calibri"/>
                <w:b/>
                <w:kern w:val="3"/>
                <w:sz w:val="20"/>
                <w:szCs w:val="28"/>
                <w:lang w:eastAsia="en-US"/>
              </w:rPr>
              <w:t>C</w:t>
            </w:r>
            <w:r w:rsidR="0053026C" w:rsidRPr="00624F8E">
              <w:rPr>
                <w:rFonts w:ascii="Calibri" w:hAnsi="Calibri"/>
                <w:b/>
                <w:kern w:val="3"/>
                <w:sz w:val="20"/>
                <w:szCs w:val="28"/>
                <w:lang w:eastAsia="en-US"/>
              </w:rPr>
              <w:t>umple</w:t>
            </w:r>
            <w:r w:rsidR="00573D36" w:rsidRPr="00624F8E">
              <w:rPr>
                <w:rFonts w:ascii="Calibri" w:hAnsi="Calibri"/>
                <w:kern w:val="3"/>
                <w:sz w:val="20"/>
                <w:szCs w:val="28"/>
                <w:lang w:eastAsia="en-US"/>
              </w:rPr>
              <w:t xml:space="preserve"> con </w:t>
            </w:r>
            <w:r>
              <w:rPr>
                <w:rFonts w:ascii="Calibri" w:hAnsi="Calibri"/>
                <w:kern w:val="3"/>
                <w:sz w:val="20"/>
                <w:szCs w:val="28"/>
                <w:lang w:eastAsia="en-US"/>
              </w:rPr>
              <w:t xml:space="preserve">menos de dos </w:t>
            </w:r>
            <w:r w:rsidR="00573D36" w:rsidRPr="00624F8E">
              <w:rPr>
                <w:rFonts w:ascii="Calibri" w:hAnsi="Calibri"/>
                <w:kern w:val="3"/>
                <w:sz w:val="20"/>
                <w:szCs w:val="28"/>
                <w:lang w:eastAsia="en-US"/>
              </w:rPr>
              <w:t>punto</w:t>
            </w:r>
            <w:r>
              <w:rPr>
                <w:rFonts w:ascii="Calibri" w:hAnsi="Calibri"/>
                <w:kern w:val="3"/>
                <w:sz w:val="20"/>
                <w:szCs w:val="28"/>
                <w:lang w:eastAsia="en-US"/>
              </w:rPr>
              <w:t>s</w:t>
            </w:r>
            <w:r w:rsidR="008C1369" w:rsidRPr="00624F8E">
              <w:rPr>
                <w:rFonts w:ascii="Calibri" w:hAnsi="Calibri"/>
                <w:kern w:val="3"/>
                <w:sz w:val="20"/>
                <w:szCs w:val="28"/>
                <w:lang w:eastAsia="en-US"/>
              </w:rPr>
              <w:t>.</w:t>
            </w:r>
          </w:p>
        </w:tc>
      </w:tr>
      <w:tr w:rsidR="00C33FF4" w:rsidRPr="00624F8E" w14:paraId="551F03B1" w14:textId="77777777" w:rsidTr="006E5CC1">
        <w:trPr>
          <w:jc w:val="center"/>
        </w:trPr>
        <w:tc>
          <w:tcPr>
            <w:tcW w:w="298" w:type="pct"/>
            <w:vMerge w:val="restart"/>
            <w:shd w:val="clear" w:color="auto" w:fill="auto"/>
            <w:tcMar>
              <w:top w:w="55" w:type="dxa"/>
              <w:left w:w="55" w:type="dxa"/>
              <w:bottom w:w="55" w:type="dxa"/>
              <w:right w:w="55" w:type="dxa"/>
            </w:tcMar>
            <w:textDirection w:val="btLr"/>
            <w:vAlign w:val="center"/>
          </w:tcPr>
          <w:p w14:paraId="0817212A" w14:textId="77777777" w:rsidR="0053026C" w:rsidRPr="00624F8E" w:rsidRDefault="00573D36" w:rsidP="008C1369">
            <w:pPr>
              <w:suppressAutoHyphens/>
              <w:autoSpaceDN w:val="0"/>
              <w:ind w:left="113" w:right="113"/>
              <w:jc w:val="center"/>
              <w:textAlignment w:val="baseline"/>
              <w:rPr>
                <w:rFonts w:ascii="Calibri" w:hAnsi="Calibri"/>
                <w:b/>
                <w:bCs/>
                <w:kern w:val="3"/>
                <w:sz w:val="20"/>
                <w:szCs w:val="28"/>
                <w:lang w:val="es-CL" w:eastAsia="en-US"/>
              </w:rPr>
            </w:pPr>
            <w:r w:rsidRPr="00624F8E">
              <w:rPr>
                <w:rFonts w:ascii="Calibri" w:hAnsi="Calibri"/>
                <w:b/>
                <w:bCs/>
                <w:kern w:val="3"/>
                <w:sz w:val="20"/>
                <w:szCs w:val="28"/>
                <w:lang w:val="es-CL" w:eastAsia="en-US"/>
              </w:rPr>
              <w:t>APLICACIÓN DE LA MATERIA DEL CURSO</w:t>
            </w:r>
          </w:p>
        </w:tc>
        <w:tc>
          <w:tcPr>
            <w:tcW w:w="467" w:type="pct"/>
            <w:tcBorders>
              <w:bottom w:val="single" w:sz="18" w:space="0" w:color="000000"/>
            </w:tcBorders>
            <w:shd w:val="clear" w:color="auto" w:fill="F2F2F2" w:themeFill="background1" w:themeFillShade="F2"/>
            <w:vAlign w:val="center"/>
          </w:tcPr>
          <w:p w14:paraId="7A5FF789" w14:textId="156C8094" w:rsidR="0053026C" w:rsidRPr="006E5CC1" w:rsidRDefault="00D25870" w:rsidP="00565CC5">
            <w:pPr>
              <w:suppressAutoHyphens/>
              <w:autoSpaceDN w:val="0"/>
              <w:jc w:val="center"/>
              <w:textAlignment w:val="baseline"/>
              <w:rPr>
                <w:rFonts w:ascii="Calibri" w:hAnsi="Calibri"/>
                <w:color w:val="FFC000"/>
                <w:kern w:val="3"/>
                <w:sz w:val="20"/>
                <w:szCs w:val="28"/>
                <w:lang w:val="es-CL" w:eastAsia="en-US"/>
              </w:rPr>
            </w:pPr>
            <w:r w:rsidRPr="006E5CC1">
              <w:rPr>
                <w:rFonts w:ascii="Calibri" w:hAnsi="Calibri"/>
                <w:color w:val="FFC000"/>
                <w:kern w:val="3"/>
                <w:sz w:val="20"/>
                <w:szCs w:val="28"/>
                <w:lang w:val="es-CL" w:eastAsia="en-US"/>
              </w:rPr>
              <w:t>Introducción</w:t>
            </w:r>
          </w:p>
        </w:tc>
        <w:tc>
          <w:tcPr>
            <w:tcW w:w="161" w:type="pct"/>
            <w:tcBorders>
              <w:bottom w:val="single" w:sz="18" w:space="0" w:color="000000"/>
            </w:tcBorders>
            <w:shd w:val="clear" w:color="auto" w:fill="F2F2F2" w:themeFill="background1" w:themeFillShade="F2"/>
            <w:vAlign w:val="center"/>
          </w:tcPr>
          <w:p w14:paraId="4EA83436" w14:textId="352B2447" w:rsidR="0053026C" w:rsidRPr="006E5CC1" w:rsidRDefault="00DD221D" w:rsidP="00565CC5">
            <w:pPr>
              <w:suppressAutoHyphens/>
              <w:autoSpaceDN w:val="0"/>
              <w:jc w:val="center"/>
              <w:textAlignment w:val="baseline"/>
              <w:rPr>
                <w:rFonts w:ascii="Calibri" w:hAnsi="Calibri"/>
                <w:color w:val="FFC000"/>
                <w:kern w:val="3"/>
                <w:sz w:val="20"/>
                <w:szCs w:val="28"/>
                <w:lang w:val="es-CL" w:eastAsia="en-US"/>
              </w:rPr>
            </w:pPr>
            <w:r>
              <w:rPr>
                <w:rFonts w:ascii="Calibri" w:hAnsi="Calibri"/>
                <w:color w:val="FFC000"/>
                <w:kern w:val="3"/>
                <w:sz w:val="20"/>
                <w:szCs w:val="28"/>
                <w:lang w:val="es-CL" w:eastAsia="en-US"/>
              </w:rPr>
              <w:t>2</w:t>
            </w:r>
          </w:p>
        </w:tc>
        <w:tc>
          <w:tcPr>
            <w:tcW w:w="1413" w:type="pct"/>
            <w:tcBorders>
              <w:bottom w:val="single" w:sz="18" w:space="0" w:color="000000"/>
            </w:tcBorders>
            <w:shd w:val="clear" w:color="auto" w:fill="F2F2F2" w:themeFill="background1" w:themeFillShade="F2"/>
            <w:tcMar>
              <w:top w:w="55" w:type="dxa"/>
              <w:left w:w="55" w:type="dxa"/>
              <w:bottom w:w="55" w:type="dxa"/>
              <w:right w:w="55" w:type="dxa"/>
            </w:tcMar>
            <w:vAlign w:val="center"/>
          </w:tcPr>
          <w:p w14:paraId="74508B03" w14:textId="77777777" w:rsidR="009B6466" w:rsidRPr="001825D4" w:rsidRDefault="009B6466" w:rsidP="00565CC5">
            <w:pPr>
              <w:suppressAutoHyphens/>
              <w:autoSpaceDN w:val="0"/>
              <w:jc w:val="both"/>
              <w:textAlignment w:val="baseline"/>
              <w:rPr>
                <w:rFonts w:ascii="Calibri" w:hAnsi="Calibri"/>
                <w:color w:val="00B050"/>
                <w:kern w:val="3"/>
                <w:sz w:val="20"/>
                <w:szCs w:val="28"/>
                <w:lang w:val="es-CL" w:eastAsia="en-US"/>
              </w:rPr>
            </w:pPr>
            <w:r w:rsidRPr="001825D4">
              <w:rPr>
                <w:rFonts w:ascii="Calibri" w:hAnsi="Calibri"/>
                <w:color w:val="00B050"/>
                <w:kern w:val="3"/>
                <w:sz w:val="20"/>
                <w:szCs w:val="28"/>
                <w:lang w:val="es-CL" w:eastAsia="en-US"/>
              </w:rPr>
              <w:t>Se discute:</w:t>
            </w:r>
          </w:p>
          <w:p w14:paraId="7C26933A" w14:textId="3A7B9A32" w:rsidR="009B6466" w:rsidRPr="001825D4" w:rsidRDefault="00565CC5" w:rsidP="00565CC5">
            <w:pPr>
              <w:pStyle w:val="Prrafodelista"/>
              <w:numPr>
                <w:ilvl w:val="0"/>
                <w:numId w:val="1"/>
              </w:numPr>
              <w:suppressAutoHyphens/>
              <w:autoSpaceDN w:val="0"/>
              <w:jc w:val="both"/>
              <w:textAlignment w:val="baseline"/>
              <w:rPr>
                <w:rFonts w:ascii="Calibri" w:hAnsi="Calibri"/>
                <w:color w:val="00B050"/>
                <w:kern w:val="3"/>
                <w:sz w:val="20"/>
                <w:szCs w:val="28"/>
                <w:lang w:val="es-CL" w:eastAsia="en-US"/>
              </w:rPr>
            </w:pPr>
            <w:r w:rsidRPr="001825D4">
              <w:rPr>
                <w:rFonts w:ascii="Calibri" w:hAnsi="Calibri"/>
                <w:color w:val="00B050"/>
                <w:kern w:val="3"/>
                <w:sz w:val="20"/>
                <w:szCs w:val="28"/>
                <w:lang w:val="es-CL" w:eastAsia="en-US"/>
              </w:rPr>
              <w:t>A</w:t>
            </w:r>
            <w:r w:rsidR="009B6466" w:rsidRPr="001825D4">
              <w:rPr>
                <w:rFonts w:ascii="Calibri" w:hAnsi="Calibri"/>
                <w:color w:val="00B050"/>
                <w:kern w:val="3"/>
                <w:sz w:val="20"/>
                <w:szCs w:val="28"/>
                <w:lang w:val="es-CL" w:eastAsia="en-US"/>
              </w:rPr>
              <w:t>cerca del proceso y su importancia</w:t>
            </w:r>
            <w:r w:rsidRPr="001825D4">
              <w:rPr>
                <w:rFonts w:ascii="Calibri" w:hAnsi="Calibri"/>
                <w:color w:val="00B050"/>
                <w:kern w:val="3"/>
                <w:sz w:val="20"/>
                <w:szCs w:val="28"/>
                <w:lang w:val="es-CL" w:eastAsia="en-US"/>
              </w:rPr>
              <w:t>.</w:t>
            </w:r>
          </w:p>
          <w:p w14:paraId="32D7564B" w14:textId="45411664" w:rsidR="00572BBE" w:rsidRPr="001825D4" w:rsidRDefault="00572BBE" w:rsidP="00565CC5">
            <w:pPr>
              <w:pStyle w:val="Prrafodelista"/>
              <w:numPr>
                <w:ilvl w:val="0"/>
                <w:numId w:val="1"/>
              </w:numPr>
              <w:suppressAutoHyphens/>
              <w:autoSpaceDN w:val="0"/>
              <w:jc w:val="both"/>
              <w:textAlignment w:val="baseline"/>
              <w:rPr>
                <w:rFonts w:ascii="Calibri" w:hAnsi="Calibri"/>
                <w:color w:val="00B050"/>
                <w:kern w:val="3"/>
                <w:sz w:val="20"/>
                <w:szCs w:val="28"/>
                <w:lang w:val="es-CL" w:eastAsia="en-US"/>
              </w:rPr>
            </w:pPr>
            <w:r w:rsidRPr="001825D4">
              <w:rPr>
                <w:rFonts w:ascii="Calibri" w:hAnsi="Calibri"/>
                <w:color w:val="00B050"/>
                <w:kern w:val="3"/>
                <w:sz w:val="20"/>
                <w:szCs w:val="28"/>
                <w:lang w:val="es-CL" w:eastAsia="en-US"/>
              </w:rPr>
              <w:t xml:space="preserve">Acerca de la factoría celular a utilizar, sus ventajas y desventajas frente a otras alternativas, ruta metabólica de </w:t>
            </w:r>
            <w:r w:rsidR="00B31576" w:rsidRPr="001825D4">
              <w:rPr>
                <w:rFonts w:ascii="Calibri" w:hAnsi="Calibri"/>
                <w:color w:val="00B050"/>
                <w:kern w:val="3"/>
                <w:sz w:val="20"/>
                <w:szCs w:val="28"/>
                <w:lang w:val="es-CL" w:eastAsia="en-US"/>
              </w:rPr>
              <w:t>sí</w:t>
            </w:r>
            <w:r w:rsidR="00B31576">
              <w:rPr>
                <w:rFonts w:ascii="Calibri" w:hAnsi="Calibri"/>
                <w:color w:val="00B050"/>
                <w:kern w:val="3"/>
                <w:sz w:val="20"/>
                <w:szCs w:val="28"/>
                <w:lang w:val="es-CL" w:eastAsia="en-US"/>
              </w:rPr>
              <w:t>n</w:t>
            </w:r>
            <w:r w:rsidR="00B31576" w:rsidRPr="001825D4">
              <w:rPr>
                <w:rFonts w:ascii="Calibri" w:hAnsi="Calibri"/>
                <w:color w:val="00B050"/>
                <w:kern w:val="3"/>
                <w:sz w:val="20"/>
                <w:szCs w:val="28"/>
                <w:lang w:val="es-CL" w:eastAsia="en-US"/>
              </w:rPr>
              <w:t>tesis</w:t>
            </w:r>
            <w:r w:rsidRPr="001825D4">
              <w:rPr>
                <w:rFonts w:ascii="Calibri" w:hAnsi="Calibri"/>
                <w:color w:val="00B050"/>
                <w:kern w:val="3"/>
                <w:sz w:val="20"/>
                <w:szCs w:val="28"/>
                <w:lang w:val="es-CL" w:eastAsia="en-US"/>
              </w:rPr>
              <w:t xml:space="preserve"> del producto de interés y estado final (cuerpos de inclusión, intracelular o extracelular).</w:t>
            </w:r>
          </w:p>
          <w:p w14:paraId="25E7D5C2" w14:textId="5A6755B3" w:rsidR="0053026C" w:rsidRPr="006E5CC1" w:rsidRDefault="00565CC5" w:rsidP="00565CC5">
            <w:pPr>
              <w:pStyle w:val="Prrafodelista"/>
              <w:numPr>
                <w:ilvl w:val="0"/>
                <w:numId w:val="1"/>
              </w:numPr>
              <w:suppressAutoHyphens/>
              <w:autoSpaceDN w:val="0"/>
              <w:jc w:val="both"/>
              <w:textAlignment w:val="baseline"/>
              <w:rPr>
                <w:rFonts w:ascii="Calibri" w:hAnsi="Calibri"/>
                <w:color w:val="FFC000"/>
                <w:kern w:val="3"/>
                <w:sz w:val="20"/>
                <w:szCs w:val="28"/>
                <w:lang w:val="es-CL" w:eastAsia="en-US"/>
              </w:rPr>
            </w:pPr>
            <w:r>
              <w:rPr>
                <w:rFonts w:ascii="Calibri" w:hAnsi="Calibri"/>
                <w:color w:val="FFC000"/>
                <w:kern w:val="3"/>
                <w:sz w:val="20"/>
                <w:szCs w:val="28"/>
                <w:lang w:val="es-CL" w:eastAsia="en-US"/>
              </w:rPr>
              <w:t>R</w:t>
            </w:r>
            <w:r w:rsidR="009B6466" w:rsidRPr="006E5CC1">
              <w:rPr>
                <w:rFonts w:ascii="Calibri" w:hAnsi="Calibri"/>
                <w:color w:val="FFC000"/>
                <w:kern w:val="3"/>
                <w:sz w:val="20"/>
                <w:szCs w:val="28"/>
                <w:lang w:val="es-CL" w:eastAsia="en-US"/>
              </w:rPr>
              <w:t xml:space="preserve">evisión bibliográfica </w:t>
            </w:r>
            <w:r w:rsidR="009B6466" w:rsidRPr="00565CC5">
              <w:rPr>
                <w:rFonts w:ascii="Calibri" w:hAnsi="Calibri"/>
                <w:b/>
                <w:bCs/>
                <w:color w:val="FFC000"/>
                <w:kern w:val="3"/>
                <w:sz w:val="20"/>
                <w:szCs w:val="28"/>
                <w:lang w:val="es-CL" w:eastAsia="en-US"/>
              </w:rPr>
              <w:t>actualizada</w:t>
            </w:r>
            <w:r w:rsidR="00D25870" w:rsidRPr="006E5CC1">
              <w:rPr>
                <w:rFonts w:ascii="Calibri" w:hAnsi="Calibri"/>
                <w:color w:val="FFC000"/>
                <w:kern w:val="3"/>
                <w:sz w:val="20"/>
                <w:szCs w:val="28"/>
                <w:lang w:val="es-CL" w:eastAsia="en-US"/>
              </w:rPr>
              <w:t xml:space="preserve"> </w:t>
            </w:r>
            <w:r>
              <w:rPr>
                <w:rFonts w:ascii="Calibri" w:hAnsi="Calibri"/>
                <w:color w:val="FFC000"/>
                <w:kern w:val="3"/>
                <w:sz w:val="20"/>
                <w:szCs w:val="28"/>
                <w:lang w:val="es-CL" w:eastAsia="en-US"/>
              </w:rPr>
              <w:t xml:space="preserve">de al menos </w:t>
            </w:r>
            <w:r w:rsidR="00182571">
              <w:rPr>
                <w:rFonts w:ascii="Calibri" w:hAnsi="Calibri"/>
                <w:color w:val="FFC000"/>
                <w:kern w:val="3"/>
                <w:sz w:val="20"/>
                <w:szCs w:val="28"/>
                <w:lang w:val="es-CL" w:eastAsia="en-US"/>
              </w:rPr>
              <w:t>10</w:t>
            </w:r>
            <w:r>
              <w:rPr>
                <w:rFonts w:ascii="Calibri" w:hAnsi="Calibri"/>
                <w:color w:val="FFC000"/>
                <w:kern w:val="3"/>
                <w:sz w:val="20"/>
                <w:szCs w:val="28"/>
                <w:lang w:val="es-CL" w:eastAsia="en-US"/>
              </w:rPr>
              <w:t xml:space="preserve"> referencias </w:t>
            </w:r>
            <w:r w:rsidR="00D25870" w:rsidRPr="006E5CC1">
              <w:rPr>
                <w:rFonts w:ascii="Calibri" w:hAnsi="Calibri"/>
                <w:color w:val="FFC000"/>
                <w:kern w:val="3"/>
                <w:sz w:val="20"/>
                <w:szCs w:val="28"/>
                <w:lang w:val="es-CL" w:eastAsia="en-US"/>
              </w:rPr>
              <w:t xml:space="preserve">sobre </w:t>
            </w:r>
            <w:r w:rsidR="005222C5">
              <w:rPr>
                <w:rFonts w:ascii="Calibri" w:hAnsi="Calibri"/>
                <w:color w:val="FFC000"/>
                <w:kern w:val="3"/>
                <w:sz w:val="20"/>
                <w:szCs w:val="28"/>
                <w:lang w:val="es-CL" w:eastAsia="en-US"/>
              </w:rPr>
              <w:t>diseño de procesos similares</w:t>
            </w:r>
            <w:r w:rsidR="001825D4">
              <w:rPr>
                <w:rFonts w:ascii="Calibri" w:hAnsi="Calibri"/>
                <w:color w:val="FFC000"/>
                <w:kern w:val="3"/>
                <w:sz w:val="20"/>
                <w:szCs w:val="28"/>
                <w:lang w:val="es-CL" w:eastAsia="en-US"/>
              </w:rPr>
              <w:t>,</w:t>
            </w:r>
            <w:r>
              <w:rPr>
                <w:rFonts w:ascii="Calibri" w:hAnsi="Calibri"/>
                <w:color w:val="FFC000"/>
                <w:kern w:val="3"/>
                <w:sz w:val="20"/>
                <w:szCs w:val="28"/>
                <w:lang w:val="es-CL" w:eastAsia="en-US"/>
              </w:rPr>
              <w:t xml:space="preserve"> </w:t>
            </w:r>
            <w:r w:rsidR="001825D4" w:rsidRPr="001825D4">
              <w:rPr>
                <w:rFonts w:ascii="Calibri" w:hAnsi="Calibri"/>
                <w:b/>
                <w:bCs/>
                <w:color w:val="FFC000"/>
                <w:kern w:val="3"/>
                <w:sz w:val="20"/>
                <w:szCs w:val="28"/>
                <w:lang w:val="es-CL" w:eastAsia="en-US"/>
              </w:rPr>
              <w:t>i</w:t>
            </w:r>
            <w:r w:rsidRPr="001825D4">
              <w:rPr>
                <w:rFonts w:ascii="Calibri" w:hAnsi="Calibri"/>
                <w:b/>
                <w:bCs/>
                <w:color w:val="FFC000"/>
                <w:kern w:val="3"/>
                <w:sz w:val="20"/>
                <w:szCs w:val="28"/>
                <w:lang w:val="es-CL" w:eastAsia="en-US"/>
              </w:rPr>
              <w:t>dentificando</w:t>
            </w:r>
            <w:r>
              <w:rPr>
                <w:rFonts w:ascii="Calibri" w:hAnsi="Calibri"/>
                <w:color w:val="FFC000"/>
                <w:kern w:val="3"/>
                <w:sz w:val="20"/>
                <w:szCs w:val="28"/>
                <w:lang w:val="es-CL" w:eastAsia="en-US"/>
              </w:rPr>
              <w:t xml:space="preserve"> </w:t>
            </w:r>
            <w:r w:rsidR="001825D4">
              <w:rPr>
                <w:rFonts w:ascii="Calibri" w:hAnsi="Calibri"/>
                <w:color w:val="FFC000"/>
                <w:kern w:val="3"/>
                <w:sz w:val="20"/>
                <w:szCs w:val="28"/>
                <w:lang w:val="es-CL" w:eastAsia="en-US"/>
              </w:rPr>
              <w:t xml:space="preserve">i) </w:t>
            </w:r>
            <w:r w:rsidR="005222C5">
              <w:rPr>
                <w:rFonts w:ascii="Calibri" w:hAnsi="Calibri"/>
                <w:color w:val="FFC000"/>
                <w:kern w:val="3"/>
                <w:sz w:val="20"/>
                <w:szCs w:val="28"/>
                <w:lang w:val="es-CL" w:eastAsia="en-US"/>
              </w:rPr>
              <w:t>operaciones unitarias</w:t>
            </w:r>
            <w:r w:rsidR="009B6466" w:rsidRPr="006E5CC1">
              <w:rPr>
                <w:rFonts w:ascii="Calibri" w:hAnsi="Calibri"/>
                <w:color w:val="FFC000"/>
                <w:kern w:val="3"/>
                <w:sz w:val="20"/>
                <w:szCs w:val="28"/>
                <w:lang w:val="es-CL" w:eastAsia="en-US"/>
              </w:rPr>
              <w:t>,</w:t>
            </w:r>
            <w:r w:rsidR="00572BBE">
              <w:rPr>
                <w:rFonts w:ascii="Calibri" w:hAnsi="Calibri"/>
                <w:color w:val="FFC000"/>
                <w:kern w:val="3"/>
                <w:sz w:val="20"/>
                <w:szCs w:val="28"/>
                <w:lang w:val="es-CL" w:eastAsia="en-US"/>
              </w:rPr>
              <w:t xml:space="preserve"> </w:t>
            </w:r>
            <w:r w:rsidR="001825D4">
              <w:rPr>
                <w:rFonts w:ascii="Calibri" w:hAnsi="Calibri"/>
                <w:color w:val="FFC000"/>
                <w:kern w:val="3"/>
                <w:sz w:val="20"/>
                <w:szCs w:val="28"/>
                <w:lang w:val="es-CL" w:eastAsia="en-US"/>
              </w:rPr>
              <w:t xml:space="preserve">ii) </w:t>
            </w:r>
            <w:r w:rsidR="00572BBE">
              <w:rPr>
                <w:rFonts w:ascii="Calibri" w:hAnsi="Calibri"/>
                <w:color w:val="FFC000"/>
                <w:kern w:val="3"/>
                <w:sz w:val="20"/>
                <w:szCs w:val="28"/>
                <w:lang w:val="es-CL" w:eastAsia="en-US"/>
              </w:rPr>
              <w:t>volúmenes de producción,</w:t>
            </w:r>
            <w:r w:rsidR="009B6466" w:rsidRPr="006E5CC1">
              <w:rPr>
                <w:rFonts w:ascii="Calibri" w:hAnsi="Calibri"/>
                <w:color w:val="FFC000"/>
                <w:kern w:val="3"/>
                <w:sz w:val="20"/>
                <w:szCs w:val="28"/>
                <w:lang w:val="es-CL" w:eastAsia="en-US"/>
              </w:rPr>
              <w:t xml:space="preserve"> </w:t>
            </w:r>
            <w:r w:rsidR="001825D4">
              <w:rPr>
                <w:rFonts w:ascii="Calibri" w:hAnsi="Calibri"/>
                <w:color w:val="FFC000"/>
                <w:kern w:val="3"/>
                <w:sz w:val="20"/>
                <w:szCs w:val="28"/>
                <w:lang w:val="es-CL" w:eastAsia="en-US"/>
              </w:rPr>
              <w:t xml:space="preserve">iii) </w:t>
            </w:r>
            <w:r w:rsidR="005222C5">
              <w:rPr>
                <w:rFonts w:ascii="Calibri" w:hAnsi="Calibri"/>
                <w:color w:val="FFC000"/>
                <w:kern w:val="3"/>
                <w:sz w:val="20"/>
                <w:szCs w:val="28"/>
                <w:lang w:val="es-CL" w:eastAsia="en-US"/>
              </w:rPr>
              <w:t xml:space="preserve">modalidad de operación de los </w:t>
            </w:r>
            <w:r w:rsidR="00572BBE">
              <w:rPr>
                <w:rFonts w:ascii="Calibri" w:hAnsi="Calibri"/>
                <w:color w:val="FFC000"/>
                <w:kern w:val="3"/>
                <w:sz w:val="20"/>
                <w:szCs w:val="28"/>
                <w:lang w:val="es-CL" w:eastAsia="en-US"/>
              </w:rPr>
              <w:t>bior</w:t>
            </w:r>
            <w:r w:rsidR="005222C5">
              <w:rPr>
                <w:rFonts w:ascii="Calibri" w:hAnsi="Calibri"/>
                <w:color w:val="FFC000"/>
                <w:kern w:val="3"/>
                <w:sz w:val="20"/>
                <w:szCs w:val="28"/>
                <w:lang w:val="es-CL" w:eastAsia="en-US"/>
              </w:rPr>
              <w:t>reactores</w:t>
            </w:r>
            <w:r>
              <w:rPr>
                <w:rFonts w:ascii="Calibri" w:hAnsi="Calibri"/>
                <w:color w:val="FFC000"/>
                <w:kern w:val="3"/>
                <w:sz w:val="20"/>
                <w:szCs w:val="28"/>
                <w:lang w:val="es-CL" w:eastAsia="en-US"/>
              </w:rPr>
              <w:t xml:space="preserve">, </w:t>
            </w:r>
            <w:r w:rsidR="001825D4">
              <w:rPr>
                <w:rFonts w:ascii="Calibri" w:hAnsi="Calibri"/>
                <w:color w:val="FFC000"/>
                <w:kern w:val="3"/>
                <w:sz w:val="20"/>
                <w:szCs w:val="28"/>
                <w:lang w:val="es-CL" w:eastAsia="en-US"/>
              </w:rPr>
              <w:t xml:space="preserve">iv) </w:t>
            </w:r>
            <w:r w:rsidR="005222C5">
              <w:rPr>
                <w:rFonts w:ascii="Calibri" w:hAnsi="Calibri"/>
                <w:color w:val="FFC000"/>
                <w:kern w:val="3"/>
                <w:sz w:val="20"/>
                <w:szCs w:val="28"/>
                <w:lang w:val="es-CL" w:eastAsia="en-US"/>
              </w:rPr>
              <w:t>operaciones de recuperación</w:t>
            </w:r>
            <w:r w:rsidR="009B6466" w:rsidRPr="006E5CC1">
              <w:rPr>
                <w:rFonts w:ascii="Calibri" w:hAnsi="Calibri"/>
                <w:color w:val="FFC000"/>
                <w:kern w:val="3"/>
                <w:sz w:val="20"/>
                <w:szCs w:val="28"/>
                <w:lang w:val="es-CL" w:eastAsia="en-US"/>
              </w:rPr>
              <w:t xml:space="preserve">, </w:t>
            </w:r>
            <w:r w:rsidR="001825D4">
              <w:rPr>
                <w:rFonts w:ascii="Calibri" w:hAnsi="Calibri"/>
                <w:color w:val="FFC000"/>
                <w:kern w:val="3"/>
                <w:sz w:val="20"/>
                <w:szCs w:val="28"/>
                <w:lang w:val="es-CL" w:eastAsia="en-US"/>
              </w:rPr>
              <w:t xml:space="preserve">v) </w:t>
            </w:r>
            <w:r w:rsidR="005222C5">
              <w:rPr>
                <w:rFonts w:ascii="Calibri" w:hAnsi="Calibri"/>
                <w:color w:val="FFC000"/>
                <w:kern w:val="3"/>
                <w:sz w:val="20"/>
                <w:szCs w:val="28"/>
                <w:lang w:val="es-CL" w:eastAsia="en-US"/>
              </w:rPr>
              <w:t>operaciones de purificación</w:t>
            </w:r>
            <w:r w:rsidR="00572BBE">
              <w:rPr>
                <w:rFonts w:ascii="Calibri" w:hAnsi="Calibri"/>
                <w:color w:val="FFC000"/>
                <w:kern w:val="3"/>
                <w:sz w:val="20"/>
                <w:szCs w:val="28"/>
                <w:lang w:val="es-CL" w:eastAsia="en-US"/>
              </w:rPr>
              <w:t xml:space="preserve">, </w:t>
            </w:r>
            <w:r w:rsidR="001825D4">
              <w:rPr>
                <w:rFonts w:ascii="Calibri" w:hAnsi="Calibri"/>
                <w:color w:val="FFC000"/>
                <w:kern w:val="3"/>
                <w:sz w:val="20"/>
                <w:szCs w:val="28"/>
                <w:lang w:val="es-CL" w:eastAsia="en-US"/>
              </w:rPr>
              <w:t xml:space="preserve">vi) </w:t>
            </w:r>
            <w:r w:rsidR="00572BBE">
              <w:rPr>
                <w:rFonts w:ascii="Calibri" w:hAnsi="Calibri"/>
                <w:color w:val="FFC000"/>
                <w:kern w:val="3"/>
                <w:sz w:val="20"/>
                <w:szCs w:val="28"/>
                <w:lang w:val="es-CL" w:eastAsia="en-US"/>
              </w:rPr>
              <w:t>precio de comercialización del producto de interés</w:t>
            </w:r>
            <w:r w:rsidR="00182571">
              <w:rPr>
                <w:rFonts w:ascii="Calibri" w:hAnsi="Calibri"/>
                <w:color w:val="FFC000"/>
                <w:kern w:val="3"/>
                <w:sz w:val="20"/>
                <w:szCs w:val="28"/>
                <w:lang w:val="es-CL" w:eastAsia="en-US"/>
              </w:rPr>
              <w:t xml:space="preserve"> y </w:t>
            </w:r>
            <w:r w:rsidR="001825D4">
              <w:rPr>
                <w:rFonts w:ascii="Calibri" w:hAnsi="Calibri"/>
                <w:color w:val="FFC000"/>
                <w:kern w:val="3"/>
                <w:sz w:val="20"/>
                <w:szCs w:val="28"/>
                <w:lang w:val="es-CL" w:eastAsia="en-US"/>
              </w:rPr>
              <w:t xml:space="preserve">vii) </w:t>
            </w:r>
            <w:r w:rsidR="005222C5">
              <w:rPr>
                <w:rFonts w:ascii="Calibri" w:hAnsi="Calibri"/>
                <w:color w:val="FFC000"/>
                <w:kern w:val="3"/>
                <w:sz w:val="20"/>
                <w:szCs w:val="28"/>
                <w:lang w:val="es-CL" w:eastAsia="en-US"/>
              </w:rPr>
              <w:t xml:space="preserve">los </w:t>
            </w:r>
            <w:r w:rsidR="00182571">
              <w:rPr>
                <w:rFonts w:ascii="Calibri" w:hAnsi="Calibri"/>
                <w:color w:val="FFC000"/>
                <w:kern w:val="3"/>
                <w:sz w:val="20"/>
                <w:szCs w:val="28"/>
                <w:lang w:val="es-CL" w:eastAsia="en-US"/>
              </w:rPr>
              <w:t xml:space="preserve">resultados </w:t>
            </w:r>
            <w:r w:rsidR="003E10A9">
              <w:rPr>
                <w:rFonts w:ascii="Calibri" w:hAnsi="Calibri"/>
                <w:color w:val="FFC000"/>
                <w:kern w:val="3"/>
                <w:sz w:val="20"/>
                <w:szCs w:val="28"/>
                <w:lang w:val="es-CL" w:eastAsia="en-US"/>
              </w:rPr>
              <w:t xml:space="preserve">principales </w:t>
            </w:r>
            <w:r w:rsidR="00182571">
              <w:rPr>
                <w:rFonts w:ascii="Calibri" w:hAnsi="Calibri"/>
                <w:color w:val="FFC000"/>
                <w:kern w:val="3"/>
                <w:sz w:val="20"/>
                <w:szCs w:val="28"/>
                <w:lang w:val="es-CL" w:eastAsia="en-US"/>
              </w:rPr>
              <w:t>del trabajo</w:t>
            </w:r>
            <w:r w:rsidR="003E10A9">
              <w:rPr>
                <w:rFonts w:ascii="Calibri" w:hAnsi="Calibri"/>
                <w:color w:val="FFC000"/>
                <w:kern w:val="3"/>
                <w:sz w:val="20"/>
                <w:szCs w:val="28"/>
                <w:lang w:val="es-CL" w:eastAsia="en-US"/>
              </w:rPr>
              <w:t xml:space="preserve"> respectivo</w:t>
            </w:r>
            <w:r w:rsidR="00182571">
              <w:rPr>
                <w:rFonts w:ascii="Calibri" w:hAnsi="Calibri"/>
                <w:color w:val="FFC000"/>
                <w:kern w:val="3"/>
                <w:sz w:val="20"/>
                <w:szCs w:val="28"/>
                <w:lang w:val="es-CL" w:eastAsia="en-US"/>
              </w:rPr>
              <w:t>.</w:t>
            </w:r>
          </w:p>
        </w:tc>
        <w:tc>
          <w:tcPr>
            <w:tcW w:w="1147" w:type="pct"/>
            <w:tcBorders>
              <w:bottom w:val="single" w:sz="18" w:space="0" w:color="000000"/>
            </w:tcBorders>
            <w:shd w:val="clear" w:color="auto" w:fill="F2F2F2" w:themeFill="background1" w:themeFillShade="F2"/>
            <w:tcMar>
              <w:top w:w="55" w:type="dxa"/>
              <w:left w:w="55" w:type="dxa"/>
              <w:bottom w:w="55" w:type="dxa"/>
              <w:right w:w="55" w:type="dxa"/>
            </w:tcMar>
            <w:vAlign w:val="center"/>
          </w:tcPr>
          <w:p w14:paraId="4A003AA8" w14:textId="6897390E" w:rsidR="0053026C" w:rsidRPr="006E5CC1" w:rsidRDefault="009B6466" w:rsidP="00565CC5">
            <w:pPr>
              <w:suppressAutoHyphens/>
              <w:autoSpaceDN w:val="0"/>
              <w:jc w:val="both"/>
              <w:textAlignment w:val="baseline"/>
              <w:rPr>
                <w:rFonts w:ascii="Calibri" w:hAnsi="Calibri"/>
                <w:color w:val="FFC000"/>
                <w:kern w:val="3"/>
                <w:sz w:val="20"/>
                <w:szCs w:val="28"/>
                <w:lang w:val="es-CL" w:eastAsia="en-US"/>
              </w:rPr>
            </w:pPr>
            <w:r w:rsidRPr="006E5CC1">
              <w:rPr>
                <w:rFonts w:ascii="Calibri" w:hAnsi="Calibri"/>
                <w:color w:val="FFC000"/>
                <w:kern w:val="3"/>
                <w:sz w:val="20"/>
                <w:szCs w:val="28"/>
                <w:lang w:val="es-CL" w:eastAsia="en-US"/>
              </w:rPr>
              <w:t>La discusión sobre alguno de estos aspectos es incompleta.</w:t>
            </w:r>
          </w:p>
        </w:tc>
        <w:tc>
          <w:tcPr>
            <w:tcW w:w="910" w:type="pct"/>
            <w:tcBorders>
              <w:bottom w:val="single" w:sz="18" w:space="0" w:color="000000"/>
            </w:tcBorders>
            <w:shd w:val="clear" w:color="auto" w:fill="F2F2F2" w:themeFill="background1" w:themeFillShade="F2"/>
            <w:tcMar>
              <w:top w:w="55" w:type="dxa"/>
              <w:left w:w="55" w:type="dxa"/>
              <w:bottom w:w="55" w:type="dxa"/>
              <w:right w:w="55" w:type="dxa"/>
            </w:tcMar>
            <w:vAlign w:val="center"/>
          </w:tcPr>
          <w:p w14:paraId="05D72E4E" w14:textId="20616179" w:rsidR="0053026C" w:rsidRPr="006E5CC1" w:rsidRDefault="009B6466" w:rsidP="00565CC5">
            <w:pPr>
              <w:suppressAutoHyphens/>
              <w:autoSpaceDN w:val="0"/>
              <w:jc w:val="both"/>
              <w:textAlignment w:val="baseline"/>
              <w:rPr>
                <w:rFonts w:ascii="Calibri" w:hAnsi="Calibri"/>
                <w:color w:val="FFC000"/>
                <w:kern w:val="3"/>
                <w:sz w:val="20"/>
                <w:szCs w:val="28"/>
                <w:lang w:val="es-CL" w:eastAsia="en-US"/>
              </w:rPr>
            </w:pPr>
            <w:r w:rsidRPr="006E5CC1">
              <w:rPr>
                <w:rFonts w:ascii="Calibri" w:hAnsi="Calibri"/>
                <w:color w:val="FFC000"/>
                <w:kern w:val="3"/>
                <w:sz w:val="20"/>
                <w:szCs w:val="28"/>
                <w:lang w:val="es-CL" w:eastAsia="en-US"/>
              </w:rPr>
              <w:t>La revisión bibliográfica es muy incompleta.</w:t>
            </w:r>
          </w:p>
        </w:tc>
        <w:tc>
          <w:tcPr>
            <w:tcW w:w="604" w:type="pct"/>
            <w:tcBorders>
              <w:bottom w:val="single" w:sz="18" w:space="0" w:color="000000"/>
            </w:tcBorders>
            <w:shd w:val="clear" w:color="auto" w:fill="F2F2F2" w:themeFill="background1" w:themeFillShade="F2"/>
            <w:tcMar>
              <w:top w:w="55" w:type="dxa"/>
              <w:left w:w="55" w:type="dxa"/>
              <w:bottom w:w="55" w:type="dxa"/>
              <w:right w:w="55" w:type="dxa"/>
            </w:tcMar>
            <w:vAlign w:val="center"/>
          </w:tcPr>
          <w:p w14:paraId="2B180FB3" w14:textId="4668FDB1" w:rsidR="0053026C" w:rsidRPr="006E5CC1" w:rsidRDefault="009B6466" w:rsidP="00565CC5">
            <w:pPr>
              <w:suppressAutoHyphens/>
              <w:autoSpaceDN w:val="0"/>
              <w:jc w:val="both"/>
              <w:textAlignment w:val="baseline"/>
              <w:rPr>
                <w:rFonts w:ascii="Calibri" w:hAnsi="Calibri"/>
                <w:color w:val="FFC000"/>
                <w:kern w:val="3"/>
                <w:sz w:val="20"/>
                <w:szCs w:val="28"/>
                <w:lang w:val="es-CL" w:eastAsia="en-US"/>
              </w:rPr>
            </w:pPr>
            <w:r w:rsidRPr="006E5CC1">
              <w:rPr>
                <w:rFonts w:ascii="Calibri" w:hAnsi="Calibri"/>
                <w:color w:val="FFC000"/>
                <w:kern w:val="3"/>
                <w:sz w:val="20"/>
                <w:szCs w:val="28"/>
                <w:lang w:val="es-CL" w:eastAsia="en-US"/>
              </w:rPr>
              <w:t>La introducción es muy incompleta</w:t>
            </w:r>
            <w:r w:rsidR="00FE47F1" w:rsidRPr="006E5CC1">
              <w:rPr>
                <w:rFonts w:ascii="Calibri" w:hAnsi="Calibri"/>
                <w:color w:val="FFC000"/>
                <w:kern w:val="3"/>
                <w:sz w:val="20"/>
                <w:szCs w:val="28"/>
                <w:lang w:val="es-CL" w:eastAsia="en-US"/>
              </w:rPr>
              <w:t>.</w:t>
            </w:r>
          </w:p>
        </w:tc>
      </w:tr>
      <w:tr w:rsidR="002E13C8" w:rsidRPr="00624F8E" w14:paraId="673D9B0E" w14:textId="77777777" w:rsidTr="006E5CC1">
        <w:trPr>
          <w:jc w:val="center"/>
        </w:trPr>
        <w:tc>
          <w:tcPr>
            <w:tcW w:w="298" w:type="pct"/>
            <w:vMerge/>
            <w:shd w:val="clear" w:color="auto" w:fill="F2F2F2"/>
            <w:tcMar>
              <w:top w:w="55" w:type="dxa"/>
              <w:left w:w="55" w:type="dxa"/>
              <w:bottom w:w="55" w:type="dxa"/>
              <w:right w:w="55" w:type="dxa"/>
            </w:tcMar>
            <w:vAlign w:val="center"/>
          </w:tcPr>
          <w:p w14:paraId="21DD89F3" w14:textId="77777777" w:rsidR="002E13C8" w:rsidRPr="00624F8E" w:rsidRDefault="002E13C8" w:rsidP="002E13C8">
            <w:pPr>
              <w:suppressAutoHyphens/>
              <w:autoSpaceDN w:val="0"/>
              <w:jc w:val="center"/>
              <w:textAlignment w:val="baseline"/>
              <w:rPr>
                <w:rFonts w:ascii="Calibri" w:hAnsi="Calibri"/>
                <w:b/>
                <w:bCs/>
                <w:kern w:val="3"/>
                <w:sz w:val="20"/>
                <w:szCs w:val="28"/>
                <w:lang w:val="es-CL" w:eastAsia="en-US"/>
              </w:rPr>
            </w:pPr>
          </w:p>
        </w:tc>
        <w:tc>
          <w:tcPr>
            <w:tcW w:w="467" w:type="pct"/>
            <w:tcBorders>
              <w:bottom w:val="single" w:sz="18" w:space="0" w:color="000000"/>
            </w:tcBorders>
            <w:shd w:val="clear" w:color="auto" w:fill="auto"/>
            <w:vAlign w:val="center"/>
          </w:tcPr>
          <w:p w14:paraId="4B01F14A" w14:textId="22DA304C" w:rsidR="002E13C8" w:rsidRPr="006E5CC1" w:rsidRDefault="002E13C8" w:rsidP="002E13C8">
            <w:pPr>
              <w:suppressAutoHyphens/>
              <w:autoSpaceDN w:val="0"/>
              <w:jc w:val="center"/>
              <w:textAlignment w:val="baseline"/>
              <w:rPr>
                <w:rFonts w:ascii="Calibri" w:hAnsi="Calibri"/>
                <w:color w:val="FF0000"/>
                <w:kern w:val="3"/>
                <w:sz w:val="20"/>
                <w:szCs w:val="28"/>
                <w:lang w:val="es-CL" w:eastAsia="en-US"/>
              </w:rPr>
            </w:pPr>
            <w:r w:rsidRPr="006E5CC1">
              <w:rPr>
                <w:rFonts w:ascii="Calibri" w:hAnsi="Calibri"/>
                <w:color w:val="FF0000"/>
                <w:kern w:val="3"/>
                <w:sz w:val="20"/>
                <w:szCs w:val="28"/>
                <w:lang w:val="es-CL" w:eastAsia="en-US"/>
              </w:rPr>
              <w:t xml:space="preserve">Simulación de </w:t>
            </w:r>
            <w:r>
              <w:rPr>
                <w:rFonts w:ascii="Calibri" w:hAnsi="Calibri"/>
                <w:color w:val="FF0000"/>
                <w:kern w:val="3"/>
                <w:sz w:val="20"/>
                <w:szCs w:val="28"/>
                <w:lang w:val="es-CL" w:eastAsia="en-US"/>
              </w:rPr>
              <w:t>operaciones aguas abajo</w:t>
            </w:r>
          </w:p>
        </w:tc>
        <w:tc>
          <w:tcPr>
            <w:tcW w:w="161" w:type="pct"/>
            <w:tcBorders>
              <w:bottom w:val="single" w:sz="18" w:space="0" w:color="000000"/>
            </w:tcBorders>
            <w:shd w:val="clear" w:color="auto" w:fill="auto"/>
            <w:vAlign w:val="center"/>
          </w:tcPr>
          <w:p w14:paraId="24927EB3" w14:textId="277B9985" w:rsidR="002E13C8" w:rsidRPr="006E5CC1" w:rsidRDefault="002E13C8" w:rsidP="002E13C8">
            <w:pPr>
              <w:suppressAutoHyphens/>
              <w:autoSpaceDN w:val="0"/>
              <w:jc w:val="center"/>
              <w:textAlignment w:val="baseline"/>
              <w:rPr>
                <w:rFonts w:ascii="Calibri" w:hAnsi="Calibri"/>
                <w:color w:val="FF0000"/>
                <w:kern w:val="3"/>
                <w:sz w:val="20"/>
                <w:szCs w:val="28"/>
                <w:lang w:val="es-CL" w:eastAsia="en-US"/>
              </w:rPr>
            </w:pPr>
            <w:r w:rsidRPr="006E5CC1">
              <w:rPr>
                <w:rFonts w:ascii="Calibri" w:hAnsi="Calibri"/>
                <w:color w:val="FF0000"/>
                <w:kern w:val="3"/>
                <w:sz w:val="20"/>
                <w:szCs w:val="28"/>
                <w:lang w:val="es-CL" w:eastAsia="en-US"/>
              </w:rPr>
              <w:t>1,0</w:t>
            </w:r>
          </w:p>
        </w:tc>
        <w:tc>
          <w:tcPr>
            <w:tcW w:w="1413" w:type="pct"/>
            <w:tcBorders>
              <w:bottom w:val="single" w:sz="18" w:space="0" w:color="000000"/>
            </w:tcBorders>
            <w:shd w:val="clear" w:color="auto" w:fill="auto"/>
            <w:tcMar>
              <w:top w:w="55" w:type="dxa"/>
              <w:left w:w="55" w:type="dxa"/>
              <w:bottom w:w="55" w:type="dxa"/>
              <w:right w:w="55" w:type="dxa"/>
            </w:tcMar>
            <w:vAlign w:val="center"/>
          </w:tcPr>
          <w:p w14:paraId="23135233" w14:textId="4F09BAD2" w:rsidR="002E13C8" w:rsidRPr="006E5CC1" w:rsidRDefault="002E13C8" w:rsidP="002E13C8">
            <w:pPr>
              <w:suppressAutoHyphens/>
              <w:autoSpaceDN w:val="0"/>
              <w:jc w:val="both"/>
              <w:textAlignment w:val="baseline"/>
              <w:rPr>
                <w:rFonts w:ascii="Calibri" w:hAnsi="Calibri"/>
                <w:color w:val="FF0000"/>
                <w:kern w:val="3"/>
                <w:sz w:val="20"/>
                <w:szCs w:val="28"/>
                <w:lang w:val="es-CL" w:eastAsia="en-US"/>
              </w:rPr>
            </w:pPr>
            <w:r w:rsidRPr="0010397E">
              <w:rPr>
                <w:rFonts w:ascii="Calibri" w:hAnsi="Calibri"/>
                <w:color w:val="FF0000"/>
                <w:kern w:val="3"/>
                <w:sz w:val="20"/>
                <w:szCs w:val="28"/>
                <w:lang w:val="es-CL" w:eastAsia="en-US"/>
              </w:rPr>
              <w:t xml:space="preserve">Desarrolla </w:t>
            </w:r>
            <w:r>
              <w:rPr>
                <w:rFonts w:ascii="Calibri" w:hAnsi="Calibri"/>
                <w:color w:val="FF0000"/>
                <w:kern w:val="3"/>
                <w:sz w:val="20"/>
                <w:szCs w:val="28"/>
                <w:lang w:val="es-CL" w:eastAsia="en-US"/>
              </w:rPr>
              <w:t>al menos 2</w:t>
            </w:r>
            <w:r w:rsidRPr="0010397E">
              <w:rPr>
                <w:rFonts w:ascii="Calibri" w:hAnsi="Calibri"/>
                <w:color w:val="FF0000"/>
                <w:kern w:val="3"/>
                <w:sz w:val="20"/>
                <w:szCs w:val="28"/>
                <w:lang w:val="es-CL" w:eastAsia="en-US"/>
              </w:rPr>
              <w:t xml:space="preserve"> diseño</w:t>
            </w:r>
            <w:r>
              <w:rPr>
                <w:rFonts w:ascii="Calibri" w:hAnsi="Calibri"/>
                <w:color w:val="FF0000"/>
                <w:kern w:val="3"/>
                <w:sz w:val="20"/>
                <w:szCs w:val="28"/>
                <w:lang w:val="es-CL" w:eastAsia="en-US"/>
              </w:rPr>
              <w:t>s</w:t>
            </w:r>
            <w:r w:rsidRPr="0010397E">
              <w:rPr>
                <w:rFonts w:ascii="Calibri" w:hAnsi="Calibri"/>
                <w:color w:val="FF0000"/>
                <w:kern w:val="3"/>
                <w:sz w:val="20"/>
                <w:szCs w:val="28"/>
                <w:lang w:val="es-CL" w:eastAsia="en-US"/>
              </w:rPr>
              <w:t xml:space="preserve"> preliminar</w:t>
            </w:r>
            <w:r>
              <w:rPr>
                <w:rFonts w:ascii="Calibri" w:hAnsi="Calibri"/>
                <w:color w:val="FF0000"/>
                <w:kern w:val="3"/>
                <w:sz w:val="20"/>
                <w:szCs w:val="28"/>
                <w:lang w:val="es-CL" w:eastAsia="en-US"/>
              </w:rPr>
              <w:t>es</w:t>
            </w:r>
            <w:r w:rsidRPr="0010397E">
              <w:rPr>
                <w:rFonts w:ascii="Calibri" w:hAnsi="Calibri"/>
                <w:color w:val="FF0000"/>
                <w:kern w:val="3"/>
                <w:sz w:val="20"/>
                <w:szCs w:val="28"/>
                <w:lang w:val="es-CL" w:eastAsia="en-US"/>
              </w:rPr>
              <w:t xml:space="preserve"> de</w:t>
            </w:r>
            <w:r>
              <w:rPr>
                <w:rFonts w:ascii="Calibri" w:hAnsi="Calibri"/>
                <w:color w:val="FF0000"/>
                <w:kern w:val="3"/>
                <w:sz w:val="20"/>
                <w:szCs w:val="28"/>
                <w:lang w:val="es-CL" w:eastAsia="en-US"/>
              </w:rPr>
              <w:t xml:space="preserve"> las operación de acondicionamiento de materia prima</w:t>
            </w:r>
            <w:r w:rsidRPr="0010397E">
              <w:rPr>
                <w:rFonts w:ascii="Calibri" w:hAnsi="Calibri"/>
                <w:color w:val="FF0000"/>
                <w:kern w:val="3"/>
                <w:sz w:val="20"/>
                <w:szCs w:val="28"/>
                <w:lang w:val="es-CL" w:eastAsia="en-US"/>
              </w:rPr>
              <w:t xml:space="preserve">, teniendo en cuenta múltiples restricciones realistas, como los </w:t>
            </w:r>
            <w:r>
              <w:rPr>
                <w:rFonts w:ascii="Calibri" w:hAnsi="Calibri"/>
                <w:color w:val="FF0000"/>
                <w:kern w:val="3"/>
                <w:sz w:val="20"/>
                <w:szCs w:val="28"/>
                <w:lang w:val="es-CL" w:eastAsia="en-US"/>
              </w:rPr>
              <w:t>consumos energéticos, eficiencia de los equipos</w:t>
            </w:r>
            <w:r w:rsidRPr="0010397E">
              <w:rPr>
                <w:rFonts w:ascii="Calibri" w:hAnsi="Calibri"/>
                <w:color w:val="FF0000"/>
                <w:kern w:val="3"/>
                <w:sz w:val="20"/>
                <w:szCs w:val="28"/>
                <w:lang w:val="es-CL" w:eastAsia="en-US"/>
              </w:rPr>
              <w:t>, tiempo</w:t>
            </w:r>
            <w:r>
              <w:rPr>
                <w:rFonts w:ascii="Calibri" w:hAnsi="Calibri"/>
                <w:color w:val="FF0000"/>
                <w:kern w:val="3"/>
                <w:sz w:val="20"/>
                <w:szCs w:val="28"/>
                <w:lang w:val="es-CL" w:eastAsia="en-US"/>
              </w:rPr>
              <w:t>s de residencia, temperaturas de operación y flujos de procesos.</w:t>
            </w:r>
          </w:p>
        </w:tc>
        <w:tc>
          <w:tcPr>
            <w:tcW w:w="1147" w:type="pct"/>
            <w:tcBorders>
              <w:bottom w:val="single" w:sz="18" w:space="0" w:color="000000"/>
            </w:tcBorders>
            <w:shd w:val="clear" w:color="auto" w:fill="auto"/>
            <w:tcMar>
              <w:top w:w="55" w:type="dxa"/>
              <w:left w:w="55" w:type="dxa"/>
              <w:bottom w:w="55" w:type="dxa"/>
              <w:right w:w="55" w:type="dxa"/>
            </w:tcMar>
            <w:vAlign w:val="center"/>
          </w:tcPr>
          <w:p w14:paraId="374538B5" w14:textId="279720EA" w:rsidR="002E13C8" w:rsidRPr="006E5CC1" w:rsidRDefault="002E13C8" w:rsidP="002E13C8">
            <w:pPr>
              <w:suppressAutoHyphens/>
              <w:autoSpaceDN w:val="0"/>
              <w:jc w:val="both"/>
              <w:textAlignment w:val="baseline"/>
              <w:rPr>
                <w:rFonts w:ascii="Calibri" w:hAnsi="Calibri"/>
                <w:color w:val="FF0000"/>
                <w:kern w:val="3"/>
                <w:sz w:val="20"/>
                <w:szCs w:val="28"/>
                <w:lang w:val="es-CL" w:eastAsia="en-US"/>
              </w:rPr>
            </w:pPr>
            <w:r w:rsidRPr="006E5CC1">
              <w:rPr>
                <w:rFonts w:ascii="Calibri" w:hAnsi="Calibri"/>
                <w:color w:val="FF0000"/>
                <w:kern w:val="3"/>
                <w:sz w:val="20"/>
                <w:szCs w:val="28"/>
                <w:lang w:val="es-CL" w:eastAsia="en-US"/>
              </w:rPr>
              <w:t xml:space="preserve">El informe incluye </w:t>
            </w:r>
            <w:r w:rsidRPr="006E5CC1">
              <w:rPr>
                <w:rFonts w:ascii="Calibri" w:hAnsi="Calibri"/>
                <w:b/>
                <w:color w:val="FF0000"/>
                <w:kern w:val="3"/>
                <w:sz w:val="20"/>
                <w:szCs w:val="28"/>
                <w:lang w:val="es-CL" w:eastAsia="en-US"/>
              </w:rPr>
              <w:t xml:space="preserve">menos de </w:t>
            </w:r>
            <w:r>
              <w:rPr>
                <w:rFonts w:ascii="Calibri" w:hAnsi="Calibri"/>
                <w:b/>
                <w:color w:val="FF0000"/>
                <w:kern w:val="3"/>
                <w:sz w:val="20"/>
                <w:szCs w:val="28"/>
                <w:lang w:val="es-CL" w:eastAsia="en-US"/>
              </w:rPr>
              <w:t>2</w:t>
            </w:r>
            <w:r w:rsidRPr="006E5CC1">
              <w:rPr>
                <w:rFonts w:ascii="Calibri" w:hAnsi="Calibri"/>
                <w:b/>
                <w:color w:val="FF0000"/>
                <w:kern w:val="3"/>
                <w:sz w:val="20"/>
                <w:szCs w:val="28"/>
                <w:lang w:val="es-CL" w:eastAsia="en-US"/>
              </w:rPr>
              <w:t xml:space="preserve"> </w:t>
            </w:r>
            <w:r>
              <w:rPr>
                <w:rFonts w:ascii="Calibri" w:hAnsi="Calibri"/>
                <w:b/>
                <w:color w:val="FF0000"/>
                <w:kern w:val="3"/>
                <w:sz w:val="20"/>
                <w:szCs w:val="28"/>
                <w:lang w:val="es-CL" w:eastAsia="en-US"/>
              </w:rPr>
              <w:t>diseños preliminares</w:t>
            </w:r>
            <w:r w:rsidRPr="006E5CC1">
              <w:rPr>
                <w:rFonts w:ascii="Calibri" w:hAnsi="Calibri"/>
                <w:b/>
                <w:color w:val="FF0000"/>
                <w:kern w:val="3"/>
                <w:sz w:val="20"/>
                <w:szCs w:val="28"/>
                <w:lang w:val="es-CL" w:eastAsia="en-US"/>
              </w:rPr>
              <w:t xml:space="preserve">, o no incluye toda la información para </w:t>
            </w:r>
            <w:r w:rsidRPr="006E5CC1">
              <w:rPr>
                <w:rFonts w:ascii="Calibri" w:hAnsi="Calibri"/>
                <w:color w:val="FF0000"/>
                <w:kern w:val="3"/>
                <w:sz w:val="20"/>
                <w:szCs w:val="28"/>
                <w:lang w:val="es-CL" w:eastAsia="en-US"/>
              </w:rPr>
              <w:t>la selección d</w:t>
            </w:r>
            <w:r>
              <w:rPr>
                <w:rFonts w:ascii="Calibri" w:hAnsi="Calibri"/>
                <w:color w:val="FF0000"/>
                <w:kern w:val="3"/>
                <w:sz w:val="20"/>
                <w:szCs w:val="28"/>
                <w:lang w:val="es-CL" w:eastAsia="en-US"/>
              </w:rPr>
              <w:t>el diseño</w:t>
            </w:r>
            <w:r w:rsidRPr="006E5CC1">
              <w:rPr>
                <w:rFonts w:ascii="Calibri" w:hAnsi="Calibri"/>
                <w:color w:val="FF0000"/>
                <w:kern w:val="3"/>
                <w:sz w:val="20"/>
                <w:szCs w:val="28"/>
                <w:lang w:val="es-CL" w:eastAsia="en-US"/>
              </w:rPr>
              <w:t>.</w:t>
            </w:r>
            <w:r w:rsidRPr="006E5CC1">
              <w:rPr>
                <w:rFonts w:ascii="Calibri" w:hAnsi="Calibri"/>
                <w:b/>
                <w:color w:val="FF0000"/>
                <w:kern w:val="3"/>
                <w:sz w:val="20"/>
                <w:szCs w:val="28"/>
                <w:lang w:val="es-CL" w:eastAsia="en-US"/>
              </w:rPr>
              <w:t xml:space="preserve"> </w:t>
            </w:r>
          </w:p>
        </w:tc>
        <w:tc>
          <w:tcPr>
            <w:tcW w:w="910" w:type="pct"/>
            <w:tcBorders>
              <w:bottom w:val="single" w:sz="18" w:space="0" w:color="000000"/>
            </w:tcBorders>
            <w:shd w:val="clear" w:color="auto" w:fill="auto"/>
            <w:tcMar>
              <w:top w:w="55" w:type="dxa"/>
              <w:left w:w="55" w:type="dxa"/>
              <w:bottom w:w="55" w:type="dxa"/>
              <w:right w:w="55" w:type="dxa"/>
            </w:tcMar>
            <w:vAlign w:val="center"/>
          </w:tcPr>
          <w:p w14:paraId="759D4AD9" w14:textId="6BD6666E" w:rsidR="002E13C8" w:rsidRPr="006E5CC1" w:rsidRDefault="002E13C8" w:rsidP="002E13C8">
            <w:pPr>
              <w:suppressAutoHyphens/>
              <w:autoSpaceDN w:val="0"/>
              <w:jc w:val="both"/>
              <w:textAlignment w:val="baseline"/>
              <w:rPr>
                <w:rFonts w:ascii="Calibri" w:hAnsi="Calibri"/>
                <w:color w:val="FF0000"/>
                <w:kern w:val="3"/>
                <w:sz w:val="20"/>
                <w:szCs w:val="28"/>
                <w:lang w:val="es-CL" w:eastAsia="en-US"/>
              </w:rPr>
            </w:pPr>
            <w:r w:rsidRPr="006E5CC1">
              <w:rPr>
                <w:rFonts w:ascii="Calibri" w:hAnsi="Calibri"/>
                <w:color w:val="FF0000"/>
                <w:kern w:val="3"/>
                <w:sz w:val="20"/>
                <w:szCs w:val="28"/>
                <w:lang w:val="es-CL" w:eastAsia="en-US"/>
              </w:rPr>
              <w:t xml:space="preserve">El informe incluye </w:t>
            </w:r>
            <w:r w:rsidRPr="006E5CC1">
              <w:rPr>
                <w:rFonts w:ascii="Calibri" w:hAnsi="Calibri"/>
                <w:b/>
                <w:color w:val="FF0000"/>
                <w:kern w:val="3"/>
                <w:sz w:val="20"/>
                <w:szCs w:val="28"/>
                <w:lang w:val="es-CL" w:eastAsia="en-US"/>
              </w:rPr>
              <w:t xml:space="preserve">menos de </w:t>
            </w:r>
            <w:r>
              <w:rPr>
                <w:rFonts w:ascii="Calibri" w:hAnsi="Calibri"/>
                <w:b/>
                <w:color w:val="FF0000"/>
                <w:kern w:val="3"/>
                <w:sz w:val="20"/>
                <w:szCs w:val="28"/>
                <w:lang w:val="es-CL" w:eastAsia="en-US"/>
              </w:rPr>
              <w:t>1</w:t>
            </w:r>
            <w:r w:rsidRPr="006E5CC1">
              <w:rPr>
                <w:rFonts w:ascii="Calibri" w:hAnsi="Calibri"/>
                <w:b/>
                <w:color w:val="FF0000"/>
                <w:kern w:val="3"/>
                <w:sz w:val="20"/>
                <w:szCs w:val="28"/>
                <w:lang w:val="es-CL" w:eastAsia="en-US"/>
              </w:rPr>
              <w:t xml:space="preserve"> </w:t>
            </w:r>
            <w:r>
              <w:rPr>
                <w:rFonts w:ascii="Calibri" w:hAnsi="Calibri"/>
                <w:b/>
                <w:color w:val="FF0000"/>
                <w:kern w:val="3"/>
                <w:sz w:val="20"/>
                <w:szCs w:val="28"/>
                <w:lang w:val="es-CL" w:eastAsia="en-US"/>
              </w:rPr>
              <w:t>diseño y la discusión está incompleta.</w:t>
            </w:r>
          </w:p>
        </w:tc>
        <w:tc>
          <w:tcPr>
            <w:tcW w:w="604" w:type="pct"/>
            <w:tcBorders>
              <w:bottom w:val="single" w:sz="18" w:space="0" w:color="000000"/>
            </w:tcBorders>
            <w:shd w:val="clear" w:color="auto" w:fill="auto"/>
            <w:tcMar>
              <w:top w:w="55" w:type="dxa"/>
              <w:left w:w="55" w:type="dxa"/>
              <w:bottom w:w="55" w:type="dxa"/>
              <w:right w:w="55" w:type="dxa"/>
            </w:tcMar>
            <w:vAlign w:val="center"/>
          </w:tcPr>
          <w:p w14:paraId="2E4D5188" w14:textId="1B24775C" w:rsidR="002E13C8" w:rsidRPr="006E5CC1" w:rsidRDefault="002E13C8" w:rsidP="002E13C8">
            <w:pPr>
              <w:suppressAutoHyphens/>
              <w:autoSpaceDN w:val="0"/>
              <w:jc w:val="both"/>
              <w:textAlignment w:val="baseline"/>
              <w:rPr>
                <w:rFonts w:ascii="Calibri" w:hAnsi="Calibri"/>
                <w:color w:val="FF0000"/>
                <w:kern w:val="3"/>
                <w:sz w:val="20"/>
                <w:szCs w:val="28"/>
                <w:lang w:val="es-CL" w:eastAsia="en-US"/>
              </w:rPr>
            </w:pPr>
            <w:r w:rsidRPr="006E5CC1">
              <w:rPr>
                <w:rFonts w:ascii="Calibri" w:hAnsi="Calibri"/>
                <w:color w:val="FF0000"/>
                <w:kern w:val="3"/>
                <w:sz w:val="20"/>
                <w:szCs w:val="28"/>
                <w:lang w:val="es-CL" w:eastAsia="en-US"/>
              </w:rPr>
              <w:t xml:space="preserve">El informe </w:t>
            </w:r>
            <w:r w:rsidRPr="006E5CC1">
              <w:rPr>
                <w:rFonts w:ascii="Calibri" w:hAnsi="Calibri"/>
                <w:b/>
                <w:color w:val="FF0000"/>
                <w:kern w:val="3"/>
                <w:sz w:val="20"/>
                <w:szCs w:val="28"/>
                <w:lang w:val="es-CL" w:eastAsia="en-US"/>
              </w:rPr>
              <w:t>está muy incompleto en esta sección</w:t>
            </w:r>
            <w:r w:rsidRPr="006E5CC1">
              <w:rPr>
                <w:rFonts w:ascii="Calibri" w:hAnsi="Calibri"/>
                <w:color w:val="FF0000"/>
                <w:kern w:val="3"/>
                <w:sz w:val="20"/>
                <w:szCs w:val="28"/>
                <w:lang w:val="es-CL" w:eastAsia="en-US"/>
              </w:rPr>
              <w:t>.</w:t>
            </w:r>
          </w:p>
        </w:tc>
      </w:tr>
      <w:tr w:rsidR="002E13C8" w:rsidRPr="00624F8E" w14:paraId="64511F1C" w14:textId="77777777" w:rsidTr="006E5CC1">
        <w:trPr>
          <w:jc w:val="center"/>
        </w:trPr>
        <w:tc>
          <w:tcPr>
            <w:tcW w:w="298" w:type="pct"/>
            <w:vMerge/>
            <w:shd w:val="clear" w:color="auto" w:fill="F2F2F2"/>
            <w:tcMar>
              <w:top w:w="55" w:type="dxa"/>
              <w:left w:w="55" w:type="dxa"/>
              <w:bottom w:w="55" w:type="dxa"/>
              <w:right w:w="55" w:type="dxa"/>
            </w:tcMar>
            <w:vAlign w:val="center"/>
          </w:tcPr>
          <w:p w14:paraId="23317EEF" w14:textId="77777777" w:rsidR="002E13C8" w:rsidRPr="00624F8E" w:rsidRDefault="002E13C8" w:rsidP="002E13C8">
            <w:pPr>
              <w:suppressAutoHyphens/>
              <w:autoSpaceDN w:val="0"/>
              <w:jc w:val="center"/>
              <w:textAlignment w:val="baseline"/>
              <w:rPr>
                <w:rFonts w:ascii="Calibri" w:hAnsi="Calibri"/>
                <w:b/>
                <w:bCs/>
                <w:kern w:val="3"/>
                <w:sz w:val="20"/>
                <w:szCs w:val="28"/>
                <w:lang w:val="es-CL" w:eastAsia="en-US"/>
              </w:rPr>
            </w:pPr>
          </w:p>
        </w:tc>
        <w:tc>
          <w:tcPr>
            <w:tcW w:w="467" w:type="pct"/>
            <w:tcBorders>
              <w:bottom w:val="single" w:sz="18" w:space="0" w:color="000000"/>
            </w:tcBorders>
            <w:shd w:val="clear" w:color="auto" w:fill="auto"/>
            <w:vAlign w:val="center"/>
          </w:tcPr>
          <w:p w14:paraId="3CDF6BDE" w14:textId="0655F0EF" w:rsidR="002E13C8" w:rsidRPr="0010397E" w:rsidRDefault="002E13C8" w:rsidP="002E13C8">
            <w:pPr>
              <w:suppressAutoHyphens/>
              <w:autoSpaceDN w:val="0"/>
              <w:jc w:val="center"/>
              <w:textAlignment w:val="baseline"/>
              <w:rPr>
                <w:rFonts w:ascii="Calibri" w:hAnsi="Calibri"/>
                <w:color w:val="FF0000"/>
                <w:kern w:val="3"/>
                <w:sz w:val="20"/>
                <w:szCs w:val="28"/>
                <w:lang w:val="es-CL" w:eastAsia="en-US"/>
              </w:rPr>
            </w:pPr>
            <w:r w:rsidRPr="0010397E">
              <w:rPr>
                <w:rFonts w:ascii="Calibri" w:hAnsi="Calibri"/>
                <w:color w:val="FF0000"/>
                <w:kern w:val="3"/>
                <w:sz w:val="20"/>
                <w:szCs w:val="28"/>
                <w:lang w:val="es-CL" w:eastAsia="en-US"/>
              </w:rPr>
              <w:t>Bases de diseño y escenarios de proceso</w:t>
            </w:r>
          </w:p>
        </w:tc>
        <w:tc>
          <w:tcPr>
            <w:tcW w:w="161" w:type="pct"/>
            <w:tcBorders>
              <w:bottom w:val="single" w:sz="18" w:space="0" w:color="000000"/>
            </w:tcBorders>
            <w:shd w:val="clear" w:color="auto" w:fill="auto"/>
            <w:vAlign w:val="center"/>
          </w:tcPr>
          <w:p w14:paraId="623A03B4" w14:textId="2A08AEFB" w:rsidR="002E13C8" w:rsidRDefault="002E13C8" w:rsidP="002E13C8">
            <w:pPr>
              <w:suppressAutoHyphens/>
              <w:autoSpaceDN w:val="0"/>
              <w:jc w:val="center"/>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1.5</w:t>
            </w:r>
          </w:p>
        </w:tc>
        <w:tc>
          <w:tcPr>
            <w:tcW w:w="1413" w:type="pct"/>
            <w:tcBorders>
              <w:bottom w:val="single" w:sz="18" w:space="0" w:color="000000"/>
            </w:tcBorders>
            <w:shd w:val="clear" w:color="auto" w:fill="auto"/>
            <w:tcMar>
              <w:top w:w="55" w:type="dxa"/>
              <w:left w:w="55" w:type="dxa"/>
              <w:bottom w:w="55" w:type="dxa"/>
              <w:right w:w="55" w:type="dxa"/>
            </w:tcMar>
            <w:vAlign w:val="center"/>
          </w:tcPr>
          <w:p w14:paraId="66AD0B59" w14:textId="2A2DA8D4" w:rsidR="002E13C8" w:rsidRDefault="002E13C8" w:rsidP="002E13C8">
            <w:pPr>
              <w:suppressAutoHyphens/>
              <w:autoSpaceDN w:val="0"/>
              <w:jc w:val="both"/>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 xml:space="preserve">i) </w:t>
            </w:r>
            <w:r w:rsidRPr="006E5CC1">
              <w:rPr>
                <w:rFonts w:ascii="Calibri" w:hAnsi="Calibri"/>
                <w:color w:val="FF0000"/>
                <w:kern w:val="3"/>
                <w:sz w:val="20"/>
                <w:szCs w:val="28"/>
                <w:lang w:val="es-CL" w:eastAsia="en-US"/>
              </w:rPr>
              <w:t xml:space="preserve">El informe incluye </w:t>
            </w:r>
            <w:r>
              <w:rPr>
                <w:rFonts w:ascii="Calibri" w:hAnsi="Calibri"/>
                <w:color w:val="FF0000"/>
                <w:kern w:val="3"/>
                <w:sz w:val="20"/>
                <w:szCs w:val="28"/>
                <w:lang w:val="es-CL" w:eastAsia="en-US"/>
              </w:rPr>
              <w:t xml:space="preserve">en la sección de materiales y métodos </w:t>
            </w:r>
            <w:r w:rsidRPr="006E5CC1">
              <w:rPr>
                <w:rFonts w:ascii="Calibri" w:hAnsi="Calibri"/>
                <w:color w:val="FF0000"/>
                <w:kern w:val="3"/>
                <w:sz w:val="20"/>
                <w:szCs w:val="28"/>
                <w:lang w:val="es-CL" w:eastAsia="en-US"/>
              </w:rPr>
              <w:t>un P</w:t>
            </w:r>
            <w:r>
              <w:rPr>
                <w:rFonts w:ascii="Calibri" w:hAnsi="Calibri"/>
                <w:color w:val="FF0000"/>
                <w:kern w:val="3"/>
                <w:sz w:val="20"/>
                <w:szCs w:val="28"/>
                <w:lang w:val="es-CL" w:eastAsia="en-US"/>
              </w:rPr>
              <w:t>FD</w:t>
            </w:r>
            <w:r w:rsidRPr="006E5CC1">
              <w:rPr>
                <w:rFonts w:ascii="Calibri" w:hAnsi="Calibri"/>
                <w:color w:val="FF0000"/>
                <w:kern w:val="3"/>
                <w:sz w:val="20"/>
                <w:szCs w:val="28"/>
                <w:lang w:val="es-CL" w:eastAsia="en-US"/>
              </w:rPr>
              <w:t xml:space="preserve"> </w:t>
            </w:r>
            <w:r>
              <w:rPr>
                <w:rFonts w:ascii="Calibri" w:hAnsi="Calibri"/>
                <w:color w:val="FF0000"/>
                <w:kern w:val="3"/>
                <w:sz w:val="20"/>
                <w:szCs w:val="28"/>
                <w:lang w:val="es-CL" w:eastAsia="en-US"/>
              </w:rPr>
              <w:t xml:space="preserve">de las operaciones de acondicionamiento de materia prima </w:t>
            </w:r>
            <w:r w:rsidRPr="001825D4">
              <w:rPr>
                <w:rFonts w:ascii="Calibri" w:hAnsi="Calibri"/>
                <w:b/>
                <w:bCs/>
                <w:color w:val="FF0000"/>
                <w:kern w:val="3"/>
                <w:sz w:val="20"/>
                <w:szCs w:val="28"/>
                <w:lang w:val="es-CL" w:eastAsia="en-US"/>
              </w:rPr>
              <w:t>con todas las indicaciones vistas en clase</w:t>
            </w:r>
            <w:r>
              <w:rPr>
                <w:rFonts w:ascii="Calibri" w:hAnsi="Calibri"/>
                <w:color w:val="FF0000"/>
                <w:kern w:val="3"/>
                <w:sz w:val="20"/>
                <w:szCs w:val="28"/>
                <w:lang w:val="es-CL" w:eastAsia="en-US"/>
              </w:rPr>
              <w:t>.</w:t>
            </w:r>
            <w:r w:rsidRPr="006E5CC1">
              <w:rPr>
                <w:rFonts w:ascii="Calibri" w:hAnsi="Calibri"/>
                <w:color w:val="FF0000"/>
                <w:kern w:val="3"/>
                <w:sz w:val="20"/>
                <w:szCs w:val="28"/>
                <w:lang w:val="es-CL" w:eastAsia="en-US"/>
              </w:rPr>
              <w:t xml:space="preserve"> </w:t>
            </w:r>
            <w:r>
              <w:rPr>
                <w:rFonts w:ascii="Calibri" w:hAnsi="Calibri"/>
                <w:color w:val="FF0000"/>
                <w:kern w:val="3"/>
                <w:sz w:val="20"/>
                <w:szCs w:val="28"/>
                <w:lang w:val="es-CL" w:eastAsia="en-US"/>
              </w:rPr>
              <w:t>ii) S</w:t>
            </w:r>
            <w:r w:rsidRPr="006E5CC1">
              <w:rPr>
                <w:rFonts w:ascii="Calibri" w:hAnsi="Calibri"/>
                <w:color w:val="FF0000"/>
                <w:kern w:val="3"/>
                <w:sz w:val="20"/>
                <w:szCs w:val="28"/>
                <w:lang w:val="es-CL" w:eastAsia="en-US"/>
              </w:rPr>
              <w:t xml:space="preserve">e justifica la selección de los </w:t>
            </w:r>
            <w:r>
              <w:rPr>
                <w:rFonts w:ascii="Calibri" w:hAnsi="Calibri"/>
                <w:color w:val="FF0000"/>
                <w:kern w:val="3"/>
                <w:sz w:val="20"/>
                <w:szCs w:val="28"/>
                <w:lang w:val="es-CL" w:eastAsia="en-US"/>
              </w:rPr>
              <w:t xml:space="preserve">equipos </w:t>
            </w:r>
            <w:r w:rsidRPr="006E5CC1">
              <w:rPr>
                <w:rFonts w:ascii="Calibri" w:hAnsi="Calibri"/>
                <w:color w:val="FF0000"/>
                <w:kern w:val="3"/>
                <w:sz w:val="20"/>
                <w:szCs w:val="28"/>
                <w:lang w:val="es-CL" w:eastAsia="en-US"/>
              </w:rPr>
              <w:t xml:space="preserve">incluidos en el </w:t>
            </w:r>
            <w:r>
              <w:rPr>
                <w:rFonts w:ascii="Calibri" w:hAnsi="Calibri"/>
                <w:color w:val="FF0000"/>
                <w:kern w:val="3"/>
                <w:sz w:val="20"/>
                <w:szCs w:val="28"/>
                <w:lang w:val="es-CL" w:eastAsia="en-US"/>
              </w:rPr>
              <w:t>PFD y se agregan las ta</w:t>
            </w:r>
            <w:r w:rsidRPr="001825D4">
              <w:rPr>
                <w:rFonts w:ascii="Calibri" w:hAnsi="Calibri"/>
                <w:color w:val="FF0000"/>
                <w:kern w:val="3"/>
                <w:sz w:val="20"/>
                <w:szCs w:val="28"/>
                <w:lang w:val="es-CL" w:eastAsia="en-US"/>
              </w:rPr>
              <w:t>bla</w:t>
            </w:r>
            <w:r>
              <w:rPr>
                <w:rFonts w:ascii="Calibri" w:hAnsi="Calibri"/>
                <w:color w:val="FF0000"/>
                <w:kern w:val="3"/>
                <w:sz w:val="20"/>
                <w:szCs w:val="28"/>
                <w:lang w:val="es-CL" w:eastAsia="en-US"/>
              </w:rPr>
              <w:t>s</w:t>
            </w:r>
            <w:r w:rsidRPr="001825D4">
              <w:rPr>
                <w:rFonts w:ascii="Calibri" w:hAnsi="Calibri"/>
                <w:color w:val="FF0000"/>
                <w:kern w:val="3"/>
                <w:sz w:val="20"/>
                <w:szCs w:val="28"/>
                <w:lang w:val="es-CL" w:eastAsia="en-US"/>
              </w:rPr>
              <w:t xml:space="preserve"> resumen de los flujos implícitos en el proceso de producción y de los </w:t>
            </w:r>
            <w:r>
              <w:rPr>
                <w:rFonts w:ascii="Calibri" w:hAnsi="Calibri"/>
                <w:color w:val="FF0000"/>
                <w:kern w:val="3"/>
                <w:sz w:val="20"/>
                <w:szCs w:val="28"/>
                <w:lang w:val="es-CL" w:eastAsia="en-US"/>
              </w:rPr>
              <w:t>equipos</w:t>
            </w:r>
            <w:r w:rsidRPr="006E5CC1">
              <w:rPr>
                <w:rFonts w:ascii="Calibri" w:hAnsi="Calibri"/>
                <w:color w:val="FF0000"/>
                <w:kern w:val="3"/>
                <w:sz w:val="20"/>
                <w:szCs w:val="28"/>
                <w:lang w:val="es-CL" w:eastAsia="en-US"/>
              </w:rPr>
              <w:t>.</w:t>
            </w:r>
            <w:r>
              <w:rPr>
                <w:rFonts w:ascii="Calibri" w:hAnsi="Calibri"/>
                <w:color w:val="FF0000"/>
                <w:kern w:val="3"/>
                <w:sz w:val="20"/>
                <w:szCs w:val="28"/>
                <w:lang w:val="es-CL" w:eastAsia="en-US"/>
              </w:rPr>
              <w:t xml:space="preserve"> iii) Se</w:t>
            </w:r>
            <w:r w:rsidRPr="006E5CC1">
              <w:rPr>
                <w:rFonts w:ascii="Calibri" w:hAnsi="Calibri"/>
                <w:color w:val="FF0000"/>
                <w:kern w:val="3"/>
                <w:sz w:val="20"/>
                <w:szCs w:val="28"/>
                <w:lang w:val="es-CL" w:eastAsia="en-US"/>
              </w:rPr>
              <w:t xml:space="preserve"> analiza </w:t>
            </w:r>
            <w:r w:rsidRPr="006E5CC1">
              <w:rPr>
                <w:rFonts w:ascii="Calibri" w:hAnsi="Calibri"/>
                <w:b/>
                <w:color w:val="FF0000"/>
                <w:kern w:val="3"/>
                <w:sz w:val="20"/>
                <w:szCs w:val="28"/>
                <w:lang w:val="es-CL" w:eastAsia="en-US"/>
              </w:rPr>
              <w:t>correctamente</w:t>
            </w:r>
            <w:r w:rsidRPr="006E5CC1">
              <w:rPr>
                <w:rFonts w:ascii="Calibri" w:hAnsi="Calibri"/>
                <w:color w:val="FF0000"/>
                <w:kern w:val="3"/>
                <w:sz w:val="20"/>
                <w:szCs w:val="28"/>
                <w:lang w:val="es-CL" w:eastAsia="en-US"/>
              </w:rPr>
              <w:t xml:space="preserve"> al menos 3 </w:t>
            </w:r>
            <w:r>
              <w:rPr>
                <w:rFonts w:ascii="Calibri" w:hAnsi="Calibri"/>
                <w:color w:val="FF0000"/>
                <w:kern w:val="3"/>
                <w:sz w:val="20"/>
                <w:szCs w:val="28"/>
                <w:lang w:val="es-CL" w:eastAsia="en-US"/>
              </w:rPr>
              <w:t>operaciones unitarias argumentando las suposiciones para su simulación.</w:t>
            </w:r>
            <w:r w:rsidRPr="006E5CC1">
              <w:rPr>
                <w:rFonts w:ascii="Calibri" w:hAnsi="Calibri"/>
                <w:color w:val="FF0000"/>
                <w:kern w:val="3"/>
                <w:sz w:val="20"/>
                <w:szCs w:val="28"/>
                <w:lang w:val="es-CL" w:eastAsia="en-US"/>
              </w:rPr>
              <w:t xml:space="preserve"> </w:t>
            </w:r>
            <w:r>
              <w:rPr>
                <w:rFonts w:ascii="Calibri" w:hAnsi="Calibri"/>
                <w:color w:val="FF0000"/>
                <w:kern w:val="3"/>
                <w:sz w:val="20"/>
                <w:szCs w:val="28"/>
                <w:lang w:val="es-CL" w:eastAsia="en-US"/>
              </w:rPr>
              <w:t>iv) Se j</w:t>
            </w:r>
            <w:r w:rsidRPr="006E5CC1">
              <w:rPr>
                <w:rFonts w:ascii="Calibri" w:hAnsi="Calibri"/>
                <w:color w:val="FF0000"/>
                <w:kern w:val="3"/>
                <w:sz w:val="20"/>
                <w:szCs w:val="28"/>
                <w:lang w:val="es-CL" w:eastAsia="en-US"/>
              </w:rPr>
              <w:t xml:space="preserve">ustifica </w:t>
            </w:r>
            <w:r>
              <w:rPr>
                <w:rFonts w:ascii="Calibri" w:hAnsi="Calibri"/>
                <w:color w:val="FF0000"/>
                <w:kern w:val="3"/>
                <w:sz w:val="20"/>
                <w:szCs w:val="28"/>
                <w:lang w:val="es-CL" w:eastAsia="en-US"/>
              </w:rPr>
              <w:t>el diseño con equipos normalmente disponibles en la industria.</w:t>
            </w:r>
          </w:p>
        </w:tc>
        <w:tc>
          <w:tcPr>
            <w:tcW w:w="1147" w:type="pct"/>
            <w:tcBorders>
              <w:bottom w:val="single" w:sz="18" w:space="0" w:color="000000"/>
            </w:tcBorders>
            <w:shd w:val="clear" w:color="auto" w:fill="auto"/>
            <w:tcMar>
              <w:top w:w="55" w:type="dxa"/>
              <w:left w:w="55" w:type="dxa"/>
              <w:bottom w:w="55" w:type="dxa"/>
              <w:right w:w="55" w:type="dxa"/>
            </w:tcMar>
            <w:vAlign w:val="center"/>
          </w:tcPr>
          <w:p w14:paraId="179931F2" w14:textId="34B29818" w:rsidR="002E13C8" w:rsidRPr="00B00719" w:rsidRDefault="002E13C8" w:rsidP="002E13C8">
            <w:pPr>
              <w:suppressAutoHyphens/>
              <w:autoSpaceDN w:val="0"/>
              <w:jc w:val="both"/>
              <w:textAlignment w:val="baseline"/>
              <w:rPr>
                <w:rFonts w:ascii="Calibri" w:hAnsi="Calibri"/>
                <w:color w:val="FF0000"/>
                <w:kern w:val="3"/>
                <w:sz w:val="20"/>
                <w:szCs w:val="28"/>
                <w:lang w:val="es-CL" w:eastAsia="en-US"/>
              </w:rPr>
            </w:pPr>
            <w:r w:rsidRPr="00B00719">
              <w:rPr>
                <w:rFonts w:ascii="Calibri" w:hAnsi="Calibri"/>
                <w:color w:val="FF0000"/>
                <w:kern w:val="3"/>
                <w:sz w:val="20"/>
                <w:szCs w:val="28"/>
                <w:lang w:val="es-CL" w:eastAsia="en-US"/>
              </w:rPr>
              <w:t xml:space="preserve">El informe incluye </w:t>
            </w:r>
            <w:r w:rsidRPr="001825D4">
              <w:rPr>
                <w:rFonts w:ascii="Calibri" w:hAnsi="Calibri"/>
                <w:b/>
                <w:bCs/>
                <w:color w:val="FF0000"/>
                <w:kern w:val="3"/>
                <w:sz w:val="20"/>
                <w:szCs w:val="28"/>
                <w:lang w:val="es-CL" w:eastAsia="en-US"/>
              </w:rPr>
              <w:t>menos de 3</w:t>
            </w:r>
            <w:r w:rsidRPr="00B00719">
              <w:rPr>
                <w:rFonts w:ascii="Calibri" w:hAnsi="Calibri"/>
                <w:color w:val="FF0000"/>
                <w:kern w:val="3"/>
                <w:sz w:val="20"/>
                <w:szCs w:val="28"/>
                <w:lang w:val="es-CL" w:eastAsia="en-US"/>
              </w:rPr>
              <w:t xml:space="preserve"> </w:t>
            </w:r>
            <w:r>
              <w:rPr>
                <w:rFonts w:ascii="Calibri" w:hAnsi="Calibri"/>
                <w:color w:val="FF0000"/>
                <w:kern w:val="3"/>
                <w:sz w:val="20"/>
                <w:szCs w:val="28"/>
                <w:lang w:val="es-CL" w:eastAsia="en-US"/>
              </w:rPr>
              <w:t>operaciones unitarias</w:t>
            </w:r>
            <w:r w:rsidRPr="00B00719">
              <w:rPr>
                <w:rFonts w:ascii="Calibri" w:hAnsi="Calibri"/>
                <w:color w:val="FF0000"/>
                <w:kern w:val="3"/>
                <w:sz w:val="20"/>
                <w:szCs w:val="28"/>
                <w:lang w:val="es-CL" w:eastAsia="en-US"/>
              </w:rPr>
              <w:t xml:space="preserve">, </w:t>
            </w:r>
            <w:r w:rsidRPr="001825D4">
              <w:rPr>
                <w:rFonts w:ascii="Calibri" w:hAnsi="Calibri"/>
                <w:b/>
                <w:bCs/>
                <w:color w:val="FF0000"/>
                <w:kern w:val="3"/>
                <w:sz w:val="20"/>
                <w:szCs w:val="28"/>
                <w:lang w:val="es-CL" w:eastAsia="en-US"/>
              </w:rPr>
              <w:t>o no se justifican bien</w:t>
            </w:r>
            <w:r w:rsidRPr="00B00719">
              <w:rPr>
                <w:rFonts w:ascii="Calibri" w:hAnsi="Calibri"/>
                <w:color w:val="FF0000"/>
                <w:kern w:val="3"/>
                <w:sz w:val="20"/>
                <w:szCs w:val="28"/>
                <w:lang w:val="es-CL" w:eastAsia="en-US"/>
              </w:rPr>
              <w:t xml:space="preserve"> o </w:t>
            </w:r>
            <w:r w:rsidRPr="001825D4">
              <w:rPr>
                <w:rFonts w:ascii="Calibri" w:hAnsi="Calibri"/>
                <w:b/>
                <w:bCs/>
                <w:color w:val="FF0000"/>
                <w:kern w:val="3"/>
                <w:sz w:val="20"/>
                <w:szCs w:val="28"/>
                <w:lang w:val="es-CL" w:eastAsia="en-US"/>
              </w:rPr>
              <w:t>no se incluye toda la información</w:t>
            </w:r>
            <w:r w:rsidRPr="00B00719">
              <w:rPr>
                <w:rFonts w:ascii="Calibri" w:hAnsi="Calibri"/>
                <w:color w:val="FF0000"/>
                <w:kern w:val="3"/>
                <w:sz w:val="20"/>
                <w:szCs w:val="28"/>
                <w:lang w:val="es-CL" w:eastAsia="en-US"/>
              </w:rPr>
              <w:t xml:space="preserve"> para la selección de la </w:t>
            </w:r>
            <w:r>
              <w:rPr>
                <w:rFonts w:ascii="Calibri" w:hAnsi="Calibri"/>
                <w:color w:val="FF0000"/>
                <w:kern w:val="3"/>
                <w:sz w:val="20"/>
                <w:szCs w:val="28"/>
                <w:lang w:val="es-CL" w:eastAsia="en-US"/>
              </w:rPr>
              <w:t>operaciones unitarias</w:t>
            </w:r>
            <w:r w:rsidRPr="00B00719">
              <w:rPr>
                <w:rFonts w:ascii="Calibri" w:hAnsi="Calibri"/>
                <w:color w:val="FF0000"/>
                <w:kern w:val="3"/>
                <w:sz w:val="20"/>
                <w:szCs w:val="28"/>
                <w:lang w:val="es-CL" w:eastAsia="en-US"/>
              </w:rPr>
              <w:t>, o no explica bien el P</w:t>
            </w:r>
            <w:r>
              <w:rPr>
                <w:rFonts w:ascii="Calibri" w:hAnsi="Calibri"/>
                <w:color w:val="FF0000"/>
                <w:kern w:val="3"/>
                <w:sz w:val="20"/>
                <w:szCs w:val="28"/>
                <w:lang w:val="es-CL" w:eastAsia="en-US"/>
              </w:rPr>
              <w:t>F</w:t>
            </w:r>
            <w:r w:rsidRPr="00B00719">
              <w:rPr>
                <w:rFonts w:ascii="Calibri" w:hAnsi="Calibri"/>
                <w:color w:val="FF0000"/>
                <w:kern w:val="3"/>
                <w:sz w:val="20"/>
                <w:szCs w:val="28"/>
                <w:lang w:val="es-CL" w:eastAsia="en-US"/>
              </w:rPr>
              <w:t>D.</w:t>
            </w:r>
          </w:p>
        </w:tc>
        <w:tc>
          <w:tcPr>
            <w:tcW w:w="910" w:type="pct"/>
            <w:tcBorders>
              <w:bottom w:val="single" w:sz="18" w:space="0" w:color="000000"/>
            </w:tcBorders>
            <w:shd w:val="clear" w:color="auto" w:fill="auto"/>
            <w:tcMar>
              <w:top w:w="55" w:type="dxa"/>
              <w:left w:w="55" w:type="dxa"/>
              <w:bottom w:w="55" w:type="dxa"/>
              <w:right w:w="55" w:type="dxa"/>
            </w:tcMar>
            <w:vAlign w:val="center"/>
          </w:tcPr>
          <w:p w14:paraId="6B1DD7DE" w14:textId="4281AAB5" w:rsidR="002E13C8" w:rsidRPr="006E5CC1" w:rsidRDefault="002E13C8" w:rsidP="002E13C8">
            <w:pPr>
              <w:suppressAutoHyphens/>
              <w:autoSpaceDN w:val="0"/>
              <w:jc w:val="both"/>
              <w:textAlignment w:val="baseline"/>
              <w:rPr>
                <w:rFonts w:ascii="Calibri" w:hAnsi="Calibri"/>
                <w:color w:val="FF0000"/>
                <w:kern w:val="3"/>
                <w:sz w:val="20"/>
                <w:szCs w:val="28"/>
                <w:lang w:val="es-CL" w:eastAsia="en-US"/>
              </w:rPr>
            </w:pPr>
            <w:r w:rsidRPr="006E5CC1">
              <w:rPr>
                <w:rFonts w:ascii="Calibri" w:hAnsi="Calibri"/>
                <w:color w:val="FF0000"/>
                <w:kern w:val="3"/>
                <w:sz w:val="20"/>
                <w:szCs w:val="28"/>
                <w:lang w:val="es-CL" w:eastAsia="en-US"/>
              </w:rPr>
              <w:t xml:space="preserve">El informe incluye </w:t>
            </w:r>
            <w:r w:rsidRPr="006E5CC1">
              <w:rPr>
                <w:rFonts w:ascii="Calibri" w:hAnsi="Calibri"/>
                <w:b/>
                <w:color w:val="FF0000"/>
                <w:kern w:val="3"/>
                <w:sz w:val="20"/>
                <w:szCs w:val="28"/>
                <w:lang w:val="es-CL" w:eastAsia="en-US"/>
              </w:rPr>
              <w:t xml:space="preserve">menos de </w:t>
            </w:r>
            <w:r>
              <w:rPr>
                <w:rFonts w:ascii="Calibri" w:hAnsi="Calibri"/>
                <w:b/>
                <w:color w:val="FF0000"/>
                <w:kern w:val="3"/>
                <w:sz w:val="20"/>
                <w:szCs w:val="28"/>
                <w:lang w:val="es-CL" w:eastAsia="en-US"/>
              </w:rPr>
              <w:t>2</w:t>
            </w:r>
            <w:r w:rsidRPr="006E5CC1">
              <w:rPr>
                <w:rFonts w:ascii="Calibri" w:hAnsi="Calibri"/>
                <w:b/>
                <w:color w:val="FF0000"/>
                <w:kern w:val="3"/>
                <w:sz w:val="20"/>
                <w:szCs w:val="28"/>
                <w:lang w:val="es-CL" w:eastAsia="en-US"/>
              </w:rPr>
              <w:t xml:space="preserve"> </w:t>
            </w:r>
            <w:r>
              <w:rPr>
                <w:rFonts w:ascii="Calibri" w:hAnsi="Calibri"/>
                <w:b/>
                <w:color w:val="FF0000"/>
                <w:kern w:val="3"/>
                <w:sz w:val="20"/>
                <w:szCs w:val="28"/>
                <w:lang w:val="es-CL" w:eastAsia="en-US"/>
              </w:rPr>
              <w:t>operaciones unitarias</w:t>
            </w:r>
            <w:r w:rsidRPr="006E5CC1">
              <w:rPr>
                <w:rFonts w:ascii="Calibri" w:hAnsi="Calibri"/>
                <w:b/>
                <w:color w:val="FF0000"/>
                <w:kern w:val="3"/>
                <w:sz w:val="20"/>
                <w:szCs w:val="28"/>
                <w:lang w:val="es-CL" w:eastAsia="en-US"/>
              </w:rPr>
              <w:t xml:space="preserve">, o no incluye un </w:t>
            </w:r>
            <w:r w:rsidRPr="006E5CC1">
              <w:rPr>
                <w:rFonts w:ascii="Calibri" w:hAnsi="Calibri"/>
                <w:color w:val="FF0000"/>
                <w:kern w:val="3"/>
                <w:sz w:val="20"/>
                <w:szCs w:val="28"/>
                <w:lang w:val="es-CL" w:eastAsia="en-US"/>
              </w:rPr>
              <w:t>P</w:t>
            </w:r>
            <w:r>
              <w:rPr>
                <w:rFonts w:ascii="Calibri" w:hAnsi="Calibri"/>
                <w:color w:val="FF0000"/>
                <w:kern w:val="3"/>
                <w:sz w:val="20"/>
                <w:szCs w:val="28"/>
                <w:lang w:val="es-CL" w:eastAsia="en-US"/>
              </w:rPr>
              <w:t>F</w:t>
            </w:r>
            <w:r w:rsidRPr="006E5CC1">
              <w:rPr>
                <w:rFonts w:ascii="Calibri" w:hAnsi="Calibri"/>
                <w:color w:val="FF0000"/>
                <w:kern w:val="3"/>
                <w:sz w:val="20"/>
                <w:szCs w:val="28"/>
                <w:lang w:val="es-CL" w:eastAsia="en-US"/>
              </w:rPr>
              <w:t>D.</w:t>
            </w:r>
          </w:p>
        </w:tc>
        <w:tc>
          <w:tcPr>
            <w:tcW w:w="604" w:type="pct"/>
            <w:tcBorders>
              <w:bottom w:val="single" w:sz="18" w:space="0" w:color="000000"/>
            </w:tcBorders>
            <w:shd w:val="clear" w:color="auto" w:fill="auto"/>
            <w:tcMar>
              <w:top w:w="55" w:type="dxa"/>
              <w:left w:w="55" w:type="dxa"/>
              <w:bottom w:w="55" w:type="dxa"/>
              <w:right w:w="55" w:type="dxa"/>
            </w:tcMar>
            <w:vAlign w:val="center"/>
          </w:tcPr>
          <w:p w14:paraId="72EF605F" w14:textId="037EC15E" w:rsidR="002E13C8" w:rsidRPr="006E5CC1" w:rsidRDefault="002E13C8" w:rsidP="002E13C8">
            <w:pPr>
              <w:suppressAutoHyphens/>
              <w:autoSpaceDN w:val="0"/>
              <w:jc w:val="both"/>
              <w:textAlignment w:val="baseline"/>
              <w:rPr>
                <w:rFonts w:ascii="Calibri" w:hAnsi="Calibri"/>
                <w:color w:val="FF0000"/>
                <w:kern w:val="3"/>
                <w:sz w:val="20"/>
                <w:szCs w:val="28"/>
                <w:lang w:val="es-CL" w:eastAsia="en-US"/>
              </w:rPr>
            </w:pPr>
            <w:r w:rsidRPr="006E5CC1">
              <w:rPr>
                <w:rFonts w:ascii="Calibri" w:hAnsi="Calibri"/>
                <w:color w:val="FF0000"/>
                <w:kern w:val="3"/>
                <w:sz w:val="20"/>
                <w:szCs w:val="28"/>
                <w:lang w:val="es-CL" w:eastAsia="en-US"/>
              </w:rPr>
              <w:t xml:space="preserve">El informe </w:t>
            </w:r>
            <w:r w:rsidRPr="006E5CC1">
              <w:rPr>
                <w:rFonts w:ascii="Calibri" w:hAnsi="Calibri"/>
                <w:b/>
                <w:color w:val="FF0000"/>
                <w:kern w:val="3"/>
                <w:sz w:val="20"/>
                <w:szCs w:val="28"/>
                <w:lang w:val="es-CL" w:eastAsia="en-US"/>
              </w:rPr>
              <w:t>está muy incompleto en esta sección</w:t>
            </w:r>
            <w:r w:rsidRPr="006E5CC1">
              <w:rPr>
                <w:rFonts w:ascii="Calibri" w:hAnsi="Calibri"/>
                <w:color w:val="FF0000"/>
                <w:kern w:val="3"/>
                <w:sz w:val="20"/>
                <w:szCs w:val="28"/>
                <w:lang w:val="es-CL" w:eastAsia="en-US"/>
              </w:rPr>
              <w:t>.</w:t>
            </w:r>
          </w:p>
        </w:tc>
      </w:tr>
      <w:tr w:rsidR="002E13C8" w:rsidRPr="00624F8E" w14:paraId="5EBE2CF0" w14:textId="77777777" w:rsidTr="006E5CC1">
        <w:trPr>
          <w:jc w:val="center"/>
        </w:trPr>
        <w:tc>
          <w:tcPr>
            <w:tcW w:w="298" w:type="pct"/>
            <w:tcBorders>
              <w:bottom w:val="single" w:sz="18" w:space="0" w:color="000000"/>
            </w:tcBorders>
            <w:shd w:val="clear" w:color="auto" w:fill="auto"/>
            <w:tcMar>
              <w:top w:w="55" w:type="dxa"/>
              <w:left w:w="55" w:type="dxa"/>
              <w:bottom w:w="55" w:type="dxa"/>
              <w:right w:w="55" w:type="dxa"/>
            </w:tcMar>
            <w:vAlign w:val="center"/>
          </w:tcPr>
          <w:p w14:paraId="2A1524DE" w14:textId="77777777" w:rsidR="002E13C8" w:rsidRPr="00624F8E" w:rsidRDefault="002E13C8" w:rsidP="002E13C8">
            <w:pPr>
              <w:suppressAutoHyphens/>
              <w:autoSpaceDN w:val="0"/>
              <w:jc w:val="center"/>
              <w:textAlignment w:val="baseline"/>
              <w:rPr>
                <w:rFonts w:ascii="Calibri" w:hAnsi="Calibri"/>
                <w:b/>
                <w:bCs/>
                <w:kern w:val="3"/>
                <w:sz w:val="20"/>
                <w:szCs w:val="28"/>
                <w:lang w:val="es-CL" w:eastAsia="en-US"/>
              </w:rPr>
            </w:pPr>
          </w:p>
        </w:tc>
        <w:tc>
          <w:tcPr>
            <w:tcW w:w="4702" w:type="pct"/>
            <w:gridSpan w:val="6"/>
            <w:tcBorders>
              <w:bottom w:val="single" w:sz="18" w:space="0" w:color="000000"/>
            </w:tcBorders>
            <w:vAlign w:val="center"/>
          </w:tcPr>
          <w:p w14:paraId="241F459C" w14:textId="0E344314" w:rsidR="002E13C8" w:rsidRPr="00624F8E" w:rsidRDefault="002E13C8" w:rsidP="002E13C8">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val="es-CL" w:eastAsia="en-US"/>
              </w:rPr>
              <w:t xml:space="preserve">Los ítems en letra </w:t>
            </w:r>
            <w:r w:rsidRPr="00D5089B">
              <w:rPr>
                <w:rFonts w:ascii="Calibri" w:hAnsi="Calibri"/>
                <w:b/>
                <w:bCs/>
                <w:color w:val="FF0000"/>
                <w:kern w:val="3"/>
                <w:sz w:val="20"/>
                <w:szCs w:val="28"/>
                <w:lang w:val="es-CL" w:eastAsia="en-US"/>
              </w:rPr>
              <w:t>ROJA</w:t>
            </w:r>
            <w:r>
              <w:rPr>
                <w:rFonts w:ascii="Calibri" w:hAnsi="Calibri"/>
                <w:kern w:val="3"/>
                <w:sz w:val="20"/>
                <w:szCs w:val="28"/>
                <w:lang w:val="es-CL" w:eastAsia="en-US"/>
              </w:rPr>
              <w:t xml:space="preserve"> requieren una participación equitativa y obligatoria de cada integrante del equipo, en letra </w:t>
            </w:r>
            <w:r w:rsidRPr="00D5089B">
              <w:rPr>
                <w:rFonts w:ascii="Calibri" w:hAnsi="Calibri"/>
                <w:b/>
                <w:bCs/>
                <w:color w:val="FFC000"/>
                <w:kern w:val="3"/>
                <w:sz w:val="20"/>
                <w:szCs w:val="28"/>
                <w:lang w:val="es-CL" w:eastAsia="en-US"/>
              </w:rPr>
              <w:t>AMARILLA</w:t>
            </w:r>
            <w:r>
              <w:rPr>
                <w:rFonts w:ascii="Calibri" w:hAnsi="Calibri"/>
                <w:kern w:val="3"/>
                <w:sz w:val="20"/>
                <w:szCs w:val="28"/>
                <w:lang w:val="es-CL" w:eastAsia="en-US"/>
              </w:rPr>
              <w:t xml:space="preserve"> requieren la participación cada integrante, pero no necesariamente equitativa y en letra </w:t>
            </w:r>
            <w:r w:rsidRPr="00D5089B">
              <w:rPr>
                <w:rFonts w:ascii="Calibri" w:hAnsi="Calibri"/>
                <w:b/>
                <w:bCs/>
                <w:color w:val="00B050"/>
                <w:kern w:val="3"/>
                <w:sz w:val="20"/>
                <w:szCs w:val="28"/>
                <w:lang w:val="es-CL" w:eastAsia="en-US"/>
              </w:rPr>
              <w:t>VERDE</w:t>
            </w:r>
            <w:r>
              <w:rPr>
                <w:rFonts w:ascii="Calibri" w:hAnsi="Calibri"/>
                <w:kern w:val="3"/>
                <w:sz w:val="20"/>
                <w:szCs w:val="28"/>
                <w:lang w:val="es-CL" w:eastAsia="en-US"/>
              </w:rPr>
              <w:t xml:space="preserve"> la participación de cada participante no es necesaria, pero debe compensar las horas en otros de los ítems.  Después de la entrega, Uds. deben poner una nota de su percepción de la participación a sus compañeros, la cual debe considerar, entre otras cosas, que el grado de participación del compañero en la elaboración de las diferentes secciones esté de acuerdo con lo aquí indicado.</w:t>
            </w:r>
          </w:p>
        </w:tc>
      </w:tr>
    </w:tbl>
    <w:p w14:paraId="2F6742F4" w14:textId="77777777" w:rsidR="00917C50" w:rsidRPr="00624F8E" w:rsidRDefault="00917C50" w:rsidP="00D3364A"/>
    <w:sectPr w:rsidR="00917C50" w:rsidRPr="00624F8E" w:rsidSect="007B7BC3">
      <w:pgSz w:w="15840" w:h="12240" w:orient="landscape" w:code="1"/>
      <w:pgMar w:top="284" w:right="672" w:bottom="568"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7D4C"/>
    <w:multiLevelType w:val="hybridMultilevel"/>
    <w:tmpl w:val="52505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wsDAyM7SwtDA0NDFR0lEKTi0uzszPAykwrAUAqvOLXywAAAA="/>
  </w:docVars>
  <w:rsids>
    <w:rsidRoot w:val="007222D1"/>
    <w:rsid w:val="000F60BA"/>
    <w:rsid w:val="0010397E"/>
    <w:rsid w:val="00112B4B"/>
    <w:rsid w:val="00182571"/>
    <w:rsid w:val="001825AD"/>
    <w:rsid w:val="001825D4"/>
    <w:rsid w:val="001A40B9"/>
    <w:rsid w:val="001B0119"/>
    <w:rsid w:val="001F2B95"/>
    <w:rsid w:val="002E13C8"/>
    <w:rsid w:val="0031183D"/>
    <w:rsid w:val="003E10A9"/>
    <w:rsid w:val="00492494"/>
    <w:rsid w:val="00495E1F"/>
    <w:rsid w:val="004C0E84"/>
    <w:rsid w:val="005222C5"/>
    <w:rsid w:val="0053026C"/>
    <w:rsid w:val="005319CA"/>
    <w:rsid w:val="0053313D"/>
    <w:rsid w:val="00565CC5"/>
    <w:rsid w:val="00572BBE"/>
    <w:rsid w:val="00573D36"/>
    <w:rsid w:val="005A2676"/>
    <w:rsid w:val="005F471F"/>
    <w:rsid w:val="00624F8E"/>
    <w:rsid w:val="00626A81"/>
    <w:rsid w:val="00647140"/>
    <w:rsid w:val="006870D0"/>
    <w:rsid w:val="006E5CC1"/>
    <w:rsid w:val="007222D1"/>
    <w:rsid w:val="00772CB7"/>
    <w:rsid w:val="007B7BC3"/>
    <w:rsid w:val="007C48F5"/>
    <w:rsid w:val="007D0ADA"/>
    <w:rsid w:val="00814AC1"/>
    <w:rsid w:val="00837E92"/>
    <w:rsid w:val="008473C0"/>
    <w:rsid w:val="00862D58"/>
    <w:rsid w:val="008C1369"/>
    <w:rsid w:val="00913E2F"/>
    <w:rsid w:val="00917C50"/>
    <w:rsid w:val="0093156F"/>
    <w:rsid w:val="009606FB"/>
    <w:rsid w:val="00964963"/>
    <w:rsid w:val="00971A87"/>
    <w:rsid w:val="00997710"/>
    <w:rsid w:val="009B6466"/>
    <w:rsid w:val="00A05750"/>
    <w:rsid w:val="00A162CE"/>
    <w:rsid w:val="00A26D41"/>
    <w:rsid w:val="00A40C0D"/>
    <w:rsid w:val="00A45714"/>
    <w:rsid w:val="00AE4C34"/>
    <w:rsid w:val="00B00719"/>
    <w:rsid w:val="00B0101B"/>
    <w:rsid w:val="00B31576"/>
    <w:rsid w:val="00BA374D"/>
    <w:rsid w:val="00C24247"/>
    <w:rsid w:val="00C33FF4"/>
    <w:rsid w:val="00D2210D"/>
    <w:rsid w:val="00D25870"/>
    <w:rsid w:val="00D3215D"/>
    <w:rsid w:val="00D3364A"/>
    <w:rsid w:val="00D83A28"/>
    <w:rsid w:val="00DD221D"/>
    <w:rsid w:val="00DF083E"/>
    <w:rsid w:val="00DF2878"/>
    <w:rsid w:val="00EA1307"/>
    <w:rsid w:val="00ED47AC"/>
    <w:rsid w:val="00EF62AE"/>
    <w:rsid w:val="00F371E8"/>
    <w:rsid w:val="00F559B7"/>
    <w:rsid w:val="00F6100B"/>
    <w:rsid w:val="00FA33BE"/>
    <w:rsid w:val="00FE47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84C9"/>
  <w15:chartTrackingRefBased/>
  <w15:docId w15:val="{73ACF9C4-1796-404D-9511-A170A2F3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2D1"/>
    <w:pPr>
      <w:spacing w:after="0" w:line="240" w:lineRule="auto"/>
    </w:pPr>
    <w:rPr>
      <w:rFonts w:ascii="New York" w:eastAsia="Times New Roman" w:hAnsi="New York"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5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611</Words>
  <Characters>3364</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Ricardo Pérez Correa</dc:creator>
  <cp:keywords/>
  <dc:description/>
  <cp:lastModifiedBy>Francisco Ibañez Espinel</cp:lastModifiedBy>
  <cp:revision>22</cp:revision>
  <dcterms:created xsi:type="dcterms:W3CDTF">2019-08-24T21:56:00Z</dcterms:created>
  <dcterms:modified xsi:type="dcterms:W3CDTF">2021-09-14T03:50:00Z</dcterms:modified>
</cp:coreProperties>
</file>