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A4" w:rsidRDefault="00B12FA2" w:rsidP="00B12FA2">
      <w:pPr>
        <w:pStyle w:val="Titre"/>
        <w:jc w:val="center"/>
      </w:pPr>
      <w:r>
        <w:t>Daily SCRUM</w:t>
      </w:r>
    </w:p>
    <w:p w:rsidR="00B12FA2" w:rsidRDefault="00B12FA2" w:rsidP="00B12FA2"/>
    <w:p w:rsidR="00B12FA2" w:rsidRDefault="00B12FA2" w:rsidP="00B12FA2"/>
    <w:tbl>
      <w:tblPr>
        <w:tblStyle w:val="Grilledutableau"/>
        <w:tblpPr w:leftFromText="141" w:rightFromText="141" w:vertAnchor="text" w:horzAnchor="margin" w:tblpXSpec="center" w:tblpY="301"/>
        <w:tblW w:w="8718" w:type="dxa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8A5BF2" w:rsidTr="008A5BF2">
        <w:trPr>
          <w:trHeight w:val="669"/>
        </w:trPr>
        <w:tc>
          <w:tcPr>
            <w:tcW w:w="2179" w:type="dxa"/>
          </w:tcPr>
          <w:p w:rsidR="008A5BF2" w:rsidRDefault="008A5BF2" w:rsidP="008A5BF2">
            <w:proofErr w:type="spellStart"/>
            <w:r>
              <w:t>Backlog</w:t>
            </w:r>
            <w:proofErr w:type="spellEnd"/>
          </w:p>
        </w:tc>
        <w:tc>
          <w:tcPr>
            <w:tcW w:w="2179" w:type="dxa"/>
          </w:tcPr>
          <w:p w:rsidR="008A5BF2" w:rsidRDefault="008A5BF2" w:rsidP="008A5BF2">
            <w:r>
              <w:t>A faire</w:t>
            </w:r>
          </w:p>
        </w:tc>
        <w:tc>
          <w:tcPr>
            <w:tcW w:w="2180" w:type="dxa"/>
          </w:tcPr>
          <w:p w:rsidR="008A5BF2" w:rsidRDefault="008A5BF2" w:rsidP="008A5BF2">
            <w:r>
              <w:t>En cour</w:t>
            </w:r>
          </w:p>
        </w:tc>
        <w:tc>
          <w:tcPr>
            <w:tcW w:w="2180" w:type="dxa"/>
          </w:tcPr>
          <w:p w:rsidR="008A5BF2" w:rsidRDefault="008A5BF2" w:rsidP="008A5BF2">
            <w:r>
              <w:t>Finit</w:t>
            </w:r>
          </w:p>
        </w:tc>
      </w:tr>
      <w:tr w:rsidR="008A5BF2" w:rsidTr="008A5BF2">
        <w:trPr>
          <w:trHeight w:val="632"/>
        </w:trPr>
        <w:tc>
          <w:tcPr>
            <w:tcW w:w="2179" w:type="dxa"/>
          </w:tcPr>
          <w:p w:rsidR="008A5BF2" w:rsidRDefault="008A5BF2" w:rsidP="008A5BF2"/>
        </w:tc>
        <w:tc>
          <w:tcPr>
            <w:tcW w:w="2179" w:type="dxa"/>
          </w:tcPr>
          <w:p w:rsidR="008A5BF2" w:rsidRDefault="008A5BF2" w:rsidP="008A5BF2"/>
        </w:tc>
        <w:tc>
          <w:tcPr>
            <w:tcW w:w="2180" w:type="dxa"/>
          </w:tcPr>
          <w:p w:rsidR="008A5BF2" w:rsidRDefault="008A5BF2" w:rsidP="008A5BF2"/>
        </w:tc>
        <w:tc>
          <w:tcPr>
            <w:tcW w:w="2180" w:type="dxa"/>
          </w:tcPr>
          <w:p w:rsidR="008A5BF2" w:rsidRDefault="008A5BF2" w:rsidP="008A5BF2">
            <w:r>
              <w:t>GIT</w:t>
            </w:r>
            <w:r w:rsidR="004866FE">
              <w:t xml:space="preserve"> </w:t>
            </w:r>
            <w:proofErr w:type="spellStart"/>
            <w:r w:rsidR="004866FE">
              <w:t>NetBeans</w:t>
            </w:r>
            <w:proofErr w:type="spellEnd"/>
            <w:r w:rsidR="004866FE">
              <w:t xml:space="preserve"> (sauf Romain)</w:t>
            </w:r>
          </w:p>
        </w:tc>
      </w:tr>
      <w:tr w:rsidR="008A5BF2" w:rsidTr="008A5BF2">
        <w:trPr>
          <w:trHeight w:val="669"/>
        </w:trPr>
        <w:tc>
          <w:tcPr>
            <w:tcW w:w="2179" w:type="dxa"/>
          </w:tcPr>
          <w:p w:rsidR="008A5BF2" w:rsidRDefault="008A5BF2" w:rsidP="008A5BF2"/>
        </w:tc>
        <w:tc>
          <w:tcPr>
            <w:tcW w:w="2179" w:type="dxa"/>
          </w:tcPr>
          <w:p w:rsidR="008A5BF2" w:rsidRDefault="008A5BF2" w:rsidP="008A5BF2"/>
        </w:tc>
        <w:tc>
          <w:tcPr>
            <w:tcW w:w="2180" w:type="dxa"/>
          </w:tcPr>
          <w:p w:rsidR="008A5BF2" w:rsidRDefault="008A5BF2" w:rsidP="008A5BF2"/>
        </w:tc>
        <w:tc>
          <w:tcPr>
            <w:tcW w:w="2180" w:type="dxa"/>
          </w:tcPr>
          <w:p w:rsidR="008A5BF2" w:rsidRDefault="004866FE" w:rsidP="008A5BF2">
            <w:r>
              <w:t>GANTT</w:t>
            </w:r>
          </w:p>
        </w:tc>
      </w:tr>
      <w:tr w:rsidR="004E22F0" w:rsidTr="008A5BF2">
        <w:trPr>
          <w:trHeight w:val="632"/>
        </w:trPr>
        <w:tc>
          <w:tcPr>
            <w:tcW w:w="2179" w:type="dxa"/>
          </w:tcPr>
          <w:p w:rsidR="004E22F0" w:rsidRDefault="004E22F0" w:rsidP="004E22F0"/>
        </w:tc>
        <w:tc>
          <w:tcPr>
            <w:tcW w:w="2179" w:type="dxa"/>
          </w:tcPr>
          <w:p w:rsidR="004E22F0" w:rsidRDefault="004E22F0" w:rsidP="004E22F0"/>
        </w:tc>
        <w:tc>
          <w:tcPr>
            <w:tcW w:w="2180" w:type="dxa"/>
          </w:tcPr>
          <w:p w:rsidR="004E22F0" w:rsidRDefault="004E22F0" w:rsidP="004E22F0"/>
        </w:tc>
        <w:tc>
          <w:tcPr>
            <w:tcW w:w="2180" w:type="dxa"/>
          </w:tcPr>
          <w:p w:rsidR="004E22F0" w:rsidRDefault="004E22F0" w:rsidP="004E22F0">
            <w:r>
              <w:t>Recensement besoins</w:t>
            </w:r>
          </w:p>
          <w:p w:rsidR="004E22F0" w:rsidRDefault="004E22F0" w:rsidP="004E22F0">
            <w:r>
              <w:t>(</w:t>
            </w:r>
            <w:r w:rsidR="003678D0">
              <w:t>Manque</w:t>
            </w:r>
            <w:r>
              <w:t xml:space="preserve"> un détail)</w:t>
            </w:r>
          </w:p>
        </w:tc>
      </w:tr>
      <w:tr w:rsidR="004E22F0" w:rsidTr="008A5BF2">
        <w:trPr>
          <w:trHeight w:val="669"/>
        </w:trPr>
        <w:tc>
          <w:tcPr>
            <w:tcW w:w="2179" w:type="dxa"/>
          </w:tcPr>
          <w:p w:rsidR="004E22F0" w:rsidRDefault="004E22F0" w:rsidP="004E22F0"/>
        </w:tc>
        <w:tc>
          <w:tcPr>
            <w:tcW w:w="2179" w:type="dxa"/>
          </w:tcPr>
          <w:p w:rsidR="004E22F0" w:rsidRDefault="004E22F0" w:rsidP="004E22F0"/>
        </w:tc>
        <w:tc>
          <w:tcPr>
            <w:tcW w:w="2180" w:type="dxa"/>
          </w:tcPr>
          <w:p w:rsidR="004E22F0" w:rsidRDefault="004E22F0" w:rsidP="004E22F0"/>
        </w:tc>
        <w:tc>
          <w:tcPr>
            <w:tcW w:w="2180" w:type="dxa"/>
          </w:tcPr>
          <w:p w:rsidR="004E22F0" w:rsidRDefault="004E22F0" w:rsidP="004E22F0">
            <w:r>
              <w:t>Test</w:t>
            </w:r>
          </w:p>
        </w:tc>
      </w:tr>
      <w:tr w:rsidR="004E22F0" w:rsidTr="008A5BF2">
        <w:trPr>
          <w:trHeight w:val="632"/>
        </w:trPr>
        <w:tc>
          <w:tcPr>
            <w:tcW w:w="2179" w:type="dxa"/>
          </w:tcPr>
          <w:p w:rsidR="004E22F0" w:rsidRDefault="004E22F0" w:rsidP="004E22F0"/>
        </w:tc>
        <w:tc>
          <w:tcPr>
            <w:tcW w:w="2179" w:type="dxa"/>
          </w:tcPr>
          <w:p w:rsidR="004E22F0" w:rsidRDefault="004E22F0" w:rsidP="004E22F0"/>
        </w:tc>
        <w:tc>
          <w:tcPr>
            <w:tcW w:w="2180" w:type="dxa"/>
          </w:tcPr>
          <w:p w:rsidR="004E22F0" w:rsidRDefault="004E22F0" w:rsidP="004E22F0">
            <w:r>
              <w:t>Migration BDD</w:t>
            </w:r>
          </w:p>
        </w:tc>
        <w:tc>
          <w:tcPr>
            <w:tcW w:w="2180" w:type="dxa"/>
          </w:tcPr>
          <w:p w:rsidR="004E22F0" w:rsidRDefault="004E22F0" w:rsidP="004E22F0"/>
        </w:tc>
      </w:tr>
      <w:tr w:rsidR="008C48F9" w:rsidTr="008A5BF2">
        <w:trPr>
          <w:trHeight w:val="669"/>
        </w:trPr>
        <w:tc>
          <w:tcPr>
            <w:tcW w:w="2179" w:type="dxa"/>
          </w:tcPr>
          <w:p w:rsidR="008C48F9" w:rsidRDefault="008C48F9" w:rsidP="008C48F9"/>
        </w:tc>
        <w:tc>
          <w:tcPr>
            <w:tcW w:w="2179" w:type="dxa"/>
          </w:tcPr>
          <w:p w:rsidR="008C48F9" w:rsidRDefault="008C48F9" w:rsidP="008C48F9"/>
        </w:tc>
        <w:tc>
          <w:tcPr>
            <w:tcW w:w="2180" w:type="dxa"/>
          </w:tcPr>
          <w:p w:rsidR="008C48F9" w:rsidRDefault="008C48F9" w:rsidP="008C48F9">
            <w:r>
              <w:t>Maquettage</w:t>
            </w:r>
          </w:p>
        </w:tc>
        <w:tc>
          <w:tcPr>
            <w:tcW w:w="2180" w:type="dxa"/>
          </w:tcPr>
          <w:p w:rsidR="008C48F9" w:rsidRDefault="008C48F9" w:rsidP="008C48F9"/>
        </w:tc>
      </w:tr>
      <w:tr w:rsidR="008C48F9" w:rsidTr="008A5BF2">
        <w:trPr>
          <w:trHeight w:val="632"/>
        </w:trPr>
        <w:tc>
          <w:tcPr>
            <w:tcW w:w="2179" w:type="dxa"/>
          </w:tcPr>
          <w:p w:rsidR="008C48F9" w:rsidRDefault="008C48F9" w:rsidP="008C48F9"/>
        </w:tc>
        <w:tc>
          <w:tcPr>
            <w:tcW w:w="2179" w:type="dxa"/>
          </w:tcPr>
          <w:p w:rsidR="008C48F9" w:rsidRDefault="008C48F9" w:rsidP="008C48F9"/>
        </w:tc>
        <w:tc>
          <w:tcPr>
            <w:tcW w:w="2180" w:type="dxa"/>
          </w:tcPr>
          <w:p w:rsidR="008C48F9" w:rsidRDefault="008C48F9" w:rsidP="008C48F9">
            <w:r>
              <w:t>Modélisation BDD</w:t>
            </w:r>
          </w:p>
        </w:tc>
        <w:tc>
          <w:tcPr>
            <w:tcW w:w="2180" w:type="dxa"/>
          </w:tcPr>
          <w:p w:rsidR="008C48F9" w:rsidRDefault="008C48F9" w:rsidP="008C48F9"/>
        </w:tc>
      </w:tr>
    </w:tbl>
    <w:p w:rsidR="00B12FA2" w:rsidRDefault="00B12FA2" w:rsidP="00B12FA2"/>
    <w:p w:rsidR="00B12FA2" w:rsidRDefault="00B12FA2" w:rsidP="00B12FA2"/>
    <w:p w:rsidR="008F07F9" w:rsidRDefault="003965C3" w:rsidP="00B12FA2">
      <w:r>
        <w:t xml:space="preserve">Attente :  Finir la première itération </w:t>
      </w:r>
      <w:r w:rsidR="00E87004">
        <w:t xml:space="preserve">(Sprint) </w:t>
      </w:r>
    </w:p>
    <w:p w:rsidR="008F07F9" w:rsidRDefault="008F07F9" w:rsidP="00B12FA2"/>
    <w:p w:rsidR="008F07F9" w:rsidRDefault="008F07F9" w:rsidP="00B12FA2">
      <w:r>
        <w:t>Fait cette séance :</w:t>
      </w:r>
    </w:p>
    <w:p w:rsidR="009811A5" w:rsidRDefault="008F07F9" w:rsidP="00B12FA2">
      <w:r>
        <w:t xml:space="preserve">Mise en place de </w:t>
      </w:r>
      <w:proofErr w:type="spellStart"/>
      <w:r>
        <w:t>Github</w:t>
      </w:r>
      <w:proofErr w:type="spellEnd"/>
      <w:r>
        <w:t xml:space="preserve"> + liaison de </w:t>
      </w:r>
      <w:proofErr w:type="spellStart"/>
      <w:r>
        <w:t>NetBeans</w:t>
      </w:r>
      <w:proofErr w:type="spellEnd"/>
      <w:r>
        <w:t xml:space="preserve"> à Git</w:t>
      </w:r>
    </w:p>
    <w:p w:rsidR="00402B03" w:rsidRDefault="00402B03" w:rsidP="00B12FA2">
      <w:r>
        <w:t>Test</w:t>
      </w:r>
    </w:p>
    <w:p w:rsidR="00402B03" w:rsidRDefault="00996F43" w:rsidP="00B12FA2">
      <w:r>
        <w:t>Gantt</w:t>
      </w:r>
    </w:p>
    <w:p w:rsidR="00D004A8" w:rsidRDefault="00D004A8" w:rsidP="00B12FA2"/>
    <w:p w:rsidR="00402B03" w:rsidRDefault="00402B03" w:rsidP="00B12FA2">
      <w:r>
        <w:t>En cour :</w:t>
      </w:r>
    </w:p>
    <w:p w:rsidR="00402B03" w:rsidRDefault="00402B03" w:rsidP="00B12FA2">
      <w:r>
        <w:t>Maquettage</w:t>
      </w:r>
      <w:r w:rsidR="00D004A8">
        <w:t xml:space="preserve"> (identification + menu fait) continuer à l’aide du cahier des charges (fiches de tests scénario)</w:t>
      </w:r>
    </w:p>
    <w:p w:rsidR="001A09C9" w:rsidRDefault="001A09C9" w:rsidP="00B12FA2">
      <w:r>
        <w:t xml:space="preserve">Migration BDD </w:t>
      </w:r>
    </w:p>
    <w:p w:rsidR="001A09C9" w:rsidRDefault="001A09C9" w:rsidP="00B12FA2">
      <w:r>
        <w:t xml:space="preserve">Modélisation BDD </w:t>
      </w:r>
    </w:p>
    <w:p w:rsidR="001A09C9" w:rsidRDefault="001A09C9" w:rsidP="00B12FA2">
      <w:bookmarkStart w:id="0" w:name="_GoBack"/>
      <w:bookmarkEnd w:id="0"/>
    </w:p>
    <w:p w:rsidR="004866FE" w:rsidRDefault="004866FE" w:rsidP="00B12FA2"/>
    <w:p w:rsidR="003965C3" w:rsidRDefault="00A7212A" w:rsidP="00B12FA2">
      <w:r>
        <w:lastRenderedPageBreak/>
        <w:t xml:space="preserve"> </w:t>
      </w:r>
    </w:p>
    <w:p w:rsidR="009811A5" w:rsidRDefault="009811A5" w:rsidP="00B12FA2"/>
    <w:p w:rsidR="009811A5" w:rsidRPr="00B12FA2" w:rsidRDefault="009811A5" w:rsidP="00B12FA2"/>
    <w:sectPr w:rsidR="009811A5" w:rsidRPr="00B12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A2"/>
    <w:rsid w:val="001A09C9"/>
    <w:rsid w:val="003678D0"/>
    <w:rsid w:val="003965C3"/>
    <w:rsid w:val="00402B03"/>
    <w:rsid w:val="004866FE"/>
    <w:rsid w:val="004E22F0"/>
    <w:rsid w:val="007B739D"/>
    <w:rsid w:val="008A5BF2"/>
    <w:rsid w:val="008C48F9"/>
    <w:rsid w:val="008F07F9"/>
    <w:rsid w:val="009811A5"/>
    <w:rsid w:val="00996F43"/>
    <w:rsid w:val="00A7212A"/>
    <w:rsid w:val="00B12FA2"/>
    <w:rsid w:val="00B40AA4"/>
    <w:rsid w:val="00D004A8"/>
    <w:rsid w:val="00E87004"/>
    <w:rsid w:val="00EC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8768F"/>
  <w15:chartTrackingRefBased/>
  <w15:docId w15:val="{C4A91114-F302-4E92-8CD0-573B3E16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2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2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B12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stefanelli romain</dc:creator>
  <cp:keywords/>
  <dc:description/>
  <cp:lastModifiedBy>stefanelli romain</cp:lastModifiedBy>
  <cp:revision>18</cp:revision>
  <dcterms:created xsi:type="dcterms:W3CDTF">2017-03-08T12:29:00Z</dcterms:created>
  <dcterms:modified xsi:type="dcterms:W3CDTF">2017-03-08T16:13:00Z</dcterms:modified>
</cp:coreProperties>
</file>