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A85" w:rsidRDefault="00262A85" w:rsidP="00020142">
      <w:pPr>
        <w:pStyle w:val="Titre"/>
        <w:jc w:val="center"/>
      </w:pPr>
      <w:r>
        <w:t>–</w:t>
      </w:r>
      <w:r w:rsidR="00020142">
        <w:rPr>
          <w:noProof/>
          <w:lang w:eastAsia="fr-FR"/>
        </w:rPr>
        <w:drawing>
          <wp:inline distT="0" distB="0" distL="0" distR="0">
            <wp:extent cx="3057525" cy="869506"/>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Polytech.jpg"/>
                    <pic:cNvPicPr/>
                  </pic:nvPicPr>
                  <pic:blipFill>
                    <a:blip r:embed="rId9">
                      <a:extLst>
                        <a:ext uri="{28A0092B-C50C-407E-A947-70E740481C1C}">
                          <a14:useLocalDpi xmlns:a14="http://schemas.microsoft.com/office/drawing/2010/main" val="0"/>
                        </a:ext>
                      </a:extLst>
                    </a:blip>
                    <a:stretch>
                      <a:fillRect/>
                    </a:stretch>
                  </pic:blipFill>
                  <pic:spPr>
                    <a:xfrm>
                      <a:off x="0" y="0"/>
                      <a:ext cx="3095584" cy="880329"/>
                    </a:xfrm>
                    <a:prstGeom prst="rect">
                      <a:avLst/>
                    </a:prstGeom>
                  </pic:spPr>
                </pic:pic>
              </a:graphicData>
            </a:graphic>
          </wp:inline>
        </w:drawing>
      </w:r>
    </w:p>
    <w:p w:rsidR="00020142" w:rsidRDefault="00020142" w:rsidP="00020142"/>
    <w:p w:rsidR="00020142" w:rsidRDefault="00020142" w:rsidP="00020142"/>
    <w:p w:rsidR="00020142" w:rsidRDefault="00020142" w:rsidP="00020142"/>
    <w:p w:rsidR="00020142" w:rsidRDefault="00020142" w:rsidP="00020142"/>
    <w:p w:rsidR="00020142" w:rsidRDefault="00020142" w:rsidP="00020142"/>
    <w:p w:rsidR="00020142" w:rsidRDefault="00020142" w:rsidP="00020142">
      <w:pPr>
        <w:rPr>
          <w:sz w:val="48"/>
          <w:szCs w:val="48"/>
        </w:rPr>
      </w:pPr>
    </w:p>
    <w:p w:rsidR="005A4706" w:rsidRPr="00020142" w:rsidRDefault="005A4706" w:rsidP="00020142">
      <w:pPr>
        <w:rPr>
          <w:sz w:val="48"/>
          <w:szCs w:val="48"/>
        </w:rPr>
      </w:pPr>
    </w:p>
    <w:p w:rsidR="00020142" w:rsidRPr="00020142" w:rsidRDefault="00020142" w:rsidP="00020142">
      <w:pPr>
        <w:pStyle w:val="Titre"/>
        <w:jc w:val="center"/>
        <w:rPr>
          <w:sz w:val="72"/>
          <w:szCs w:val="72"/>
        </w:rPr>
      </w:pPr>
      <w:r w:rsidRPr="00020142">
        <w:rPr>
          <w:sz w:val="72"/>
          <w:szCs w:val="72"/>
        </w:rPr>
        <w:t>PROJET DOMOTIQUE</w:t>
      </w:r>
    </w:p>
    <w:p w:rsidR="00020142" w:rsidRPr="00020142" w:rsidRDefault="00020142" w:rsidP="00020142">
      <w:pPr>
        <w:pStyle w:val="Titre"/>
        <w:jc w:val="center"/>
        <w:rPr>
          <w:sz w:val="72"/>
          <w:szCs w:val="72"/>
        </w:rPr>
      </w:pPr>
      <w:r w:rsidRPr="00020142">
        <w:rPr>
          <w:sz w:val="72"/>
          <w:szCs w:val="72"/>
        </w:rPr>
        <w:t>« MAISON INTELLIGENTE »</w:t>
      </w:r>
    </w:p>
    <w:p w:rsidR="00020142" w:rsidRPr="00020142" w:rsidRDefault="00020142" w:rsidP="00020142"/>
    <w:p w:rsidR="00020142" w:rsidRPr="00020142" w:rsidRDefault="00020142" w:rsidP="00020142">
      <w:r>
        <w:rPr>
          <w:noProof/>
          <w:sz w:val="48"/>
          <w:szCs w:val="48"/>
          <w:lang w:eastAsia="fr-FR"/>
        </w:rPr>
        <mc:AlternateContent>
          <mc:Choice Requires="wps">
            <w:drawing>
              <wp:anchor distT="0" distB="0" distL="114300" distR="114300" simplePos="0" relativeHeight="251659264" behindDoc="1" locked="0" layoutInCell="1" allowOverlap="1" wp14:anchorId="71CC7B12" wp14:editId="4C9A493D">
                <wp:simplePos x="0" y="0"/>
                <wp:positionH relativeFrom="margin">
                  <wp:align>center</wp:align>
                </wp:positionH>
                <wp:positionV relativeFrom="paragraph">
                  <wp:posOffset>72390</wp:posOffset>
                </wp:positionV>
                <wp:extent cx="6115050" cy="1095375"/>
                <wp:effectExtent l="0" t="0" r="19050" b="28575"/>
                <wp:wrapNone/>
                <wp:docPr id="2" name="Rectangle à coins arrondis 2"/>
                <wp:cNvGraphicFramePr/>
                <a:graphic xmlns:a="http://schemas.openxmlformats.org/drawingml/2006/main">
                  <a:graphicData uri="http://schemas.microsoft.com/office/word/2010/wordprocessingShape">
                    <wps:wsp>
                      <wps:cNvSpPr/>
                      <wps:spPr>
                        <a:xfrm>
                          <a:off x="0" y="0"/>
                          <a:ext cx="6115050" cy="1095375"/>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C5B8A6" id="Rectangle à coins arrondis 2" o:spid="_x0000_s1026" style="position:absolute;margin-left:0;margin-top:5.7pt;width:481.5pt;height:86.25pt;z-index:-2516572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" fillcolor="#a3ceed [1305]" strokecolor="#1a495c [1604]" strokeweight="1.5pt">
                <v:stroke endcap="round"/>
                <w10:wrap anchorx="margin"/>
              </v:roundrect>
            </w:pict>
          </mc:Fallback>
        </mc:AlternateContent>
      </w:r>
    </w:p>
    <w:p w:rsidR="00020142" w:rsidRDefault="00020142" w:rsidP="00020142">
      <w:pPr>
        <w:pStyle w:val="Titre"/>
        <w:rPr>
          <w:color w:val="FFFFFF" w:themeColor="background1"/>
          <w:sz w:val="96"/>
          <w:szCs w:val="96"/>
        </w:rPr>
      </w:pPr>
      <w:r w:rsidRPr="00020142">
        <w:rPr>
          <w:color w:val="FFFFFF" w:themeColor="background1"/>
          <w:sz w:val="96"/>
          <w:szCs w:val="96"/>
        </w:rPr>
        <w:t>CAPTEUR EXTERIEUR</w:t>
      </w:r>
    </w:p>
    <w:p w:rsidR="00020142" w:rsidRPr="00020142" w:rsidRDefault="00020142" w:rsidP="00020142"/>
    <w:p w:rsidR="00020142" w:rsidRPr="00020142" w:rsidRDefault="00020142" w:rsidP="00020142"/>
    <w:p w:rsidR="005A4706" w:rsidRDefault="005A4706" w:rsidP="00020142"/>
    <w:p w:rsidR="005A4706" w:rsidRDefault="005A4706" w:rsidP="00020142"/>
    <w:p w:rsidR="005A4706" w:rsidRPr="00020142" w:rsidRDefault="005A4706" w:rsidP="00020142"/>
    <w:p w:rsidR="00020142" w:rsidRPr="00020142" w:rsidRDefault="00020142" w:rsidP="00020142"/>
    <w:p w:rsidR="00020142" w:rsidRDefault="00020142" w:rsidP="00020142"/>
    <w:p w:rsidR="00020142" w:rsidRDefault="00020142" w:rsidP="00020142"/>
    <w:p w:rsidR="00020142" w:rsidRDefault="00020142" w:rsidP="00020142">
      <w:pPr>
        <w:pStyle w:val="Titre1"/>
        <w:pBdr>
          <w:bottom w:val="single" w:sz="4" w:space="21" w:color="3494BA" w:themeColor="accent1"/>
        </w:pBdr>
        <w:jc w:val="center"/>
      </w:pPr>
      <w:r>
        <w:t>Gaëtan HERRY           /         Célia LE TROQUER</w:t>
      </w:r>
    </w:p>
    <w:p w:rsidR="00020142" w:rsidRDefault="00020142" w:rsidP="00020142"/>
    <w:p w:rsidR="00020142" w:rsidRDefault="00020142" w:rsidP="00020142">
      <w:pPr>
        <w:jc w:val="right"/>
      </w:pPr>
    </w:p>
    <w:p w:rsidR="00020142" w:rsidRDefault="000849C5" w:rsidP="00CB5838">
      <w:pPr>
        <w:pStyle w:val="Titre"/>
        <w:jc w:val="center"/>
      </w:pPr>
      <w:r>
        <w:rPr>
          <w:noProof/>
          <w:lang w:eastAsia="fr-FR"/>
        </w:rPr>
        <w:lastRenderedPageBreak/>
        <w:drawing>
          <wp:anchor distT="0" distB="0" distL="114300" distR="114300" simplePos="0" relativeHeight="251660288" behindDoc="0" locked="0" layoutInCell="1" allowOverlap="1" wp14:anchorId="442C6EEF" wp14:editId="77A88D67">
            <wp:simplePos x="0" y="0"/>
            <wp:positionH relativeFrom="margin">
              <wp:posOffset>-547370</wp:posOffset>
            </wp:positionH>
            <wp:positionV relativeFrom="paragraph">
              <wp:posOffset>757555</wp:posOffset>
            </wp:positionV>
            <wp:extent cx="6848475" cy="7924800"/>
            <wp:effectExtent l="38100" t="0" r="28575" b="0"/>
            <wp:wrapNone/>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t>PLAN :</w:t>
      </w:r>
    </w:p>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r>
        <w:rPr>
          <w:noProof/>
          <w:lang w:eastAsia="fr-FR"/>
        </w:rPr>
        <w:lastRenderedPageBreak/>
        <w:drawing>
          <wp:anchor distT="0" distB="0" distL="114300" distR="114300" simplePos="0" relativeHeight="251661312" behindDoc="0" locked="0" layoutInCell="1" allowOverlap="1" wp14:anchorId="3395965C" wp14:editId="0CB61966">
            <wp:simplePos x="0" y="0"/>
            <wp:positionH relativeFrom="margin">
              <wp:align>center</wp:align>
            </wp:positionH>
            <wp:positionV relativeFrom="paragraph">
              <wp:posOffset>24130</wp:posOffset>
            </wp:positionV>
            <wp:extent cx="6486525" cy="457200"/>
            <wp:effectExtent l="0" t="38100" r="28575" b="57150"/>
            <wp:wrapNone/>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rsidR="000E3EAD" w:rsidRDefault="000E3EAD" w:rsidP="000E3EAD"/>
    <w:p w:rsidR="00B05B27" w:rsidRDefault="00B05B27" w:rsidP="00B05B27">
      <w:pPr>
        <w:jc w:val="both"/>
      </w:pPr>
      <w:r>
        <w:t>Le projet « maison intelligente »</w:t>
      </w:r>
      <w:r w:rsidR="002105AC">
        <w:t xml:space="preserve"> consistait </w:t>
      </w:r>
      <w:r>
        <w:t>en la réalisation d’un système de domotique intelligent complet, permettant de réguler les paramètres intérieurs et extérieur d’une maison, te</w:t>
      </w:r>
      <w:r w:rsidR="00377BB0">
        <w:t>ls que le chauffage, la lumière ou encore</w:t>
      </w:r>
      <w:r>
        <w:t xml:space="preserve"> la ventilation</w:t>
      </w:r>
      <w:r w:rsidR="00377BB0">
        <w:t>.</w:t>
      </w:r>
    </w:p>
    <w:p w:rsidR="00B05B27" w:rsidRDefault="00B05B27" w:rsidP="00B05B27">
      <w:pPr>
        <w:ind w:firstLine="708"/>
        <w:jc w:val="both"/>
      </w:pPr>
      <w:r>
        <w:t xml:space="preserve">Dans l’objectif de ce projet, nous nous sommes positionnés dans le cadre suivant : une maison constituée d’un jardin, d’un salon et d’une cuisine au minimum. C’est pourquoi nous avons jugé utile de répartir la conception du système de domotique sur les différents emplacements que possédait la maison, à savoir en extérieur, le jardin et en intérieur, la cuisine et le salon. </w:t>
      </w:r>
    </w:p>
    <w:p w:rsidR="00B05B27" w:rsidRDefault="00B05B27" w:rsidP="00B05B27">
      <w:pPr>
        <w:ind w:firstLine="708"/>
        <w:jc w:val="both"/>
      </w:pPr>
      <w:r>
        <w:t xml:space="preserve">Pour que le système global puisse remplir son rôle, il nous est apparu nécessaire la présence des entités suivantes dans le système global : </w:t>
      </w:r>
    </w:p>
    <w:p w:rsidR="00B05B27" w:rsidRDefault="00B05B27" w:rsidP="00B05B27">
      <w:pPr>
        <w:pStyle w:val="Paragraphedeliste"/>
        <w:numPr>
          <w:ilvl w:val="0"/>
          <w:numId w:val="3"/>
        </w:numPr>
        <w:jc w:val="both"/>
      </w:pPr>
      <w:r w:rsidRPr="0070421A">
        <w:rPr>
          <w:b/>
        </w:rPr>
        <w:t>Une partie capteurs</w:t>
      </w:r>
      <w:r>
        <w:t> : dédiée à la collecte de données au sein de l’environnement dans lequel le capteur est placé.</w:t>
      </w:r>
    </w:p>
    <w:p w:rsidR="00B05B27" w:rsidRDefault="00B05B27" w:rsidP="00B05B27">
      <w:pPr>
        <w:pStyle w:val="Paragraphedeliste"/>
        <w:numPr>
          <w:ilvl w:val="0"/>
          <w:numId w:val="3"/>
        </w:numPr>
        <w:jc w:val="both"/>
      </w:pPr>
      <w:r w:rsidRPr="0070421A">
        <w:rPr>
          <w:b/>
        </w:rPr>
        <w:t>Une partie intelligence</w:t>
      </w:r>
      <w:r>
        <w:t xml:space="preserve"> : dédiée, une fois les données précédentes réceptionnées, à décider des modifications à opérer en fonction de ces données pour proposer un environnement conforme à la demande de l’utilisateur.  </w:t>
      </w:r>
    </w:p>
    <w:p w:rsidR="00B05B27" w:rsidRDefault="00B05B27" w:rsidP="00B05B27">
      <w:pPr>
        <w:pStyle w:val="Paragraphedeliste"/>
        <w:numPr>
          <w:ilvl w:val="0"/>
          <w:numId w:val="3"/>
        </w:numPr>
        <w:jc w:val="both"/>
      </w:pPr>
      <w:r>
        <w:rPr>
          <w:b/>
        </w:rPr>
        <w:t>Une partie interface de puissance </w:t>
      </w:r>
      <w:r w:rsidRPr="0070421A">
        <w:t>:</w:t>
      </w:r>
      <w:r>
        <w:t xml:space="preserve"> dédiée, une fois les commandes de l’intelligence réceptionnées, à effectuer les changements au sein de la maison dotée du système domotique.</w:t>
      </w:r>
    </w:p>
    <w:p w:rsidR="00B05B27" w:rsidRDefault="00B05B27" w:rsidP="00B05B27">
      <w:pPr>
        <w:ind w:left="360"/>
        <w:jc w:val="both"/>
      </w:pPr>
      <w:r>
        <w:t>Nous nous sommes donc partagées la réalisation de ces différentes composantes.</w:t>
      </w:r>
    </w:p>
    <w:p w:rsidR="00B05B27" w:rsidRDefault="00B05B27" w:rsidP="00B05B27">
      <w:pPr>
        <w:ind w:left="360"/>
        <w:jc w:val="both"/>
      </w:pPr>
      <w:r>
        <w:t xml:space="preserve">Pour notre part nous étions chargés de la partie capteur à l’extérieur de la maison. Nous allons dans cette première partie, présenter le cahier des charges qui nous a permis de définir les besoins de l’utilisateur et les limites qui s’imposaient à nous.  </w:t>
      </w:r>
    </w:p>
    <w:p w:rsidR="001A046B" w:rsidRDefault="001A046B" w:rsidP="000E3EAD"/>
    <w:p w:rsidR="001A046B" w:rsidRDefault="00221FD0" w:rsidP="000E3EAD">
      <w:r>
        <w:rPr>
          <w:noProof/>
          <w:lang w:eastAsia="fr-FR"/>
        </w:rPr>
        <w:drawing>
          <wp:anchor distT="0" distB="0" distL="114300" distR="114300" simplePos="0" relativeHeight="251666432" behindDoc="0" locked="0" layoutInCell="1" allowOverlap="1" wp14:anchorId="087A89EF" wp14:editId="600A385D">
            <wp:simplePos x="0" y="0"/>
            <wp:positionH relativeFrom="margin">
              <wp:posOffset>-1108</wp:posOffset>
            </wp:positionH>
            <wp:positionV relativeFrom="paragraph">
              <wp:posOffset>169545</wp:posOffset>
            </wp:positionV>
            <wp:extent cx="5760720" cy="318198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288165_10205290570538451_730497215_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181985"/>
                    </a:xfrm>
                    <a:prstGeom prst="rect">
                      <a:avLst/>
                    </a:prstGeom>
                  </pic:spPr>
                </pic:pic>
              </a:graphicData>
            </a:graphic>
          </wp:anchor>
        </w:drawing>
      </w:r>
    </w:p>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1A046B" w:rsidRDefault="001A046B" w:rsidP="000E3EAD"/>
    <w:p w:rsidR="00FF1E53" w:rsidRDefault="00FF1E53" w:rsidP="000E3EAD"/>
    <w:p w:rsidR="000E3EAD" w:rsidRDefault="000E3EAD" w:rsidP="000E3EAD"/>
    <w:p w:rsidR="000E3EAD" w:rsidRDefault="000E3EAD" w:rsidP="000E3EAD">
      <w:r>
        <w:rPr>
          <w:noProof/>
          <w:lang w:eastAsia="fr-FR"/>
        </w:rPr>
        <w:lastRenderedPageBreak/>
        <w:drawing>
          <wp:inline distT="0" distB="0" distL="0" distR="0" wp14:anchorId="2E6F53E9" wp14:editId="7FF2DD05">
            <wp:extent cx="5715000" cy="457200"/>
            <wp:effectExtent l="0" t="38100" r="19050" b="5715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264D3" w:rsidRDefault="008E76E0" w:rsidP="00B05B27">
      <w:r>
        <w:t xml:space="preserve"> </w:t>
      </w:r>
    </w:p>
    <w:p w:rsidR="001A046B" w:rsidRDefault="001A046B" w:rsidP="001A046B">
      <w:r>
        <w:rPr>
          <w:noProof/>
          <w:lang w:eastAsia="fr-FR"/>
        </w:rPr>
        <w:drawing>
          <wp:inline distT="0" distB="0" distL="0" distR="0" wp14:anchorId="5AEBDB6F" wp14:editId="254E1C19">
            <wp:extent cx="5619750" cy="438150"/>
            <wp:effectExtent l="0" t="0" r="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EA1ECD" w:rsidRDefault="008D06B3" w:rsidP="000E6102">
      <w:pPr>
        <w:jc w:val="both"/>
      </w:pPr>
      <w:r>
        <w:t xml:space="preserve"> Le schéma bête à corne suivant, met en évidence les besoins de l’utilisateur auquel devait répondre notre capteur : </w:t>
      </w:r>
    </w:p>
    <w:p w:rsidR="000E6102" w:rsidRDefault="000E6102" w:rsidP="000E6102">
      <w:pPr>
        <w:jc w:val="both"/>
      </w:pPr>
    </w:p>
    <w:p w:rsidR="008D06B3" w:rsidRDefault="00666AAD" w:rsidP="00666AAD">
      <w:pPr>
        <w:jc w:val="center"/>
      </w:pPr>
      <w:r>
        <w:rPr>
          <w:noProof/>
          <w:lang w:eastAsia="fr-FR"/>
        </w:rPr>
        <w:drawing>
          <wp:inline distT="0" distB="0" distL="0" distR="0" wp14:anchorId="1D35D4CA" wp14:editId="1FD57390">
            <wp:extent cx="4695825" cy="32670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3267075"/>
                    </a:xfrm>
                    <a:prstGeom prst="rect">
                      <a:avLst/>
                    </a:prstGeom>
                  </pic:spPr>
                </pic:pic>
              </a:graphicData>
            </a:graphic>
          </wp:inline>
        </w:drawing>
      </w:r>
    </w:p>
    <w:p w:rsidR="00EA1ECD" w:rsidRDefault="00EA1ECD" w:rsidP="001A046B"/>
    <w:p w:rsidR="001A046B" w:rsidRDefault="001A046B" w:rsidP="001A046B">
      <w:r>
        <w:rPr>
          <w:noProof/>
          <w:lang w:eastAsia="fr-FR"/>
        </w:rPr>
        <w:drawing>
          <wp:inline distT="0" distB="0" distL="0" distR="0" wp14:anchorId="4098BEB4" wp14:editId="3ED8CE24">
            <wp:extent cx="5619750" cy="438150"/>
            <wp:effectExtent l="0" t="0" r="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B05B27" w:rsidRPr="00B05B27" w:rsidRDefault="00B05B27" w:rsidP="00B05B27">
      <w:pPr>
        <w:ind w:firstLine="708"/>
        <w:jc w:val="both"/>
      </w:pPr>
      <w:r w:rsidRPr="00B05B27">
        <w:t>Avant toute réflexion sur le choix de la solution et sa mise en œuvre, il est important de fixer les caractéristiques et les contraintes auxquelles le système doit répondre. La première partie de notre travail a donc été l’élaboration du cahier des charges.</w:t>
      </w:r>
    </w:p>
    <w:p w:rsidR="00B05B27" w:rsidRPr="00B05B27" w:rsidRDefault="00B05B27" w:rsidP="00B05B27"/>
    <w:p w:rsidR="00B05B27" w:rsidRPr="00B05B27" w:rsidRDefault="00B05B27" w:rsidP="00B05B27">
      <w:pPr>
        <w:ind w:firstLine="708"/>
      </w:pPr>
      <w:r w:rsidRPr="00B05B27">
        <w:t>Ainsi, notre système doit :</w:t>
      </w:r>
    </w:p>
    <w:p w:rsidR="00B05B27" w:rsidRPr="00B05B27" w:rsidRDefault="00B05B27" w:rsidP="00B05B27">
      <w:pPr>
        <w:pStyle w:val="Paragraphedeliste"/>
        <w:numPr>
          <w:ilvl w:val="0"/>
          <w:numId w:val="4"/>
        </w:numPr>
        <w:spacing w:after="160" w:line="276" w:lineRule="auto"/>
      </w:pPr>
      <w:r w:rsidRPr="00B05B27">
        <w:t>Relever les paramètres extérieurs à l’aide de capteurs : température et humidité de l’air et humidité du sol.</w:t>
      </w:r>
    </w:p>
    <w:p w:rsidR="00B05B27" w:rsidRPr="00B05B27" w:rsidRDefault="00B05B27" w:rsidP="00B05B27">
      <w:pPr>
        <w:pStyle w:val="Paragraphedeliste"/>
        <w:numPr>
          <w:ilvl w:val="0"/>
          <w:numId w:val="4"/>
        </w:numPr>
        <w:spacing w:after="160" w:line="276" w:lineRule="auto"/>
      </w:pPr>
      <w:r w:rsidRPr="00B05B27">
        <w:t>Les données relevées par les capteurs devront être traitées à l’aide d’un microcontrôleur.</w:t>
      </w:r>
    </w:p>
    <w:p w:rsidR="00B05B27" w:rsidRPr="00B05B27" w:rsidRDefault="00B05B27" w:rsidP="00B05B27">
      <w:pPr>
        <w:pStyle w:val="Paragraphedeliste"/>
        <w:numPr>
          <w:ilvl w:val="0"/>
          <w:numId w:val="4"/>
        </w:numPr>
        <w:spacing w:after="160" w:line="276" w:lineRule="auto"/>
      </w:pPr>
      <w:r w:rsidRPr="00B05B27">
        <w:t xml:space="preserve">Le microcontrôleur devra ensuite envoyer les données vers un système d’émission de type sans fil, qui puisse fonctionner en réseau et être transportable. </w:t>
      </w:r>
    </w:p>
    <w:p w:rsidR="00B05B27" w:rsidRPr="00B05B27" w:rsidRDefault="00B05B27" w:rsidP="00B05B27">
      <w:pPr>
        <w:pStyle w:val="Paragraphedeliste"/>
        <w:numPr>
          <w:ilvl w:val="0"/>
          <w:numId w:val="4"/>
        </w:numPr>
        <w:spacing w:after="160" w:line="276" w:lineRule="auto"/>
      </w:pPr>
      <w:r w:rsidRPr="00B05B27">
        <w:lastRenderedPageBreak/>
        <w:t>Les données devront être traitées pour être envoyées au format voulu au récepteur qui les traitera pour réguler ensuite les paramètres de la pièce.</w:t>
      </w:r>
    </w:p>
    <w:p w:rsidR="00B05B27" w:rsidRPr="00B05B27" w:rsidRDefault="00B05B27" w:rsidP="00B05B27">
      <w:pPr>
        <w:pStyle w:val="Paragraphedeliste"/>
        <w:numPr>
          <w:ilvl w:val="0"/>
          <w:numId w:val="4"/>
        </w:numPr>
        <w:spacing w:after="160" w:line="276" w:lineRule="auto"/>
      </w:pPr>
      <w:r w:rsidRPr="00B05B27">
        <w:t xml:space="preserve">Notre dispositif final devra être installable en milieu extérieur : les composants devront être à même de résister aux conditions extérieurs. </w:t>
      </w:r>
    </w:p>
    <w:p w:rsidR="00B05B27" w:rsidRPr="00B05B27" w:rsidRDefault="00B05B27" w:rsidP="00B05B27">
      <w:pPr>
        <w:pStyle w:val="Paragraphedeliste"/>
        <w:numPr>
          <w:ilvl w:val="0"/>
          <w:numId w:val="4"/>
        </w:numPr>
        <w:spacing w:after="160" w:line="276" w:lineRule="auto"/>
      </w:pPr>
      <w:r w:rsidRPr="00B05B27">
        <w:t xml:space="preserve"> L’ensemble du dispositif se trouvera sous la forme d’un boîtier, lui aussi résistant aux conditions extérieures.</w:t>
      </w:r>
    </w:p>
    <w:p w:rsidR="00B05B27" w:rsidRDefault="00B05B27" w:rsidP="001A046B">
      <w:pPr>
        <w:pStyle w:val="Paragraphedeliste"/>
        <w:numPr>
          <w:ilvl w:val="0"/>
          <w:numId w:val="4"/>
        </w:numPr>
        <w:spacing w:after="160" w:line="276" w:lineRule="auto"/>
      </w:pPr>
      <w:r w:rsidRPr="00B05B27">
        <w:t>Le dispositif devra également être alimenté de manière indépendante pour pouvoir être placé à l’extérieur.</w:t>
      </w:r>
    </w:p>
    <w:p w:rsidR="00EA1ECD" w:rsidRDefault="00EA1ECD" w:rsidP="001A046B"/>
    <w:p w:rsidR="001A046B" w:rsidRDefault="001A046B" w:rsidP="001A046B">
      <w:r>
        <w:rPr>
          <w:noProof/>
          <w:lang w:eastAsia="fr-FR"/>
        </w:rPr>
        <w:drawing>
          <wp:inline distT="0" distB="0" distL="0" distR="0" wp14:anchorId="1E69113F" wp14:editId="3FC77361">
            <wp:extent cx="5619750" cy="438150"/>
            <wp:effectExtent l="0" t="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666AAD" w:rsidRDefault="00666AAD" w:rsidP="00D604A9">
      <w:pPr>
        <w:ind w:firstLine="708"/>
        <w:jc w:val="both"/>
      </w:pPr>
    </w:p>
    <w:p w:rsidR="00B05B27" w:rsidRDefault="00B05B27" w:rsidP="00D604A9">
      <w:pPr>
        <w:ind w:firstLine="708"/>
        <w:jc w:val="both"/>
      </w:pPr>
      <w:r w:rsidRPr="00B05B27">
        <w:t>Le diagramme pieuvre suivant présente les différentes contraintes liées à notre système :</w:t>
      </w:r>
    </w:p>
    <w:p w:rsidR="009E088F" w:rsidRDefault="009E088F" w:rsidP="00D604A9">
      <w:pPr>
        <w:ind w:firstLine="708"/>
        <w:jc w:val="both"/>
      </w:pPr>
    </w:p>
    <w:p w:rsidR="009E088F" w:rsidRDefault="009936A7" w:rsidP="009936A7">
      <w:pPr>
        <w:ind w:firstLine="708"/>
        <w:jc w:val="center"/>
      </w:pPr>
      <w:r>
        <w:rPr>
          <w:noProof/>
          <w:lang w:eastAsia="fr-FR"/>
        </w:rPr>
        <w:drawing>
          <wp:inline distT="0" distB="0" distL="0" distR="0" wp14:anchorId="7B54A038" wp14:editId="7B2448D2">
            <wp:extent cx="4695825" cy="32861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3286125"/>
                    </a:xfrm>
                    <a:prstGeom prst="rect">
                      <a:avLst/>
                    </a:prstGeom>
                  </pic:spPr>
                </pic:pic>
              </a:graphicData>
            </a:graphic>
          </wp:inline>
        </w:drawing>
      </w:r>
    </w:p>
    <w:p w:rsidR="009E088F" w:rsidRPr="009E088F" w:rsidRDefault="009E088F" w:rsidP="001D0D28">
      <w:pPr>
        <w:spacing w:line="240" w:lineRule="auto"/>
        <w:ind w:left="708" w:firstLine="708"/>
        <w:jc w:val="both"/>
      </w:pPr>
      <w:r w:rsidRPr="009E088F">
        <w:rPr>
          <w:b/>
        </w:rPr>
        <w:t>FP1 :</w:t>
      </w:r>
      <w:r w:rsidRPr="009E088F">
        <w:t xml:space="preserve"> Mesurer les paramètres extérieurs et les envoyer via un systè</w:t>
      </w:r>
      <w:r w:rsidR="001D0D28">
        <w:t xml:space="preserve">me de transmission </w:t>
      </w:r>
      <w:r w:rsidRPr="009E088F">
        <w:t>à un PC central qui les traitera afin de régler au mieux les paramètres pour l’utilisateur.</w:t>
      </w:r>
    </w:p>
    <w:p w:rsidR="009E088F" w:rsidRPr="009E088F" w:rsidRDefault="009E088F" w:rsidP="009E088F">
      <w:pPr>
        <w:spacing w:line="240" w:lineRule="auto"/>
        <w:ind w:left="708" w:firstLine="708"/>
        <w:jc w:val="both"/>
      </w:pPr>
      <w:r w:rsidRPr="009E088F">
        <w:rPr>
          <w:b/>
        </w:rPr>
        <w:t>FC1 :</w:t>
      </w:r>
      <w:r w:rsidRPr="009E088F">
        <w:t xml:space="preserve"> Pouvoir transmettre des informations traitables au cerveau central.</w:t>
      </w:r>
    </w:p>
    <w:p w:rsidR="009E088F" w:rsidRPr="009E088F" w:rsidRDefault="009E088F" w:rsidP="009E088F">
      <w:pPr>
        <w:spacing w:line="240" w:lineRule="auto"/>
        <w:ind w:left="708" w:firstLine="708"/>
        <w:jc w:val="both"/>
      </w:pPr>
      <w:r w:rsidRPr="009E088F">
        <w:rPr>
          <w:b/>
        </w:rPr>
        <w:t>FC2 :</w:t>
      </w:r>
      <w:r w:rsidRPr="009E088F">
        <w:t xml:space="preserve"> Compiler le capteur à l’intérieur d’un boîtier final mobile et installable à      l’extérieur (résistant aux conditions extérieures).</w:t>
      </w:r>
    </w:p>
    <w:p w:rsidR="009E088F" w:rsidRPr="009E088F" w:rsidRDefault="009E088F" w:rsidP="009E088F">
      <w:pPr>
        <w:spacing w:line="240" w:lineRule="auto"/>
        <w:ind w:left="708" w:firstLine="708"/>
        <w:jc w:val="both"/>
      </w:pPr>
      <w:r w:rsidRPr="009E088F">
        <w:rPr>
          <w:b/>
        </w:rPr>
        <w:t xml:space="preserve">FC3 : </w:t>
      </w:r>
      <w:r w:rsidRPr="009E088F">
        <w:t>Utiliser des composants adaptés au milieu extérieur en termes de capacité.</w:t>
      </w:r>
    </w:p>
    <w:p w:rsidR="00EA1ECD" w:rsidRDefault="009E088F" w:rsidP="009936A7">
      <w:pPr>
        <w:spacing w:line="240" w:lineRule="auto"/>
        <w:ind w:left="708" w:firstLine="708"/>
        <w:jc w:val="both"/>
      </w:pPr>
      <w:r w:rsidRPr="009E088F">
        <w:rPr>
          <w:b/>
        </w:rPr>
        <w:t>FC4 :</w:t>
      </w:r>
      <w:r w:rsidRPr="009E088F">
        <w:t xml:space="preserve"> </w:t>
      </w:r>
      <w:r w:rsidR="009936A7">
        <w:t>S’alimenter en électricité.</w:t>
      </w:r>
    </w:p>
    <w:p w:rsidR="00A34A09" w:rsidRDefault="00A34A09" w:rsidP="001A046B"/>
    <w:p w:rsidR="00A34A09" w:rsidRDefault="008B4618" w:rsidP="001A046B">
      <w:r>
        <w:rPr>
          <w:noProof/>
          <w:lang w:eastAsia="fr-FR"/>
        </w:rPr>
        <w:lastRenderedPageBreak/>
        <w:drawing>
          <wp:inline distT="0" distB="0" distL="0" distR="0" wp14:anchorId="1214D02E" wp14:editId="43833AB2">
            <wp:extent cx="5715000" cy="457200"/>
            <wp:effectExtent l="0" t="38100" r="19050" b="57150"/>
            <wp:docPr id="35" name="Diagramme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34A09" w:rsidRDefault="00A34A09" w:rsidP="001A046B"/>
    <w:p w:rsidR="00A34A09" w:rsidRDefault="00A34A09" w:rsidP="001A046B"/>
    <w:p w:rsidR="001A046B" w:rsidRDefault="001A046B" w:rsidP="001A046B">
      <w:r>
        <w:rPr>
          <w:noProof/>
          <w:lang w:eastAsia="fr-FR"/>
        </w:rPr>
        <w:drawing>
          <wp:inline distT="0" distB="0" distL="0" distR="0" wp14:anchorId="61A233BE" wp14:editId="26A7E242">
            <wp:extent cx="5619750" cy="438150"/>
            <wp:effectExtent l="0" t="0" r="0" b="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EA1ECD" w:rsidRDefault="00EA1ECD" w:rsidP="009E088F">
      <w:pPr>
        <w:jc w:val="both"/>
      </w:pPr>
    </w:p>
    <w:p w:rsidR="009E088F" w:rsidRDefault="009E088F" w:rsidP="009E088F">
      <w:pPr>
        <w:ind w:firstLine="360"/>
        <w:jc w:val="both"/>
      </w:pPr>
      <w:r>
        <w:t>Nous avons définis plusieurs critères de choix pour respecter les prérequis minimums du projet afin de répondre aux besoins mais également en tenant compte des contraintes que nous avons établies.</w:t>
      </w:r>
    </w:p>
    <w:p w:rsidR="009E088F" w:rsidRDefault="009E088F" w:rsidP="009E088F">
      <w:pPr>
        <w:ind w:firstLine="360"/>
        <w:jc w:val="both"/>
      </w:pPr>
      <w:r>
        <w:t>Nous avons établies les contraintes suivantes :</w:t>
      </w:r>
    </w:p>
    <w:p w:rsidR="009E088F" w:rsidRDefault="009E088F" w:rsidP="009E088F">
      <w:pPr>
        <w:numPr>
          <w:ilvl w:val="0"/>
          <w:numId w:val="5"/>
        </w:numPr>
        <w:spacing w:after="0" w:line="259" w:lineRule="auto"/>
        <w:ind w:hanging="360"/>
        <w:contextualSpacing/>
        <w:jc w:val="both"/>
      </w:pPr>
      <w:r>
        <w:t xml:space="preserve">Le coût des composants </w:t>
      </w:r>
    </w:p>
    <w:p w:rsidR="009E088F" w:rsidRDefault="009E088F" w:rsidP="009E088F">
      <w:pPr>
        <w:numPr>
          <w:ilvl w:val="0"/>
          <w:numId w:val="5"/>
        </w:numPr>
        <w:spacing w:after="0" w:line="259" w:lineRule="auto"/>
        <w:ind w:hanging="360"/>
        <w:contextualSpacing/>
        <w:jc w:val="both"/>
      </w:pPr>
      <w:r>
        <w:t>Les conditions d’installation (en extérieur)</w:t>
      </w:r>
    </w:p>
    <w:p w:rsidR="009E088F" w:rsidRDefault="009E088F" w:rsidP="009E088F">
      <w:pPr>
        <w:numPr>
          <w:ilvl w:val="0"/>
          <w:numId w:val="5"/>
        </w:numPr>
        <w:spacing w:after="0" w:line="259" w:lineRule="auto"/>
        <w:ind w:hanging="360"/>
        <w:contextualSpacing/>
        <w:jc w:val="both"/>
      </w:pPr>
      <w:r>
        <w:t>L’efficacité du dispositif</w:t>
      </w:r>
    </w:p>
    <w:p w:rsidR="009E088F" w:rsidRDefault="009E088F" w:rsidP="009E088F">
      <w:pPr>
        <w:numPr>
          <w:ilvl w:val="0"/>
          <w:numId w:val="5"/>
        </w:numPr>
        <w:spacing w:after="0" w:line="259" w:lineRule="auto"/>
        <w:ind w:hanging="360"/>
        <w:contextualSpacing/>
        <w:jc w:val="both"/>
      </w:pPr>
      <w:r>
        <w:t>La consommation du système</w:t>
      </w:r>
    </w:p>
    <w:p w:rsidR="009E088F" w:rsidRDefault="009E088F" w:rsidP="009E088F">
      <w:pPr>
        <w:numPr>
          <w:ilvl w:val="0"/>
          <w:numId w:val="5"/>
        </w:numPr>
        <w:spacing w:after="160" w:line="259" w:lineRule="auto"/>
        <w:ind w:hanging="360"/>
        <w:contextualSpacing/>
        <w:jc w:val="both"/>
      </w:pPr>
      <w:r>
        <w:t xml:space="preserve">L’ergonomie du système </w:t>
      </w:r>
    </w:p>
    <w:p w:rsidR="00EA1ECD" w:rsidRDefault="00EA1ECD" w:rsidP="001A046B"/>
    <w:p w:rsidR="001A046B" w:rsidRDefault="001A046B" w:rsidP="001A046B">
      <w:r>
        <w:rPr>
          <w:noProof/>
          <w:lang w:eastAsia="fr-FR"/>
        </w:rPr>
        <w:drawing>
          <wp:inline distT="0" distB="0" distL="0" distR="0" wp14:anchorId="119FB67A" wp14:editId="37281826">
            <wp:extent cx="5619750" cy="438150"/>
            <wp:effectExtent l="0" t="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8567D5" w:rsidRDefault="008567D5" w:rsidP="002105AC">
      <w:pPr>
        <w:ind w:left="360"/>
        <w:jc w:val="both"/>
      </w:pPr>
      <w:r>
        <w:t>Notre système doit assurer deux fonctions principales :</w:t>
      </w:r>
    </w:p>
    <w:p w:rsidR="008567D5" w:rsidRDefault="008567D5" w:rsidP="002105AC">
      <w:pPr>
        <w:ind w:left="360"/>
        <w:jc w:val="both"/>
      </w:pPr>
    </w:p>
    <w:tbl>
      <w:tblPr>
        <w:tblW w:w="8712" w:type="dxa"/>
        <w:tblInd w:w="245" w:type="dxa"/>
        <w:tblBorders>
          <w:top w:val="nil"/>
          <w:left w:val="nil"/>
          <w:bottom w:val="nil"/>
          <w:right w:val="nil"/>
          <w:insideH w:val="single" w:sz="4" w:space="0" w:color="000000"/>
          <w:insideV w:val="single" w:sz="4" w:space="0" w:color="000000"/>
        </w:tblBorders>
        <w:tblLayout w:type="fixed"/>
        <w:tblLook w:val="0600" w:firstRow="0" w:lastRow="0" w:firstColumn="0" w:lastColumn="0" w:noHBand="1" w:noVBand="1"/>
      </w:tblPr>
      <w:tblGrid>
        <w:gridCol w:w="4356"/>
        <w:gridCol w:w="4356"/>
      </w:tblGrid>
      <w:tr w:rsidR="008567D5" w:rsidTr="00263590">
        <w:tc>
          <w:tcPr>
            <w:tcW w:w="4356" w:type="dxa"/>
          </w:tcPr>
          <w:p w:rsidR="008567D5" w:rsidRDefault="008567D5" w:rsidP="00263590">
            <w:pPr>
              <w:jc w:val="center"/>
            </w:pPr>
            <w:r>
              <w:t>Capteur</w:t>
            </w:r>
          </w:p>
        </w:tc>
        <w:tc>
          <w:tcPr>
            <w:tcW w:w="4356" w:type="dxa"/>
          </w:tcPr>
          <w:p w:rsidR="008567D5" w:rsidRDefault="008567D5" w:rsidP="00263590">
            <w:pPr>
              <w:jc w:val="center"/>
            </w:pPr>
            <w:r>
              <w:t>Transmetteur</w:t>
            </w:r>
          </w:p>
        </w:tc>
      </w:tr>
      <w:tr w:rsidR="008567D5" w:rsidTr="00263590">
        <w:tc>
          <w:tcPr>
            <w:tcW w:w="4356" w:type="dxa"/>
          </w:tcPr>
          <w:p w:rsidR="008567D5" w:rsidRDefault="008567D5" w:rsidP="008567D5">
            <w:pPr>
              <w:jc w:val="both"/>
            </w:pPr>
            <w:r>
              <w:t>Pour la partie capteurs, le système final doit être en mesure de relever des données en température de l’air extérieur, humidité de l’air extérieur et humidité du sol afin de les envoyer à l’intelligence. Ces relevés se feront par le biais de capteurs pour les données de température/humidité</w:t>
            </w:r>
            <w:r w:rsidR="002514C0">
              <w:t xml:space="preserve"> </w:t>
            </w:r>
            <w:r>
              <w:t xml:space="preserve">de l’air extérieur et pour l’humidité du sol. </w:t>
            </w:r>
          </w:p>
        </w:tc>
        <w:tc>
          <w:tcPr>
            <w:tcW w:w="4356" w:type="dxa"/>
          </w:tcPr>
          <w:p w:rsidR="008567D5" w:rsidRDefault="008567D5" w:rsidP="008567D5">
            <w:pPr>
              <w:jc w:val="both"/>
            </w:pPr>
            <w:r>
              <w:t>Les données relevées par les différents capteurs devront ensuite être envoyées à l’intelligence par un système de transmission afin d’être traitées et d’adapter le système global en fonction de ces valeurs. Les données seront transmises par un microcontrôleur à un module de transmission non filaire qui permettra de communiquer avec un autre module identique du côté de la partie intelligence de notre projet global « maison intelligente ».</w:t>
            </w:r>
          </w:p>
          <w:p w:rsidR="008567D5" w:rsidRDefault="008567D5" w:rsidP="00263590"/>
        </w:tc>
      </w:tr>
    </w:tbl>
    <w:p w:rsidR="008567D5" w:rsidRDefault="008567D5" w:rsidP="008567D5">
      <w:pPr>
        <w:ind w:left="360"/>
      </w:pPr>
    </w:p>
    <w:p w:rsidR="00EA1ECD" w:rsidRDefault="00EA1ECD" w:rsidP="001A046B"/>
    <w:p w:rsidR="00EA1ECD" w:rsidRDefault="00EA1ECD" w:rsidP="001A046B"/>
    <w:p w:rsidR="001A046B" w:rsidRDefault="001A046B" w:rsidP="001A046B">
      <w:r>
        <w:rPr>
          <w:noProof/>
          <w:lang w:eastAsia="fr-FR"/>
        </w:rPr>
        <w:lastRenderedPageBreak/>
        <w:drawing>
          <wp:inline distT="0" distB="0" distL="0" distR="0" wp14:anchorId="18333BA1" wp14:editId="00835075">
            <wp:extent cx="5619750" cy="438150"/>
            <wp:effectExtent l="0" t="0" r="0" b="0"/>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1A046B" w:rsidRDefault="001A046B" w:rsidP="001A046B"/>
    <w:p w:rsidR="002514C0" w:rsidRPr="007141CF" w:rsidRDefault="002514C0" w:rsidP="002514C0">
      <w:pPr>
        <w:pStyle w:val="Paragraphedeliste"/>
        <w:numPr>
          <w:ilvl w:val="0"/>
          <w:numId w:val="6"/>
        </w:numPr>
        <w:rPr>
          <w:b/>
        </w:rPr>
      </w:pPr>
      <w:r w:rsidRPr="007141CF">
        <w:rPr>
          <w:b/>
        </w:rPr>
        <w:t xml:space="preserve">Partie capteurs : </w:t>
      </w:r>
    </w:p>
    <w:p w:rsidR="002514C0" w:rsidRDefault="002514C0" w:rsidP="00C12961">
      <w:pPr>
        <w:ind w:firstLine="360"/>
        <w:jc w:val="both"/>
      </w:pPr>
      <w:r>
        <w:t xml:space="preserve">Etant chargés de la partie capteur extérieur, il nous a évidemment été indispensable de choisir quelle type de données nous allions relever par le biais de notre capteur, et lesquelles d’entre elles allaient réellement avoir un intérêt pour l’utilisateur. </w:t>
      </w:r>
    </w:p>
    <w:p w:rsidR="00C12961" w:rsidRDefault="002514C0" w:rsidP="00C12961">
      <w:pPr>
        <w:jc w:val="both"/>
      </w:pPr>
      <w:r>
        <w:t xml:space="preserve">Nous nous sommes tout d’abord orientés vers les données de température et humidité de l’air ainsi que vers la luminosité extérieur. </w:t>
      </w:r>
    </w:p>
    <w:p w:rsidR="00C12961" w:rsidRDefault="002514C0" w:rsidP="00C12961">
      <w:pPr>
        <w:jc w:val="both"/>
      </w:pPr>
      <w:r>
        <w:t xml:space="preserve">Après réflexion, nous avons retiré de notre capteur la donnée de luminosité extérieur qui nous est apparue inutile à la régulation de l’environnement intérieur à la maison et inutile également à titre d’information pour l’utilisateur. </w:t>
      </w:r>
    </w:p>
    <w:p w:rsidR="002514C0" w:rsidRDefault="002514C0" w:rsidP="00C12961">
      <w:pPr>
        <w:jc w:val="both"/>
      </w:pPr>
      <w:r>
        <w:t>Nous avons en revanche gardées les données de température et d’humidité de l’air qui nous ont semblées intéressante en tant qu’informations météorologiques pour notre utilisateur.</w:t>
      </w:r>
      <w:r w:rsidR="00C12961">
        <w:t xml:space="preserve"> </w:t>
      </w:r>
      <w:r>
        <w:t xml:space="preserve"> </w:t>
      </w:r>
    </w:p>
    <w:p w:rsidR="00C12961" w:rsidRDefault="00C12961" w:rsidP="00C12961">
      <w:pPr>
        <w:jc w:val="both"/>
      </w:pPr>
      <w:r>
        <w:t xml:space="preserve">Enfin nous avons décidé de donner une utilité à notre capteur pour la régulation de l’environnement mais en ce qui concerne l’extérieur de la maison, puisque nous avons décidé d’ajouter un capteur d’humidité du sol qui permet d’apporter une information sur la nécessité ou non d’arroser le jardin. </w:t>
      </w:r>
    </w:p>
    <w:p w:rsidR="00C12961" w:rsidRDefault="00C12961" w:rsidP="00FF07E4">
      <w:pPr>
        <w:jc w:val="both"/>
      </w:pPr>
      <w:r>
        <w:t>Pour les paramètres de température et d’humidité de l’air, nous avons choisi un capteur qui permettait de regrouper le relevé de ces deux données simultanément : le SHT21.</w:t>
      </w:r>
    </w:p>
    <w:p w:rsidR="00C12961" w:rsidRDefault="00C12961" w:rsidP="00FF07E4">
      <w:pPr>
        <w:jc w:val="center"/>
      </w:pPr>
      <w:r>
        <w:rPr>
          <w:noProof/>
          <w:lang w:eastAsia="fr-FR"/>
        </w:rPr>
        <w:drawing>
          <wp:inline distT="0" distB="0" distL="0" distR="0">
            <wp:extent cx="2817495" cy="2113121"/>
            <wp:effectExtent l="0" t="0" r="1905"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t21.jpg"/>
                    <pic:cNvPicPr/>
                  </pic:nvPicPr>
                  <pic:blipFill>
                    <a:blip r:embed="rId63">
                      <a:extLst>
                        <a:ext uri="{28A0092B-C50C-407E-A947-70E740481C1C}">
                          <a14:useLocalDpi xmlns:a14="http://schemas.microsoft.com/office/drawing/2010/main" val="0"/>
                        </a:ext>
                      </a:extLst>
                    </a:blip>
                    <a:stretch>
                      <a:fillRect/>
                    </a:stretch>
                  </pic:blipFill>
                  <pic:spPr>
                    <a:xfrm>
                      <a:off x="0" y="0"/>
                      <a:ext cx="2820902" cy="2115677"/>
                    </a:xfrm>
                    <a:prstGeom prst="rect">
                      <a:avLst/>
                    </a:prstGeom>
                  </pic:spPr>
                </pic:pic>
              </a:graphicData>
            </a:graphic>
          </wp:inline>
        </w:drawing>
      </w:r>
    </w:p>
    <w:p w:rsidR="00C12961" w:rsidRDefault="00C12961" w:rsidP="00FF07E4">
      <w:pPr>
        <w:jc w:val="both"/>
      </w:pPr>
      <w:r>
        <w:t>C’est un capteur qui possède une bonne précision en termes de pourcentage d’humidité de l’air :</w:t>
      </w:r>
      <w:r w:rsidR="00DC4153">
        <w:t xml:space="preserve"> </w:t>
      </w:r>
      <w:r>
        <w:t>1% et un</w:t>
      </w:r>
      <w:r w:rsidR="00DC4153">
        <w:t>e</w:t>
      </w:r>
      <w:r>
        <w:t xml:space="preserve"> </w:t>
      </w:r>
      <w:r w:rsidR="00DC4153">
        <w:t>bonne précision</w:t>
      </w:r>
      <w:r>
        <w:t xml:space="preserve"> pour le relevé de la température de l’air : </w:t>
      </w:r>
      <w:r w:rsidR="00DC4153">
        <w:t>0,</w:t>
      </w:r>
      <w:r>
        <w:t>1°C. L’avantage de ce</w:t>
      </w:r>
      <w:r w:rsidR="00DC4153">
        <w:t xml:space="preserve"> capteur est sa double fonction et également son faible coût.</w:t>
      </w:r>
    </w:p>
    <w:p w:rsidR="00C12961" w:rsidRDefault="00C12961" w:rsidP="00FF07E4">
      <w:pPr>
        <w:jc w:val="both"/>
      </w:pPr>
      <w:r>
        <w:t>Il ne nous restait qu’à choisir le capteur de l’humidité du sol, qui s’est imposé à nous par son utilisation courante et son fonctionnement analogique adapté à l’utilisation que nous voulions en faire (informer sur la nécessité ou non d’arroser le jardin par rapport à un seuil d’humidité limit</w:t>
      </w:r>
      <w:r w:rsidR="00DC4153">
        <w:t>e du sol) : le FC-28-D, avantageux également par son faible coût.</w:t>
      </w:r>
    </w:p>
    <w:p w:rsidR="00DC4153" w:rsidRDefault="00DC4153" w:rsidP="00DC4153">
      <w:pPr>
        <w:jc w:val="center"/>
      </w:pPr>
      <w:r>
        <w:rPr>
          <w:noProof/>
          <w:lang w:eastAsia="fr-FR"/>
        </w:rPr>
        <w:lastRenderedPageBreak/>
        <w:drawing>
          <wp:inline distT="0" distB="0" distL="0" distR="0">
            <wp:extent cx="3124200" cy="3124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eur humidite sol.jpg"/>
                    <pic:cNvPicPr/>
                  </pic:nvPicPr>
                  <pic:blipFill>
                    <a:blip r:embed="rId64">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rsidR="00DC4153" w:rsidRDefault="00DC4153" w:rsidP="00DC4153">
      <w:pPr>
        <w:jc w:val="center"/>
      </w:pPr>
    </w:p>
    <w:p w:rsidR="002514C0" w:rsidRPr="00FF07E4" w:rsidRDefault="002514C0" w:rsidP="002514C0">
      <w:pPr>
        <w:pStyle w:val="Paragraphedeliste"/>
        <w:numPr>
          <w:ilvl w:val="0"/>
          <w:numId w:val="6"/>
        </w:numPr>
        <w:rPr>
          <w:b/>
        </w:rPr>
      </w:pPr>
      <w:r w:rsidRPr="00FF07E4">
        <w:rPr>
          <w:b/>
        </w:rPr>
        <w:t xml:space="preserve">Partie traitement : </w:t>
      </w:r>
    </w:p>
    <w:p w:rsidR="00FF07E4" w:rsidRDefault="00DC4153" w:rsidP="00FF07E4">
      <w:pPr>
        <w:jc w:val="both"/>
      </w:pPr>
      <w:r>
        <w:t>Afin de recueillir les données fournies par les capteurs, et de les traiter avant de les transmettre à l’intelligence, le capteur nécessite la présence d’une forme de microcontrôleur</w:t>
      </w:r>
      <w:r w:rsidR="00FF07E4">
        <w:t>. Nous nous sommes intéressés à la carte NUCLEO STM32 F401RE :</w:t>
      </w:r>
    </w:p>
    <w:p w:rsidR="00FF07E4" w:rsidRDefault="00FF07E4" w:rsidP="00FF07E4">
      <w:pPr>
        <w:jc w:val="center"/>
      </w:pPr>
      <w:r>
        <w:rPr>
          <w:noProof/>
          <w:lang w:eastAsia="fr-FR"/>
        </w:rPr>
        <w:drawing>
          <wp:inline distT="0" distB="0" distL="0" distR="0">
            <wp:extent cx="4179570" cy="41795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ucleo_fr401.jpg"/>
                    <pic:cNvPicPr/>
                  </pic:nvPicPr>
                  <pic:blipFill>
                    <a:blip r:embed="rId65">
                      <a:extLst>
                        <a:ext uri="{28A0092B-C50C-407E-A947-70E740481C1C}">
                          <a14:useLocalDpi xmlns:a14="http://schemas.microsoft.com/office/drawing/2010/main" val="0"/>
                        </a:ext>
                      </a:extLst>
                    </a:blip>
                    <a:stretch>
                      <a:fillRect/>
                    </a:stretch>
                  </pic:blipFill>
                  <pic:spPr>
                    <a:xfrm>
                      <a:off x="0" y="0"/>
                      <a:ext cx="4179570" cy="4179570"/>
                    </a:xfrm>
                    <a:prstGeom prst="rect">
                      <a:avLst/>
                    </a:prstGeom>
                  </pic:spPr>
                </pic:pic>
              </a:graphicData>
            </a:graphic>
          </wp:inline>
        </w:drawing>
      </w:r>
    </w:p>
    <w:p w:rsidR="00DC4153" w:rsidRDefault="00FF07E4" w:rsidP="00FF07E4">
      <w:pPr>
        <w:jc w:val="both"/>
      </w:pPr>
      <w:r>
        <w:lastRenderedPageBreak/>
        <w:t>qui est un microcontrôleur avantageux de par son coût faible, sa rapidité d’exécution, sa faible consommation par rapport à une carte microcontrôleur de type Arduino (qui nous aurait également permit de mener à bien notre projet), et de par son protocole de communication I2C (en accord avec le capteur SHT21), et analogique ( en accord avec le capteur FC-28-D.</w:t>
      </w:r>
    </w:p>
    <w:p w:rsidR="002514C0" w:rsidRPr="00FF07E4" w:rsidRDefault="002514C0" w:rsidP="00FF07E4">
      <w:pPr>
        <w:pStyle w:val="Paragraphedeliste"/>
        <w:numPr>
          <w:ilvl w:val="0"/>
          <w:numId w:val="6"/>
        </w:numPr>
        <w:jc w:val="both"/>
        <w:rPr>
          <w:b/>
        </w:rPr>
      </w:pPr>
      <w:r w:rsidRPr="00FF07E4">
        <w:rPr>
          <w:b/>
        </w:rPr>
        <w:t>Partie transmission :</w:t>
      </w:r>
    </w:p>
    <w:p w:rsidR="002514C0" w:rsidRDefault="00FF07E4" w:rsidP="00FF07E4">
      <w:pPr>
        <w:jc w:val="both"/>
      </w:pPr>
      <w:r>
        <w:t xml:space="preserve">Enfin, afin de transmettre les données recueillies, nous nous sommes imposé d’utiliser un mode de transmission non filaire, qui puisse fonctionner en réseau. Se présentaient à nous trois solutions : </w:t>
      </w:r>
    </w:p>
    <w:p w:rsidR="00FF07E4" w:rsidRDefault="00FF07E4" w:rsidP="00FF07E4">
      <w:pPr>
        <w:pStyle w:val="Paragraphedeliste"/>
        <w:numPr>
          <w:ilvl w:val="0"/>
          <w:numId w:val="4"/>
        </w:numPr>
        <w:jc w:val="both"/>
      </w:pPr>
      <w:r>
        <w:t>Le WIFI</w:t>
      </w:r>
    </w:p>
    <w:p w:rsidR="00FF07E4" w:rsidRDefault="00FF07E4" w:rsidP="00FF07E4">
      <w:pPr>
        <w:pStyle w:val="Paragraphedeliste"/>
        <w:numPr>
          <w:ilvl w:val="0"/>
          <w:numId w:val="4"/>
        </w:numPr>
        <w:jc w:val="both"/>
      </w:pPr>
      <w:r>
        <w:t>Le Bluetooth</w:t>
      </w:r>
    </w:p>
    <w:p w:rsidR="00FF07E4" w:rsidRDefault="00FF07E4" w:rsidP="00FF07E4">
      <w:pPr>
        <w:pStyle w:val="Paragraphedeliste"/>
        <w:numPr>
          <w:ilvl w:val="0"/>
          <w:numId w:val="4"/>
        </w:numPr>
        <w:jc w:val="both"/>
      </w:pPr>
      <w:r>
        <w:t>Le Zigbee</w:t>
      </w:r>
    </w:p>
    <w:p w:rsidR="00FF07E4" w:rsidRDefault="00FF07E4" w:rsidP="00FF07E4">
      <w:pPr>
        <w:jc w:val="both"/>
      </w:pPr>
      <w:r>
        <w:t>Nous avons opté pour le protocole de communication Zigbee par l’intermédiaire de modules Xbee :</w:t>
      </w:r>
    </w:p>
    <w:p w:rsidR="00FF07E4" w:rsidRDefault="00FF07E4" w:rsidP="00FF07E4">
      <w:pPr>
        <w:jc w:val="center"/>
      </w:pPr>
      <w:r>
        <w:rPr>
          <w:noProof/>
          <w:lang w:eastAsia="fr-FR"/>
        </w:rPr>
        <w:drawing>
          <wp:inline distT="0" distB="0" distL="0" distR="0">
            <wp:extent cx="2588988" cy="2028825"/>
            <wp:effectExtent l="0" t="0" r="190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T8NPuyXaxbXXagOFbXZ.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2995" cy="2031965"/>
                    </a:xfrm>
                    <a:prstGeom prst="rect">
                      <a:avLst/>
                    </a:prstGeom>
                  </pic:spPr>
                </pic:pic>
              </a:graphicData>
            </a:graphic>
          </wp:inline>
        </w:drawing>
      </w:r>
    </w:p>
    <w:p w:rsidR="00FF07E4" w:rsidRDefault="00FF07E4" w:rsidP="00FF07E4">
      <w:pPr>
        <w:jc w:val="both"/>
      </w:pPr>
      <w:r>
        <w:t>Ce mode de transmission était le plus avantageux face au WIFI et au bluetooth, proposant un plus large nombre de réseaux paramétrables, un temps de liaison plus court que chez les</w:t>
      </w:r>
      <w:r w:rsidR="00830AB0">
        <w:t xml:space="preserve"> autres modes de communication</w:t>
      </w:r>
      <w:r w:rsidR="00321893">
        <w:t xml:space="preserve">, une autonomie de 1 an </w:t>
      </w:r>
      <w:r w:rsidR="00830AB0">
        <w:t xml:space="preserve">et un coût plus faible. </w:t>
      </w:r>
    </w:p>
    <w:p w:rsidR="00FF07E4" w:rsidRDefault="00FF07E4" w:rsidP="00FF07E4"/>
    <w:p w:rsidR="000E3EAD" w:rsidRDefault="000E3EAD" w:rsidP="000E3EAD"/>
    <w:p w:rsidR="000E3EAD" w:rsidRDefault="000E3EAD" w:rsidP="000E3EAD"/>
    <w:p w:rsidR="00D264D3" w:rsidRDefault="00D264D3" w:rsidP="000E3EAD"/>
    <w:p w:rsidR="00D264D3" w:rsidRDefault="00D264D3" w:rsidP="000E3EAD"/>
    <w:p w:rsidR="00D264D3" w:rsidRDefault="00D264D3" w:rsidP="000E3EAD"/>
    <w:p w:rsidR="00D264D3" w:rsidRDefault="00D264D3" w:rsidP="000E3EAD"/>
    <w:p w:rsidR="00D264D3" w:rsidRDefault="00D264D3" w:rsidP="000E3EAD"/>
    <w:p w:rsidR="00D264D3" w:rsidRDefault="00D264D3" w:rsidP="000E3EAD"/>
    <w:p w:rsidR="00D264D3" w:rsidRDefault="00D264D3" w:rsidP="000E3EAD"/>
    <w:p w:rsidR="00D264D3" w:rsidRDefault="00D264D3" w:rsidP="000E3EAD"/>
    <w:p w:rsidR="00D264D3" w:rsidRDefault="00D264D3" w:rsidP="000E3EAD"/>
    <w:p w:rsidR="00D264D3" w:rsidRDefault="00D264D3" w:rsidP="000E3EAD"/>
    <w:p w:rsidR="000E3EAD" w:rsidRDefault="000E3EAD" w:rsidP="000E3EAD">
      <w:r>
        <w:rPr>
          <w:noProof/>
          <w:lang w:eastAsia="fr-FR"/>
        </w:rPr>
        <w:lastRenderedPageBreak/>
        <w:drawing>
          <wp:inline distT="0" distB="0" distL="0" distR="0" wp14:anchorId="61F24ED6" wp14:editId="27C75FB4">
            <wp:extent cx="5715000" cy="457200"/>
            <wp:effectExtent l="0" t="38100" r="19050" b="5715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1D5BA8" w:rsidRDefault="001D5BA8" w:rsidP="000E3EAD">
      <w:pPr>
        <w:rPr>
          <w:noProof/>
          <w:lang w:eastAsia="fr-FR"/>
        </w:rPr>
      </w:pPr>
    </w:p>
    <w:p w:rsidR="00EA1ECD" w:rsidRDefault="00EA1ECD" w:rsidP="000E3EAD">
      <w:pPr>
        <w:rPr>
          <w:noProof/>
          <w:lang w:eastAsia="fr-FR"/>
        </w:rPr>
      </w:pPr>
      <w:r>
        <w:rPr>
          <w:noProof/>
          <w:lang w:eastAsia="fr-FR"/>
        </w:rPr>
        <w:drawing>
          <wp:inline distT="0" distB="0" distL="0" distR="0" wp14:anchorId="6D6369E1" wp14:editId="19E1C9B0">
            <wp:extent cx="5619750" cy="438150"/>
            <wp:effectExtent l="0" t="0" r="0" b="0"/>
            <wp:docPr id="19" name="Diagramme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EA1ECD" w:rsidRDefault="003D373E" w:rsidP="003D373E">
      <w:pPr>
        <w:jc w:val="both"/>
        <w:rPr>
          <w:noProof/>
          <w:lang w:eastAsia="fr-FR"/>
        </w:rPr>
      </w:pPr>
      <w:r>
        <w:rPr>
          <w:noProof/>
          <w:lang w:eastAsia="fr-FR"/>
        </w:rPr>
        <w:t>Suite à la définition claire de notre projet et des limites liées, nous avons pu nous répartir les tâches pour ce qui concernait notre capteur, et ainsi établir le calendrier prévisionnel.</w:t>
      </w:r>
    </w:p>
    <w:p w:rsidR="003D373E" w:rsidRDefault="003D373E" w:rsidP="003D373E">
      <w:pPr>
        <w:jc w:val="both"/>
        <w:rPr>
          <w:noProof/>
          <w:lang w:eastAsia="fr-FR"/>
        </w:rPr>
      </w:pPr>
      <w:r>
        <w:rPr>
          <w:noProof/>
          <w:lang w:eastAsia="fr-FR"/>
        </w:rPr>
        <w:t xml:space="preserve">Le diagramme de Gant prévisionnel suivant nous témoigne de la plannification et de la répartition des tâches que nous avions prévue au commencement du projet : </w:t>
      </w:r>
    </w:p>
    <w:p w:rsidR="003D373E" w:rsidRDefault="003D373E" w:rsidP="000E3EAD">
      <w:pPr>
        <w:rPr>
          <w:noProof/>
          <w:lang w:eastAsia="fr-FR"/>
        </w:rPr>
      </w:pPr>
      <w:r>
        <w:rPr>
          <w:noProof/>
          <w:lang w:eastAsia="fr-FR"/>
        </w:rPr>
        <w:drawing>
          <wp:inline distT="0" distB="0" distL="0" distR="0">
            <wp:extent cx="5760720" cy="229806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gant prévisionnel.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2298065"/>
                    </a:xfrm>
                    <a:prstGeom prst="rect">
                      <a:avLst/>
                    </a:prstGeom>
                  </pic:spPr>
                </pic:pic>
              </a:graphicData>
            </a:graphic>
          </wp:inline>
        </w:drawing>
      </w:r>
    </w:p>
    <w:p w:rsidR="00626D3B" w:rsidRDefault="00626D3B" w:rsidP="000E3EAD">
      <w:pPr>
        <w:rPr>
          <w:noProof/>
          <w:lang w:eastAsia="fr-FR"/>
        </w:rPr>
      </w:pPr>
      <w:r>
        <w:rPr>
          <w:noProof/>
          <w:lang w:eastAsia="fr-FR"/>
        </w:rPr>
        <mc:AlternateContent>
          <mc:Choice Requires="wps">
            <w:drawing>
              <wp:anchor distT="0" distB="0" distL="114300" distR="114300" simplePos="0" relativeHeight="251674624" behindDoc="0" locked="0" layoutInCell="1" allowOverlap="1" wp14:anchorId="0CAAB685" wp14:editId="0C28BE13">
                <wp:simplePos x="0" y="0"/>
                <wp:positionH relativeFrom="column">
                  <wp:posOffset>0</wp:posOffset>
                </wp:positionH>
                <wp:positionV relativeFrom="paragraph">
                  <wp:posOffset>0</wp:posOffset>
                </wp:positionV>
                <wp:extent cx="381000" cy="114300"/>
                <wp:effectExtent l="0" t="0" r="19050" b="19050"/>
                <wp:wrapNone/>
                <wp:docPr id="45" name="Rectangle à coins arrondis 45"/>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CCD569" id="Rectangle à coins arrondis 45" o:spid="_x0000_s1026" style="position:absolute;margin-left:0;margin-top:0;width:30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" fillcolor="#3494ba [3204]" strokecolor="#1a495c [1604]" strokeweight="1.5pt">
                <v:stroke endcap="round"/>
              </v:roundrect>
            </w:pict>
          </mc:Fallback>
        </mc:AlternateContent>
      </w:r>
      <w:r>
        <w:rPr>
          <w:noProof/>
          <w:lang w:eastAsia="fr-FR"/>
        </w:rPr>
        <w:t xml:space="preserve">            Gaëtan &amp; Célia</w:t>
      </w:r>
    </w:p>
    <w:p w:rsidR="00626D3B" w:rsidRDefault="00626D3B" w:rsidP="000E3EAD">
      <w:pPr>
        <w:rPr>
          <w:noProof/>
          <w:lang w:eastAsia="fr-FR"/>
        </w:rPr>
      </w:pPr>
      <w:r>
        <w:rPr>
          <w:noProof/>
          <w:lang w:eastAsia="fr-FR"/>
        </w:rPr>
        <mc:AlternateContent>
          <mc:Choice Requires="wps">
            <w:drawing>
              <wp:anchor distT="0" distB="0" distL="114300" distR="114300" simplePos="0" relativeHeight="251672576" behindDoc="0" locked="0" layoutInCell="1" allowOverlap="1" wp14:anchorId="35455DE7" wp14:editId="413036F1">
                <wp:simplePos x="0" y="0"/>
                <wp:positionH relativeFrom="margin">
                  <wp:align>left</wp:align>
                </wp:positionH>
                <wp:positionV relativeFrom="paragraph">
                  <wp:posOffset>10160</wp:posOffset>
                </wp:positionV>
                <wp:extent cx="381000" cy="114300"/>
                <wp:effectExtent l="0" t="0" r="19050" b="19050"/>
                <wp:wrapNone/>
                <wp:docPr id="44" name="Rectangle à coins arrondis 44"/>
                <wp:cNvGraphicFramePr/>
                <a:graphic xmlns:a="http://schemas.openxmlformats.org/drawingml/2006/main">
                  <a:graphicData uri="http://schemas.microsoft.com/office/word/2010/wordprocessingShape">
                    <wps:wsp>
                      <wps:cNvSpPr/>
                      <wps:spPr>
                        <a:xfrm>
                          <a:off x="0" y="0"/>
                          <a:ext cx="381000" cy="114300"/>
                        </a:xfrm>
                        <a:prstGeom prst="roundRect">
                          <a:avLst/>
                        </a:prstGeom>
                        <a:solidFill>
                          <a:srgbClr val="E79DDC"/>
                        </a:solidFill>
                        <a:ln>
                          <a:solidFill>
                            <a:srgbClr val="E79D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09E48" id="Rectangle à coins arrondis 44" o:spid="_x0000_s1026" style="position:absolute;margin-left:0;margin-top:.8pt;width:30pt;height:9pt;z-index:25167257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" fillcolor="#e79ddc" strokecolor="#e79ddc" strokeweight="1.5pt">
                <v:stroke endcap="round"/>
                <w10:wrap anchorx="margin"/>
              </v:roundrect>
            </w:pict>
          </mc:Fallback>
        </mc:AlternateContent>
      </w:r>
      <w:r>
        <w:rPr>
          <w:noProof/>
          <w:lang w:eastAsia="fr-FR"/>
        </w:rPr>
        <w:t xml:space="preserve">            Célia</w:t>
      </w:r>
    </w:p>
    <w:p w:rsidR="00626D3B" w:rsidRDefault="00626D3B" w:rsidP="000E3EAD">
      <w:pPr>
        <w:rPr>
          <w:noProof/>
          <w:lang w:eastAsia="fr-FR"/>
        </w:rPr>
      </w:pPr>
      <w:r>
        <w:rPr>
          <w:noProof/>
          <w:lang w:eastAsia="fr-FR"/>
        </w:rPr>
        <mc:AlternateContent>
          <mc:Choice Requires="wps">
            <w:drawing>
              <wp:anchor distT="0" distB="0" distL="114300" distR="114300" simplePos="0" relativeHeight="251670528" behindDoc="0" locked="0" layoutInCell="1" allowOverlap="1" wp14:anchorId="5C7CE29A" wp14:editId="3E0E174C">
                <wp:simplePos x="0" y="0"/>
                <wp:positionH relativeFrom="margin">
                  <wp:align>left</wp:align>
                </wp:positionH>
                <wp:positionV relativeFrom="paragraph">
                  <wp:posOffset>10795</wp:posOffset>
                </wp:positionV>
                <wp:extent cx="381000" cy="114300"/>
                <wp:effectExtent l="0" t="0" r="19050" b="19050"/>
                <wp:wrapNone/>
                <wp:docPr id="43" name="Rectangle à coins arrondis 43"/>
                <wp:cNvGraphicFramePr/>
                <a:graphic xmlns:a="http://schemas.openxmlformats.org/drawingml/2006/main">
                  <a:graphicData uri="http://schemas.microsoft.com/office/word/2010/wordprocessingShape">
                    <wps:wsp>
                      <wps:cNvSpPr/>
                      <wps:spPr>
                        <a:xfrm>
                          <a:off x="0" y="0"/>
                          <a:ext cx="381000" cy="114300"/>
                        </a:xfrm>
                        <a:prstGeom prst="round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E5C9D0" id="Rectangle à coins arrondis 43" o:spid="_x0000_s1026" style="position:absolute;margin-left:0;margin-top:.85pt;width:30pt;height:9pt;z-index:2516705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" fillcolor="#92d050" strokecolor="#92d050" strokeweight="1.5pt">
                <v:stroke endcap="round"/>
                <w10:wrap anchorx="margin"/>
              </v:roundrect>
            </w:pict>
          </mc:Fallback>
        </mc:AlternateContent>
      </w:r>
      <w:r>
        <w:rPr>
          <w:noProof/>
          <w:lang w:eastAsia="fr-FR"/>
        </w:rPr>
        <w:t xml:space="preserve">            Gaëtan</w:t>
      </w: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DB1842" w:rsidRDefault="00DB1842" w:rsidP="000E3EAD">
      <w:pPr>
        <w:rPr>
          <w:noProof/>
          <w:lang w:eastAsia="fr-FR"/>
        </w:rPr>
      </w:pPr>
    </w:p>
    <w:p w:rsidR="00EA1ECD" w:rsidRDefault="00EA1ECD" w:rsidP="000E3EAD">
      <w:pPr>
        <w:rPr>
          <w:noProof/>
          <w:lang w:eastAsia="fr-FR"/>
        </w:rPr>
      </w:pPr>
      <w:r>
        <w:rPr>
          <w:noProof/>
          <w:lang w:eastAsia="fr-FR"/>
        </w:rPr>
        <w:lastRenderedPageBreak/>
        <w:drawing>
          <wp:inline distT="0" distB="0" distL="0" distR="0" wp14:anchorId="6D6369E1" wp14:editId="19E1C9B0">
            <wp:extent cx="5619750" cy="438150"/>
            <wp:effectExtent l="0" t="0" r="0" b="0"/>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DB1842" w:rsidRDefault="00DB1842" w:rsidP="00DB1842">
      <w:pPr>
        <w:jc w:val="center"/>
        <w:rPr>
          <w:noProof/>
          <w:lang w:eastAsia="fr-FR"/>
        </w:rPr>
      </w:pPr>
      <w:r w:rsidRPr="00373A80">
        <w:rPr>
          <w:noProof/>
          <w:lang w:eastAsia="fr-FR"/>
        </w:rPr>
        <w:t>Nous a</w:t>
      </w:r>
      <w:r>
        <w:rPr>
          <w:noProof/>
          <w:lang w:eastAsia="fr-FR"/>
        </w:rPr>
        <w:t>vons choisi d’utiliser deux capteurs, un SHT21 pour capter la température et l’humidité de l’air, et un FC-28-D pour capter l’humidité du sol.</w:t>
      </w:r>
      <w:r w:rsidRPr="00373A80">
        <w:rPr>
          <w:noProof/>
          <w:lang w:eastAsia="fr-FR"/>
        </w:rPr>
        <w:t xml:space="preserve"> </w:t>
      </w:r>
      <w:r w:rsidRPr="00373A80">
        <w:rPr>
          <w:noProof/>
          <w:lang w:eastAsia="fr-FR"/>
        </w:rPr>
        <w:drawing>
          <wp:inline distT="0" distB="0" distL="0" distR="0" wp14:anchorId="7E2F91F2" wp14:editId="01FEEDC0">
            <wp:extent cx="2471935" cy="1853951"/>
            <wp:effectExtent l="0" t="0" r="5080" b="0"/>
            <wp:docPr id="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71935" cy="1853951"/>
                    </a:xfrm>
                    <a:prstGeom prst="rect">
                      <a:avLst/>
                    </a:prstGeom>
                  </pic:spPr>
                </pic:pic>
              </a:graphicData>
            </a:graphic>
          </wp:inline>
        </w:drawing>
      </w:r>
      <w:r w:rsidRPr="004527ED">
        <w:rPr>
          <w:noProof/>
          <w:lang w:eastAsia="fr-FR"/>
        </w:rPr>
        <w:t xml:space="preserve"> </w:t>
      </w:r>
      <w:r w:rsidRPr="00373A80">
        <w:rPr>
          <w:noProof/>
          <w:lang w:eastAsia="fr-FR"/>
        </w:rPr>
        <w:drawing>
          <wp:inline distT="0" distB="0" distL="0" distR="0" wp14:anchorId="2BF3838B" wp14:editId="380A2618">
            <wp:extent cx="2639616" cy="2639616"/>
            <wp:effectExtent l="0" t="0" r="8890" b="8890"/>
            <wp:docPr id="4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639616" cy="2639616"/>
                    </a:xfrm>
                    <a:prstGeom prst="rect">
                      <a:avLst/>
                    </a:prstGeom>
                  </pic:spPr>
                </pic:pic>
              </a:graphicData>
            </a:graphic>
          </wp:inline>
        </w:drawing>
      </w:r>
    </w:p>
    <w:p w:rsidR="00DB1842" w:rsidRDefault="00DB1842" w:rsidP="00DB1842">
      <w:pPr>
        <w:jc w:val="both"/>
        <w:rPr>
          <w:noProof/>
          <w:lang w:eastAsia="fr-FR"/>
        </w:rPr>
      </w:pPr>
      <w:r w:rsidRPr="004527ED">
        <w:rPr>
          <w:b/>
          <w:noProof/>
          <w:lang w:eastAsia="fr-FR"/>
        </w:rPr>
        <w:t>SHT21</w:t>
      </w:r>
      <w:r>
        <w:rPr>
          <w:b/>
          <w:noProof/>
          <w:lang w:eastAsia="fr-FR"/>
        </w:rPr>
        <w:t> :</w:t>
      </w:r>
      <w:r>
        <w:rPr>
          <w:noProof/>
          <w:lang w:eastAsia="fr-FR"/>
        </w:rPr>
        <w:t xml:space="preserve"> il s’agit d’un capteur fonctionnant avec le protocole I2C, ayant une précision pour la température de 0,1% et de 1% pour l’humidité de l’air, une plage de donnée adapté à l’extérieur sachant que l’on suppose que la maison est implantée dans une région tempérée avec un climant allant de -10 à 40°C. La data sheet est disponible dans dossier du rapport.</w:t>
      </w:r>
    </w:p>
    <w:p w:rsidR="00DB1842" w:rsidRDefault="00DB1842" w:rsidP="00DB1842">
      <w:pPr>
        <w:jc w:val="both"/>
        <w:rPr>
          <w:noProof/>
          <w:lang w:eastAsia="fr-FR"/>
        </w:rPr>
      </w:pPr>
      <w:r>
        <w:rPr>
          <w:noProof/>
          <w:lang w:eastAsia="fr-FR"/>
        </w:rPr>
        <w:t>Ce capteur fonctionnant avec le protocole I2C, il est nécessaire de télécharger la bibliothèque et de l’importer dans le programme sur mbed pour pouvoir l’utiliser.</w:t>
      </w:r>
    </w:p>
    <w:p w:rsidR="00DB1842" w:rsidRDefault="00DB1842" w:rsidP="00DB1842">
      <w:pPr>
        <w:autoSpaceDE w:val="0"/>
        <w:autoSpaceDN w:val="0"/>
        <w:adjustRightInd w:val="0"/>
        <w:spacing w:after="0" w:line="240" w:lineRule="auto"/>
        <w:jc w:val="both"/>
        <w:rPr>
          <w:rFonts w:ascii="MS Shell Dlg 2" w:hAnsi="MS Shell Dlg 2" w:cs="MS Shell Dlg 2"/>
          <w:sz w:val="17"/>
          <w:szCs w:val="17"/>
        </w:rPr>
      </w:pPr>
      <w:r>
        <w:rPr>
          <w:noProof/>
          <w:lang w:eastAsia="fr-FR"/>
        </w:rPr>
        <w:t>Le capteur étant un composant il a été nécessaire de réaliser un circuit avec deux résistances de10 k</w:t>
      </w:r>
      <w:r>
        <w:rPr>
          <w:rFonts w:ascii="Calibri" w:hAnsi="Calibri" w:cs="Calibri"/>
          <w:sz w:val="24"/>
          <w:szCs w:val="24"/>
        </w:rPr>
        <w:t>Ω</w:t>
      </w:r>
      <w:r>
        <w:rPr>
          <w:noProof/>
          <w:lang w:eastAsia="fr-FR"/>
        </w:rPr>
        <w:t xml:space="preserve"> et un condensateur de 100 nF. La sortie SCL et SDA sont ensuite branchées respectivement sur les ports D7 et D5 de la carte nucléo.</w:t>
      </w:r>
    </w:p>
    <w:p w:rsidR="00DB1842" w:rsidRDefault="00DB1842" w:rsidP="00DB1842">
      <w:pPr>
        <w:rPr>
          <w:noProof/>
          <w:lang w:eastAsia="fr-FR"/>
        </w:rPr>
      </w:pPr>
    </w:p>
    <w:p w:rsidR="00DB1842" w:rsidRDefault="00DB1842" w:rsidP="00DB1842">
      <w:pPr>
        <w:jc w:val="center"/>
        <w:rPr>
          <w:noProof/>
          <w:lang w:eastAsia="fr-FR"/>
        </w:rPr>
      </w:pPr>
      <w:r>
        <w:rPr>
          <w:noProof/>
          <w:lang w:eastAsia="fr-FR"/>
        </w:rPr>
        <w:drawing>
          <wp:inline distT="0" distB="0" distL="0" distR="0" wp14:anchorId="786432D8" wp14:editId="36FF774A">
            <wp:extent cx="2914650" cy="15335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14650" cy="1533525"/>
                    </a:xfrm>
                    <a:prstGeom prst="rect">
                      <a:avLst/>
                    </a:prstGeom>
                    <a:noFill/>
                    <a:ln>
                      <a:noFill/>
                    </a:ln>
                  </pic:spPr>
                </pic:pic>
              </a:graphicData>
            </a:graphic>
          </wp:inline>
        </w:drawing>
      </w:r>
    </w:p>
    <w:p w:rsidR="00DB1842" w:rsidRDefault="00DB1842" w:rsidP="00DB1842">
      <w:pPr>
        <w:jc w:val="both"/>
        <w:rPr>
          <w:noProof/>
          <w:lang w:eastAsia="fr-FR"/>
        </w:rPr>
      </w:pPr>
      <w:r w:rsidRPr="004527ED">
        <w:rPr>
          <w:b/>
          <w:noProof/>
          <w:lang w:eastAsia="fr-FR"/>
        </w:rPr>
        <w:t>FC-28-D</w:t>
      </w:r>
      <w:r>
        <w:rPr>
          <w:b/>
          <w:noProof/>
          <w:lang w:eastAsia="fr-FR"/>
        </w:rPr>
        <w:t> </w:t>
      </w:r>
      <w:r w:rsidRPr="004527ED">
        <w:rPr>
          <w:b/>
          <w:noProof/>
          <w:lang w:eastAsia="fr-FR"/>
        </w:rPr>
        <w:t>:</w:t>
      </w:r>
      <w:r>
        <w:rPr>
          <w:noProof/>
          <w:lang w:eastAsia="fr-FR"/>
        </w:rPr>
        <w:t xml:space="preserve"> ce capteur mesure l’humidité du sol à l’aide des changements de conductivité électrique de la terre, il possède une sortie digitale avec un seuil réglable par potentiomètre (intégré au capteur), et une sortie analogie qui permet de suivre les fluctuations de l’humidité du sol. La sortie digitale peut permettre par exemple d’activer l’arrosage automatique ou bien activer une alarme, la sortie analogique peut quant à elle permettre de connaître l’humidité présente dans le sol ou dans un vase, et donc d’avoir un meilleur précision.</w:t>
      </w:r>
    </w:p>
    <w:p w:rsidR="00DB1842" w:rsidRDefault="00DB1842" w:rsidP="00DB1842">
      <w:pPr>
        <w:jc w:val="both"/>
        <w:rPr>
          <w:noProof/>
          <w:lang w:eastAsia="fr-FR"/>
        </w:rPr>
      </w:pPr>
      <w:r>
        <w:rPr>
          <w:noProof/>
          <w:lang w:eastAsia="fr-FR"/>
        </w:rPr>
        <w:lastRenderedPageBreak/>
        <w:t xml:space="preserve">La fourche du capteur vient se planter verticalement dans la terre. C’est un capteur très simple d’utilisation qui vient directement se brancher sur une entrée digitale et analogique de la carte nucléo. </w:t>
      </w:r>
    </w:p>
    <w:p w:rsidR="00DB1842" w:rsidRDefault="00DB1842" w:rsidP="00DB1842">
      <w:pPr>
        <w:jc w:val="both"/>
        <w:rPr>
          <w:noProof/>
          <w:lang w:eastAsia="fr-FR"/>
        </w:rPr>
      </w:pPr>
      <w:r>
        <w:rPr>
          <w:noProof/>
          <w:lang w:eastAsia="fr-FR"/>
        </w:rPr>
        <w:t>Pour rendre la donnée exploitable nous avons étalonné le capteur en définissant une valeur minimale, 0% d’humidité lorsque la sonde est à l’air libre, et une valeur maximale, 100% d’humidité lorsque la sonde est entièrement plongée dans de l’eau. A l’aide d’un produit en croix sur la valeur mesurée on obtient le pourcentage d’humidité présent dans la terre.</w:t>
      </w:r>
    </w:p>
    <w:p w:rsidR="00DB1842" w:rsidRDefault="00DB1842" w:rsidP="00DB1842">
      <w:pPr>
        <w:jc w:val="both"/>
        <w:rPr>
          <w:lang w:eastAsia="fr-FR"/>
        </w:rPr>
      </w:pPr>
      <w:r>
        <w:rPr>
          <w:lang w:eastAsia="fr-FR"/>
        </w:rPr>
        <w:t>Ces deux capteurs ont été testés en visualisant les données qu’ils récupèrent à l’aide du logiciel Hercules. Différents tests ont été faits pour voir s’ils fonctionnaient bien. Nous avons fait varier la température et l’humidité de l’air et mis la sonde dans différentes terres.</w:t>
      </w:r>
    </w:p>
    <w:p w:rsidR="00DB1842" w:rsidRDefault="00DB1842" w:rsidP="00DB1842">
      <w:pPr>
        <w:rPr>
          <w:noProof/>
          <w:lang w:eastAsia="fr-FR"/>
        </w:rPr>
      </w:pPr>
      <w:r>
        <w:rPr>
          <w:noProof/>
          <w:lang w:eastAsia="fr-FR"/>
        </w:rPr>
        <w:drawing>
          <wp:inline distT="0" distB="0" distL="0" distR="0" wp14:anchorId="01901E3D" wp14:editId="10E4C129">
            <wp:extent cx="5760720" cy="48863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hercules différentes mesures.PNG"/>
                    <pic:cNvPicPr/>
                  </pic:nvPicPr>
                  <pic:blipFill>
                    <a:blip r:embed="rId84">
                      <a:extLst>
                        <a:ext uri="{28A0092B-C50C-407E-A947-70E740481C1C}">
                          <a14:useLocalDpi xmlns:a14="http://schemas.microsoft.com/office/drawing/2010/main" val="0"/>
                        </a:ext>
                      </a:extLst>
                    </a:blip>
                    <a:stretch>
                      <a:fillRect/>
                    </a:stretch>
                  </pic:blipFill>
                  <pic:spPr>
                    <a:xfrm>
                      <a:off x="0" y="0"/>
                      <a:ext cx="5760720" cy="4886325"/>
                    </a:xfrm>
                    <a:prstGeom prst="rect">
                      <a:avLst/>
                    </a:prstGeom>
                  </pic:spPr>
                </pic:pic>
              </a:graphicData>
            </a:graphic>
          </wp:inline>
        </w:drawing>
      </w:r>
    </w:p>
    <w:p w:rsidR="00DB1842" w:rsidRDefault="00DB1842" w:rsidP="00DB1842">
      <w:pPr>
        <w:rPr>
          <w:noProof/>
          <w:lang w:eastAsia="fr-FR"/>
        </w:rPr>
      </w:pPr>
      <w:r>
        <w:rPr>
          <w:noProof/>
          <w:lang w:eastAsia="fr-FR"/>
        </w:rPr>
        <w:t>Observations de variations des données à l’aide du logiciel Hercules.</w:t>
      </w:r>
    </w:p>
    <w:p w:rsidR="00DB1842" w:rsidRDefault="00DB1842" w:rsidP="00DB1842">
      <w:pPr>
        <w:rPr>
          <w:noProof/>
          <w:lang w:eastAsia="fr-FR"/>
        </w:rPr>
      </w:pPr>
    </w:p>
    <w:p w:rsidR="00DB1842" w:rsidRDefault="00DB1842" w:rsidP="00DB1842">
      <w:pPr>
        <w:rPr>
          <w:noProof/>
          <w:lang w:eastAsia="fr-FR"/>
        </w:rPr>
      </w:pPr>
    </w:p>
    <w:p w:rsidR="00DB1842" w:rsidRDefault="00DB1842" w:rsidP="00DB1842">
      <w:pPr>
        <w:rPr>
          <w:noProof/>
          <w:lang w:eastAsia="fr-FR"/>
        </w:rPr>
      </w:pPr>
    </w:p>
    <w:p w:rsidR="00DB1842" w:rsidRDefault="00DB1842" w:rsidP="00DB1842">
      <w:pPr>
        <w:rPr>
          <w:noProof/>
          <w:lang w:eastAsia="fr-FR"/>
        </w:rPr>
      </w:pPr>
    </w:p>
    <w:p w:rsidR="00EA1ECD" w:rsidRDefault="00EA1ECD" w:rsidP="000E3EAD">
      <w:pPr>
        <w:rPr>
          <w:noProof/>
          <w:lang w:eastAsia="fr-FR"/>
        </w:rPr>
      </w:pPr>
      <w:r>
        <w:rPr>
          <w:noProof/>
          <w:lang w:eastAsia="fr-FR"/>
        </w:rPr>
        <w:lastRenderedPageBreak/>
        <w:drawing>
          <wp:inline distT="0" distB="0" distL="0" distR="0" wp14:anchorId="6D6369E1" wp14:editId="19E1C9B0">
            <wp:extent cx="5619750" cy="438150"/>
            <wp:effectExtent l="0" t="0" r="0" b="0"/>
            <wp:docPr id="21"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263BDB" w:rsidRDefault="00287F97" w:rsidP="004574E9">
      <w:pPr>
        <w:jc w:val="both"/>
        <w:rPr>
          <w:noProof/>
          <w:lang w:eastAsia="fr-FR"/>
        </w:rPr>
      </w:pPr>
      <w:r>
        <w:rPr>
          <w:noProof/>
          <w:lang w:eastAsia="fr-FR"/>
        </w:rPr>
        <w:t>Afin de traiter les données reçues par les capteurs et de les transmettre grâce au module Xbee, nous avons pu utiliser l’interface de programmation de la carte</w:t>
      </w:r>
      <w:r w:rsidR="004574E9">
        <w:rPr>
          <w:noProof/>
          <w:lang w:eastAsia="fr-FR"/>
        </w:rPr>
        <w:t xml:space="preserve"> NUCLEO disponible sur internet :</w:t>
      </w:r>
      <w:r w:rsidR="00263BDB">
        <w:rPr>
          <w:noProof/>
          <w:lang w:eastAsia="fr-FR"/>
        </w:rPr>
        <w:t xml:space="preserve"> </w:t>
      </w:r>
      <w:r w:rsidR="00263BDB">
        <w:rPr>
          <w:noProof/>
          <w:lang w:eastAsia="fr-FR"/>
        </w:rPr>
        <w:drawing>
          <wp:inline distT="0" distB="0" distL="0" distR="0">
            <wp:extent cx="1600423" cy="371527"/>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 mbed.PNG"/>
                    <pic:cNvPicPr/>
                  </pic:nvPicPr>
                  <pic:blipFill>
                    <a:blip r:embed="rId90">
                      <a:extLst>
                        <a:ext uri="{28A0092B-C50C-407E-A947-70E740481C1C}">
                          <a14:useLocalDpi xmlns:a14="http://schemas.microsoft.com/office/drawing/2010/main" val="0"/>
                        </a:ext>
                      </a:extLst>
                    </a:blip>
                    <a:stretch>
                      <a:fillRect/>
                    </a:stretch>
                  </pic:blipFill>
                  <pic:spPr>
                    <a:xfrm>
                      <a:off x="0" y="0"/>
                      <a:ext cx="1600423" cy="371527"/>
                    </a:xfrm>
                    <a:prstGeom prst="rect">
                      <a:avLst/>
                    </a:prstGeom>
                  </pic:spPr>
                </pic:pic>
              </a:graphicData>
            </a:graphic>
          </wp:inline>
        </w:drawing>
      </w:r>
    </w:p>
    <w:p w:rsidR="004574E9" w:rsidRDefault="00287F97" w:rsidP="004574E9">
      <w:pPr>
        <w:jc w:val="both"/>
        <w:rPr>
          <w:noProof/>
          <w:lang w:eastAsia="fr-FR"/>
        </w:rPr>
      </w:pPr>
      <w:r>
        <w:rPr>
          <w:noProof/>
          <w:lang w:eastAsia="fr-FR"/>
        </w:rPr>
        <w:t xml:space="preserve">Le langage informatique requis est du C. </w:t>
      </w:r>
      <w:r w:rsidR="000C67AE">
        <w:rPr>
          <w:noProof/>
          <w:lang w:eastAsia="fr-FR"/>
        </w:rPr>
        <w:t>Nous avons pu grâce à l’appel des bibliothèques requises pour le capte</w:t>
      </w:r>
      <w:r w:rsidR="004574E9">
        <w:rPr>
          <w:noProof/>
          <w:lang w:eastAsia="fr-FR"/>
        </w:rPr>
        <w:t>ur SHT21 et pour le module Xbee :</w:t>
      </w:r>
    </w:p>
    <w:p w:rsidR="004574E9" w:rsidRDefault="004574E9" w:rsidP="004574E9">
      <w:pPr>
        <w:jc w:val="both"/>
        <w:rPr>
          <w:noProof/>
          <w:lang w:eastAsia="fr-FR"/>
        </w:rPr>
      </w:pPr>
      <w:r>
        <w:rPr>
          <w:noProof/>
          <w:lang w:eastAsia="fr-FR"/>
        </w:rPr>
        <w:drawing>
          <wp:inline distT="0" distB="0" distL="0" distR="0" wp14:anchorId="1061CDE0" wp14:editId="1323D4DB">
            <wp:extent cx="5486400" cy="542925"/>
            <wp:effectExtent l="0" t="57150" r="0" b="10477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r>
        <w:rPr>
          <w:noProof/>
          <w:lang w:eastAsia="fr-FR"/>
        </w:rPr>
        <w:drawing>
          <wp:inline distT="0" distB="0" distL="0" distR="0" wp14:anchorId="1061CDE0" wp14:editId="1323D4DB">
            <wp:extent cx="5486400" cy="542925"/>
            <wp:effectExtent l="0" t="57150" r="0" b="104775"/>
            <wp:docPr id="54" name="Diagramme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C67AE" w:rsidRDefault="000C67AE" w:rsidP="004574E9">
      <w:pPr>
        <w:jc w:val="both"/>
        <w:rPr>
          <w:noProof/>
          <w:lang w:eastAsia="fr-FR"/>
        </w:rPr>
      </w:pPr>
      <w:r>
        <w:rPr>
          <w:noProof/>
          <w:lang w:eastAsia="fr-FR"/>
        </w:rPr>
        <w:t xml:space="preserve"> programmer la lecture des données sur les capteurs via des commandes de lecture simple : </w:t>
      </w:r>
    </w:p>
    <w:p w:rsidR="000C67AE" w:rsidRDefault="000C67AE" w:rsidP="000E3EAD">
      <w:pPr>
        <w:rPr>
          <w:noProof/>
          <w:lang w:eastAsia="fr-FR"/>
        </w:rPr>
      </w:pPr>
      <w:r>
        <w:rPr>
          <w:noProof/>
          <w:lang w:eastAsia="fr-FR"/>
        </w:rPr>
        <w:drawing>
          <wp:inline distT="0" distB="0" distL="0" distR="0">
            <wp:extent cx="5486400" cy="542925"/>
            <wp:effectExtent l="0" t="57150" r="0" b="104775"/>
            <wp:docPr id="52" name="Diagramme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4574E9" w:rsidRDefault="004574E9" w:rsidP="004574E9">
      <w:pPr>
        <w:jc w:val="center"/>
        <w:rPr>
          <w:noProof/>
          <w:lang w:eastAsia="fr-FR"/>
        </w:rPr>
      </w:pPr>
      <w:r>
        <w:rPr>
          <w:noProof/>
          <w:lang w:eastAsia="fr-FR"/>
        </w:rPr>
        <w:t>(exemple ci-dessus pour la température)</w:t>
      </w:r>
    </w:p>
    <w:p w:rsidR="004574E9" w:rsidRDefault="004574E9" w:rsidP="004574E9">
      <w:pPr>
        <w:jc w:val="both"/>
        <w:rPr>
          <w:noProof/>
          <w:lang w:eastAsia="fr-FR"/>
        </w:rPr>
      </w:pPr>
      <w:r>
        <w:rPr>
          <w:noProof/>
          <w:lang w:eastAsia="fr-FR"/>
        </w:rPr>
        <w:t xml:space="preserve">Suite à la récupération des données, nous avons pu les traiter comme pour la calibration de la valeur reçue pour l’humidité du sol grâce à des calculs simples intégrés au code final. </w:t>
      </w:r>
    </w:p>
    <w:p w:rsidR="001D5BA8" w:rsidRDefault="00287F97" w:rsidP="000E3EAD">
      <w:pPr>
        <w:rPr>
          <w:noProof/>
          <w:lang w:eastAsia="fr-FR"/>
        </w:rPr>
      </w:pPr>
      <w:r>
        <w:rPr>
          <w:noProof/>
          <w:lang w:eastAsia="fr-FR"/>
        </w:rPr>
        <w:t xml:space="preserve"> </w:t>
      </w:r>
      <w:r w:rsidR="00EA1ECD">
        <w:rPr>
          <w:noProof/>
          <w:lang w:eastAsia="fr-FR"/>
        </w:rPr>
        <w:drawing>
          <wp:inline distT="0" distB="0" distL="0" distR="0" wp14:anchorId="6D6369E1" wp14:editId="19E1C9B0">
            <wp:extent cx="5619750" cy="438150"/>
            <wp:effectExtent l="0" t="0" r="0" b="0"/>
            <wp:docPr id="22" name="Diagramme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BF3585" w:rsidRDefault="00BF3585" w:rsidP="00BF3585">
      <w:pPr>
        <w:jc w:val="both"/>
        <w:rPr>
          <w:noProof/>
          <w:lang w:eastAsia="fr-FR"/>
        </w:rPr>
      </w:pPr>
      <w:r>
        <w:rPr>
          <w:noProof/>
          <w:lang w:eastAsia="fr-FR"/>
        </w:rPr>
        <w:t xml:space="preserve">Suite au traitement des données, il nous a fallu nous occuper de la partie transmission via le module Xbee. Pour cela, en concertation avec les responsables de la partie intelligence du système domotique, nous avons fait le choix tout d’abord, de transmettre nos données toutes les demi-heure. Nous avons estimé que un intervalle de temps plus court est inutil et un intervalle de temps plus long ne prendrait pas en compte suffisament de variations. </w:t>
      </w:r>
    </w:p>
    <w:p w:rsidR="00BF3585" w:rsidRDefault="00BF3585" w:rsidP="00BF3585">
      <w:pPr>
        <w:jc w:val="both"/>
        <w:rPr>
          <w:noProof/>
          <w:lang w:eastAsia="fr-FR"/>
        </w:rPr>
      </w:pPr>
      <w:r>
        <w:rPr>
          <w:noProof/>
          <w:lang w:eastAsia="fr-FR"/>
        </w:rPr>
        <w:t xml:space="preserve">Ensuite, il nous a fallu établir un accord sur la forme de la trame de données que nous allions envoyer à l’intelligence. Il a donc été décidé de la trame suivante pour notre capteur extérieur (en accord avec les autres groupes capteurs intérieurs) : </w:t>
      </w:r>
    </w:p>
    <w:tbl>
      <w:tblPr>
        <w:tblStyle w:val="TableauListe5Fonc-Accentuation6"/>
        <w:tblW w:w="0" w:type="auto"/>
        <w:tblLook w:val="04A0" w:firstRow="1" w:lastRow="0" w:firstColumn="1" w:lastColumn="0" w:noHBand="0" w:noVBand="1"/>
      </w:tblPr>
      <w:tblGrid>
        <w:gridCol w:w="818"/>
        <w:gridCol w:w="818"/>
        <w:gridCol w:w="820"/>
        <w:gridCol w:w="820"/>
        <w:gridCol w:w="820"/>
        <w:gridCol w:w="820"/>
        <w:gridCol w:w="819"/>
        <w:gridCol w:w="820"/>
        <w:gridCol w:w="820"/>
        <w:gridCol w:w="819"/>
        <w:gridCol w:w="818"/>
      </w:tblGrid>
      <w:tr w:rsidR="00BF3585" w:rsidTr="00BF35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3" w:type="dxa"/>
            <w:tcBorders>
              <w:right w:val="single" w:sz="12" w:space="0" w:color="FFFFFF" w:themeColor="background1"/>
            </w:tcBorders>
          </w:tcPr>
          <w:p w:rsidR="00BF3585" w:rsidRPr="00BF3585" w:rsidRDefault="00BF3585" w:rsidP="00BF3585">
            <w:pPr>
              <w:jc w:val="both"/>
              <w:rPr>
                <w:noProof/>
                <w:lang w:eastAsia="fr-FR"/>
              </w:rPr>
            </w:pPr>
            <w:r>
              <w:rPr>
                <w:noProof/>
                <w:lang w:eastAsia="fr-FR"/>
              </w:rPr>
              <w:t>$</w:t>
            </w:r>
          </w:p>
        </w:tc>
        <w:tc>
          <w:tcPr>
            <w:tcW w:w="823"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E</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T1</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T2</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H1</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H2</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S1</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S2</w:t>
            </w:r>
          </w:p>
        </w:tc>
        <w:tc>
          <w:tcPr>
            <w:tcW w:w="824" w:type="dxa"/>
            <w:tcBorders>
              <w:left w:val="single" w:sz="12" w:space="0" w:color="FFFFFF" w:themeColor="background1"/>
              <w:righ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w:t>
            </w:r>
          </w:p>
        </w:tc>
        <w:tc>
          <w:tcPr>
            <w:tcW w:w="824" w:type="dxa"/>
            <w:tcBorders>
              <w:left w:val="single" w:sz="12" w:space="0" w:color="FFFFFF" w:themeColor="background1"/>
            </w:tcBorders>
          </w:tcPr>
          <w:p w:rsidR="00BF3585" w:rsidRDefault="00BF3585" w:rsidP="00BF3585">
            <w:pPr>
              <w:jc w:val="both"/>
              <w:cnfStyle w:val="100000000000" w:firstRow="1" w:lastRow="0" w:firstColumn="0" w:lastColumn="0" w:oddVBand="0" w:evenVBand="0" w:oddHBand="0" w:evenHBand="0" w:firstRowFirstColumn="0" w:firstRowLastColumn="0" w:lastRowFirstColumn="0" w:lastRowLastColumn="0"/>
              <w:rPr>
                <w:noProof/>
                <w:lang w:eastAsia="fr-FR"/>
              </w:rPr>
            </w:pPr>
            <w:r>
              <w:rPr>
                <w:noProof/>
                <w:lang w:eastAsia="fr-FR"/>
              </w:rPr>
              <w:t>!</w:t>
            </w:r>
          </w:p>
        </w:tc>
      </w:tr>
    </w:tbl>
    <w:p w:rsidR="00BF3585" w:rsidRDefault="00BF3585" w:rsidP="00BF3585">
      <w:pPr>
        <w:jc w:val="both"/>
        <w:rPr>
          <w:noProof/>
          <w:lang w:eastAsia="fr-FR"/>
        </w:rPr>
      </w:pPr>
    </w:p>
    <w:p w:rsidR="00BF3585" w:rsidRDefault="00BF3585" w:rsidP="00BF3585">
      <w:pPr>
        <w:jc w:val="both"/>
        <w:rPr>
          <w:noProof/>
          <w:lang w:eastAsia="fr-FR"/>
        </w:rPr>
      </w:pPr>
      <w:r>
        <w:rPr>
          <w:noProof/>
          <w:lang w:eastAsia="fr-FR"/>
        </w:rPr>
        <w:t>Le signe « $ » servant à désigner le début de la trame, la lettre en deuxième position servant à indiquer de quel capteur proviennent les données</w:t>
      </w:r>
      <w:r w:rsidR="001A519F">
        <w:rPr>
          <w:noProof/>
          <w:lang w:eastAsia="fr-FR"/>
        </w:rPr>
        <w:t>,</w:t>
      </w:r>
      <w:r>
        <w:rPr>
          <w:noProof/>
          <w:lang w:eastAsia="fr-FR"/>
        </w:rPr>
        <w:t xml:space="preserve"> et le symbole « ! »</w:t>
      </w:r>
      <w:r w:rsidR="001A519F">
        <w:rPr>
          <w:noProof/>
          <w:lang w:eastAsia="fr-FR"/>
        </w:rPr>
        <w:t>,</w:t>
      </w:r>
      <w:r>
        <w:rPr>
          <w:noProof/>
          <w:lang w:eastAsia="fr-FR"/>
        </w:rPr>
        <w:t xml:space="preserve"> servant à désigner la fin de la trame. Les deux bits T1 et T2 correspondent à la valeur de la température de l’air, les bits H1 et H2 à l’humidité et S1 et S2 à l’humidité du sol.</w:t>
      </w:r>
    </w:p>
    <w:p w:rsidR="00BF3585" w:rsidRDefault="00BF3585" w:rsidP="00BF3585">
      <w:pPr>
        <w:jc w:val="both"/>
        <w:rPr>
          <w:noProof/>
          <w:lang w:eastAsia="fr-FR"/>
        </w:rPr>
      </w:pPr>
      <w:r>
        <w:rPr>
          <w:noProof/>
          <w:lang w:eastAsia="fr-FR"/>
        </w:rPr>
        <w:lastRenderedPageBreak/>
        <w:t xml:space="preserve">Nous avons pu créer une trame dans MBED sous forme de tableau et attribuer à chaque « case » un bit d’information de la manière suivante : </w:t>
      </w:r>
    </w:p>
    <w:p w:rsidR="007141CF" w:rsidRDefault="007141CF" w:rsidP="00BF3585">
      <w:pPr>
        <w:jc w:val="both"/>
        <w:rPr>
          <w:noProof/>
          <w:lang w:eastAsia="fr-FR"/>
        </w:rPr>
      </w:pPr>
      <w:r>
        <w:rPr>
          <w:noProof/>
          <w:lang w:eastAsia="fr-FR"/>
        </w:rPr>
        <w:drawing>
          <wp:inline distT="0" distB="0" distL="0" distR="0" wp14:anchorId="23638BA3" wp14:editId="3CF0A2C4">
            <wp:extent cx="5486400" cy="542925"/>
            <wp:effectExtent l="0" t="57150" r="0" b="104775"/>
            <wp:docPr id="56" name="Diagramme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r>
        <w:rPr>
          <w:noProof/>
          <w:lang w:eastAsia="fr-FR"/>
        </w:rPr>
        <w:drawing>
          <wp:inline distT="0" distB="0" distL="0" distR="0" wp14:anchorId="23638BA3" wp14:editId="3CF0A2C4">
            <wp:extent cx="5486400" cy="542925"/>
            <wp:effectExtent l="0" t="57150" r="0" b="104775"/>
            <wp:docPr id="57" name="Diagramme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BF3585" w:rsidRDefault="00BF3585" w:rsidP="00BF3585">
      <w:pPr>
        <w:jc w:val="both"/>
        <w:rPr>
          <w:noProof/>
          <w:lang w:eastAsia="fr-FR"/>
        </w:rPr>
      </w:pPr>
    </w:p>
    <w:p w:rsidR="00BF3585" w:rsidRDefault="00BF3585" w:rsidP="00BF3585">
      <w:pPr>
        <w:jc w:val="both"/>
        <w:rPr>
          <w:noProof/>
          <w:lang w:eastAsia="fr-FR"/>
        </w:rPr>
      </w:pPr>
      <w:r>
        <w:rPr>
          <w:noProof/>
          <w:lang w:eastAsia="fr-FR"/>
        </w:rPr>
        <w:t xml:space="preserve">Néanmoins, en ce qui concernait la valeur de la température à envoyer, </w:t>
      </w:r>
      <w:r w:rsidR="007141CF">
        <w:rPr>
          <w:noProof/>
          <w:lang w:eastAsia="fr-FR"/>
        </w:rPr>
        <w:t xml:space="preserve">il nous a fallu considérer le fait que étant placé à l’extérieur, notre capteur de température pouvait relever des températures négatives, et afin de faciliter la transmission de cette donnée à l’intelligence, il a été convenu entre nos deuc groupes, de ne pas transmettre un bit supplémentaire pour le signe. Nous avons donc modifiée la valeur de la température avant envoi, en lui ajoutant 30°C en estimant que cette valeur couvre la plage de températures </w:t>
      </w:r>
      <w:r w:rsidR="00B84D93">
        <w:rPr>
          <w:noProof/>
          <w:lang w:eastAsia="fr-FR"/>
        </w:rPr>
        <w:t xml:space="preserve">obtenir en dessous de 0°C en étant à l’extérieur. </w:t>
      </w:r>
    </w:p>
    <w:p w:rsidR="00BF3585" w:rsidRDefault="00BF3585" w:rsidP="00BF3585">
      <w:pPr>
        <w:jc w:val="both"/>
        <w:rPr>
          <w:noProof/>
          <w:lang w:eastAsia="fr-FR"/>
        </w:rPr>
      </w:pPr>
    </w:p>
    <w:p w:rsidR="00BF3585" w:rsidRDefault="007141CF" w:rsidP="00BF3585">
      <w:pPr>
        <w:jc w:val="both"/>
        <w:rPr>
          <w:noProof/>
          <w:lang w:eastAsia="fr-FR"/>
        </w:rPr>
      </w:pPr>
      <w:r>
        <w:rPr>
          <w:noProof/>
          <w:lang w:eastAsia="fr-FR"/>
        </w:rPr>
        <w:t xml:space="preserve">Nous avons pu envoyer au final notre trame grâce à cette commande : </w:t>
      </w:r>
    </w:p>
    <w:p w:rsidR="007141CF" w:rsidRDefault="007141CF" w:rsidP="00BF3585">
      <w:pPr>
        <w:jc w:val="both"/>
        <w:rPr>
          <w:noProof/>
          <w:lang w:eastAsia="fr-FR"/>
        </w:rPr>
      </w:pPr>
      <w:r>
        <w:rPr>
          <w:noProof/>
          <w:lang w:eastAsia="fr-FR"/>
        </w:rPr>
        <w:drawing>
          <wp:inline distT="0" distB="0" distL="0" distR="0" wp14:anchorId="23638BA3" wp14:editId="3CF0A2C4">
            <wp:extent cx="5486400" cy="542925"/>
            <wp:effectExtent l="0" t="57150" r="0" b="104775"/>
            <wp:docPr id="58" name="Diagramme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BF3585" w:rsidRDefault="00BF3585" w:rsidP="00BF3585">
      <w:pPr>
        <w:jc w:val="both"/>
        <w:rPr>
          <w:noProof/>
          <w:lang w:eastAsia="fr-FR"/>
        </w:rPr>
      </w:pPr>
      <w:r>
        <w:rPr>
          <w:noProof/>
          <w:lang w:eastAsia="fr-FR"/>
        </w:rPr>
        <w:t>Nous avons pu observer grâce à une interface</w:t>
      </w:r>
      <w:r w:rsidR="00B84D93">
        <w:rPr>
          <w:noProof/>
          <w:lang w:eastAsia="fr-FR"/>
        </w:rPr>
        <w:t xml:space="preserve"> liée au module Xbee, appelée XCTU, la bonne réception de notre trame de données par un autre module Xbee. Cette interface nous a aussi permise de paramétrer les différentes données de transmission sur les modules Xbee qui sont le réseau de communication, l’adresse d’émission et celle de réception :</w:t>
      </w:r>
    </w:p>
    <w:p w:rsidR="00B84D93" w:rsidRDefault="00B84D93" w:rsidP="00B84D93">
      <w:pPr>
        <w:jc w:val="center"/>
        <w:rPr>
          <w:noProof/>
          <w:lang w:eastAsia="fr-FR"/>
        </w:rPr>
      </w:pPr>
      <w:r>
        <w:rPr>
          <w:noProof/>
          <w:lang w:eastAsia="fr-FR"/>
        </w:rPr>
        <w:drawing>
          <wp:inline distT="0" distB="0" distL="0" distR="0">
            <wp:extent cx="4305300" cy="62904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 trame reçue.png"/>
                    <pic:cNvPicPr/>
                  </pic:nvPicPr>
                  <pic:blipFill>
                    <a:blip r:embed="rId126">
                      <a:extLst>
                        <a:ext uri="{28A0092B-C50C-407E-A947-70E740481C1C}">
                          <a14:useLocalDpi xmlns:a14="http://schemas.microsoft.com/office/drawing/2010/main" val="0"/>
                        </a:ext>
                      </a:extLst>
                    </a:blip>
                    <a:stretch>
                      <a:fillRect/>
                    </a:stretch>
                  </pic:blipFill>
                  <pic:spPr>
                    <a:xfrm>
                      <a:off x="0" y="0"/>
                      <a:ext cx="4327236" cy="632253"/>
                    </a:xfrm>
                    <a:prstGeom prst="rect">
                      <a:avLst/>
                    </a:prstGeom>
                  </pic:spPr>
                </pic:pic>
              </a:graphicData>
            </a:graphic>
          </wp:inline>
        </w:drawing>
      </w:r>
      <w:r>
        <w:rPr>
          <w:noProof/>
          <w:lang w:eastAsia="fr-FR"/>
        </w:rPr>
        <w:drawing>
          <wp:inline distT="0" distB="0" distL="0" distR="0">
            <wp:extent cx="3445633" cy="25527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XCTU.PNG"/>
                    <pic:cNvPicPr/>
                  </pic:nvPicPr>
                  <pic:blipFill>
                    <a:blip r:embed="rId127">
                      <a:extLst>
                        <a:ext uri="{28A0092B-C50C-407E-A947-70E740481C1C}">
                          <a14:useLocalDpi xmlns:a14="http://schemas.microsoft.com/office/drawing/2010/main" val="0"/>
                        </a:ext>
                      </a:extLst>
                    </a:blip>
                    <a:stretch>
                      <a:fillRect/>
                    </a:stretch>
                  </pic:blipFill>
                  <pic:spPr>
                    <a:xfrm>
                      <a:off x="0" y="0"/>
                      <a:ext cx="3452240" cy="2557595"/>
                    </a:xfrm>
                    <a:prstGeom prst="rect">
                      <a:avLst/>
                    </a:prstGeom>
                  </pic:spPr>
                </pic:pic>
              </a:graphicData>
            </a:graphic>
          </wp:inline>
        </w:drawing>
      </w:r>
    </w:p>
    <w:p w:rsidR="00B84D93" w:rsidRDefault="00B84D93" w:rsidP="00B84D93">
      <w:pPr>
        <w:rPr>
          <w:noProof/>
          <w:lang w:eastAsia="fr-FR"/>
        </w:rPr>
      </w:pPr>
    </w:p>
    <w:p w:rsidR="00B84D93" w:rsidRDefault="00B84D93" w:rsidP="00B84D93">
      <w:pPr>
        <w:jc w:val="center"/>
        <w:rPr>
          <w:noProof/>
          <w:lang w:eastAsia="fr-FR"/>
        </w:rPr>
      </w:pPr>
    </w:p>
    <w:p w:rsidR="001D5BA8" w:rsidRDefault="00EA1ECD" w:rsidP="000E3EAD">
      <w:pPr>
        <w:rPr>
          <w:noProof/>
          <w:lang w:eastAsia="fr-FR"/>
        </w:rPr>
      </w:pPr>
      <w:r>
        <w:rPr>
          <w:noProof/>
          <w:lang w:eastAsia="fr-FR"/>
        </w:rPr>
        <w:drawing>
          <wp:inline distT="0" distB="0" distL="0" distR="0" wp14:anchorId="6D6369E1" wp14:editId="19E1C9B0">
            <wp:extent cx="5619750" cy="438150"/>
            <wp:effectExtent l="0" t="0" r="0" b="0"/>
            <wp:docPr id="23" name="Diagramme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rsidR="00E017FF" w:rsidRPr="000212D5" w:rsidRDefault="00E017FF" w:rsidP="00E017FF">
      <w:pPr>
        <w:jc w:val="both"/>
        <w:rPr>
          <w:noProof/>
          <w:lang w:eastAsia="fr-FR"/>
        </w:rPr>
      </w:pPr>
      <w:r>
        <w:rPr>
          <w:noProof/>
          <w:lang w:eastAsia="fr-FR"/>
        </w:rPr>
        <w:t>Ci-après le schéma du montage électrique de notre capteur, il est composé de la carte nucléo, du module XBee, du capteur de température et d’humidité et du capteur d’humidité du sol.</w:t>
      </w:r>
    </w:p>
    <w:p w:rsidR="00E017FF" w:rsidRDefault="00E017FF" w:rsidP="00E017FF">
      <w:pPr>
        <w:rPr>
          <w:noProof/>
          <w:lang w:eastAsia="fr-FR"/>
        </w:rPr>
      </w:pPr>
      <w:r>
        <w:rPr>
          <w:noProof/>
          <w:lang w:eastAsia="fr-FR"/>
        </w:rPr>
        <w:drawing>
          <wp:inline distT="0" distB="0" distL="0" distR="0" wp14:anchorId="5DD6D0D9" wp14:editId="1516FF29">
            <wp:extent cx="5753100" cy="40290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rsidR="00E017FF" w:rsidRDefault="00E017FF" w:rsidP="00E017FF">
      <w:pPr>
        <w:jc w:val="center"/>
        <w:rPr>
          <w:lang w:eastAsia="fr-FR"/>
        </w:rPr>
      </w:pPr>
      <w:r>
        <w:rPr>
          <w:lang w:eastAsia="fr-FR"/>
        </w:rPr>
        <w:t>Schéma du montage électronique</w:t>
      </w:r>
    </w:p>
    <w:p w:rsidR="00E017FF" w:rsidRDefault="00E017FF" w:rsidP="00E017FF">
      <w:pPr>
        <w:jc w:val="both"/>
        <w:rPr>
          <w:lang w:eastAsia="fr-FR"/>
        </w:rPr>
      </w:pPr>
      <w:r>
        <w:rPr>
          <w:lang w:eastAsia="fr-FR"/>
        </w:rPr>
        <w:t>Pour ce qui est de la partie mécanique du capteur il a été pensé de prendre une maison pour oiseaux en bois, et de placer de façon protégé le capteur. Ainsi il pourra être à l’abri des intempéries, récupérer les informations, être facile d’accès, et s’incorporera dans le décor.</w:t>
      </w:r>
    </w:p>
    <w:p w:rsidR="001D5BA8" w:rsidRDefault="00E017FF" w:rsidP="00E017FF">
      <w:pPr>
        <w:jc w:val="both"/>
        <w:rPr>
          <w:noProof/>
          <w:lang w:eastAsia="fr-FR"/>
        </w:rPr>
      </w:pPr>
      <w:r>
        <w:rPr>
          <w:noProof/>
          <w:lang w:eastAsia="fr-FR"/>
        </w:rPr>
        <w:t>L’alimentation autonome du capteur n’a pas été réalisée mais nous avons réfléchi a des possibilitées tel que l’ajout d’un petit panneau solaire qui rechargerai une batterie qui alimenterai la carte.</w:t>
      </w:r>
    </w:p>
    <w:p w:rsidR="00B84D93" w:rsidRDefault="00B84D93" w:rsidP="00E017FF">
      <w:pPr>
        <w:jc w:val="both"/>
        <w:rPr>
          <w:noProof/>
          <w:lang w:eastAsia="fr-FR"/>
        </w:rPr>
      </w:pPr>
    </w:p>
    <w:p w:rsidR="00B84D93" w:rsidRDefault="00B84D93" w:rsidP="00E017FF">
      <w:pPr>
        <w:jc w:val="both"/>
        <w:rPr>
          <w:noProof/>
          <w:lang w:eastAsia="fr-FR"/>
        </w:rPr>
      </w:pPr>
    </w:p>
    <w:p w:rsidR="00B84D93" w:rsidRDefault="00B84D93" w:rsidP="00E017FF">
      <w:pPr>
        <w:jc w:val="both"/>
        <w:rPr>
          <w:noProof/>
          <w:lang w:eastAsia="fr-FR"/>
        </w:rPr>
      </w:pPr>
    </w:p>
    <w:p w:rsidR="00B84D93" w:rsidRDefault="00B84D93" w:rsidP="00E017FF">
      <w:pPr>
        <w:jc w:val="both"/>
        <w:rPr>
          <w:noProof/>
          <w:lang w:eastAsia="fr-FR"/>
        </w:rPr>
      </w:pPr>
    </w:p>
    <w:p w:rsidR="000E3EAD" w:rsidRDefault="001D5BA8" w:rsidP="000E3EAD">
      <w:r>
        <w:rPr>
          <w:noProof/>
          <w:lang w:eastAsia="fr-FR"/>
        </w:rPr>
        <w:lastRenderedPageBreak/>
        <w:drawing>
          <wp:inline distT="0" distB="0" distL="0" distR="0" wp14:anchorId="2E6F53E9" wp14:editId="7FF2DD05">
            <wp:extent cx="5715000" cy="457200"/>
            <wp:effectExtent l="0" t="38100" r="19050" b="5715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rsidR="000E3EAD" w:rsidRDefault="00EA1ECD" w:rsidP="000E3EAD">
      <w:r>
        <w:rPr>
          <w:noProof/>
          <w:lang w:eastAsia="fr-FR"/>
        </w:rPr>
        <w:drawing>
          <wp:inline distT="0" distB="0" distL="0" distR="0" wp14:anchorId="6D6369E1" wp14:editId="19E1C9B0">
            <wp:extent cx="5619750" cy="438150"/>
            <wp:effectExtent l="0" t="0" r="0" b="0"/>
            <wp:docPr id="24" name="Diagramme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rsidR="00EA1ECD" w:rsidRDefault="002047EE" w:rsidP="000E3EAD">
      <w:r>
        <w:t>Nous avons pu établir le budget final pour la réalisation de la partie électronique de notre capteur extérieur</w:t>
      </w:r>
      <w:r w:rsidR="00287F97">
        <w:t> </w:t>
      </w:r>
      <w:r>
        <w:t>:</w:t>
      </w:r>
    </w:p>
    <w:tbl>
      <w:tblPr>
        <w:tblStyle w:val="Tableausimple5"/>
        <w:tblW w:w="0" w:type="auto"/>
        <w:tblInd w:w="1146" w:type="dxa"/>
        <w:tblLook w:val="04A0" w:firstRow="1" w:lastRow="0" w:firstColumn="1" w:lastColumn="0" w:noHBand="0" w:noVBand="1"/>
      </w:tblPr>
      <w:tblGrid>
        <w:gridCol w:w="2682"/>
        <w:gridCol w:w="1848"/>
        <w:gridCol w:w="2266"/>
      </w:tblGrid>
      <w:tr w:rsidR="002047EE" w:rsidTr="00DB59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2" w:type="dxa"/>
          </w:tcPr>
          <w:p w:rsidR="002047EE" w:rsidRDefault="002047EE" w:rsidP="002047EE">
            <w:pPr>
              <w:jc w:val="center"/>
            </w:pPr>
            <w:r>
              <w:t>Composant</w:t>
            </w:r>
          </w:p>
        </w:tc>
        <w:tc>
          <w:tcPr>
            <w:tcW w:w="1848" w:type="dxa"/>
          </w:tcPr>
          <w:p w:rsidR="002047EE" w:rsidRDefault="002047EE" w:rsidP="002047EE">
            <w:pPr>
              <w:jc w:val="center"/>
              <w:cnfStyle w:val="100000000000" w:firstRow="1" w:lastRow="0" w:firstColumn="0" w:lastColumn="0" w:oddVBand="0" w:evenVBand="0" w:oddHBand="0" w:evenHBand="0" w:firstRowFirstColumn="0" w:firstRowLastColumn="0" w:lastRowFirstColumn="0" w:lastRowLastColumn="0"/>
            </w:pPr>
            <w:r>
              <w:t>Quantité</w:t>
            </w:r>
          </w:p>
        </w:tc>
        <w:tc>
          <w:tcPr>
            <w:tcW w:w="2266" w:type="dxa"/>
          </w:tcPr>
          <w:p w:rsidR="002047EE" w:rsidRDefault="002047EE" w:rsidP="002047EE">
            <w:pPr>
              <w:jc w:val="center"/>
              <w:cnfStyle w:val="100000000000" w:firstRow="1" w:lastRow="0" w:firstColumn="0" w:lastColumn="0" w:oddVBand="0" w:evenVBand="0" w:oddHBand="0" w:evenHBand="0" w:firstRowFirstColumn="0" w:firstRowLastColumn="0" w:lastRowFirstColumn="0" w:lastRowLastColumn="0"/>
            </w:pPr>
            <w:r>
              <w:t>Coût</w:t>
            </w:r>
          </w:p>
        </w:tc>
      </w:tr>
      <w:tr w:rsidR="002047EE" w:rsidTr="00DB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2" w:type="dxa"/>
          </w:tcPr>
          <w:p w:rsidR="002047EE" w:rsidRDefault="002047EE" w:rsidP="002047EE">
            <w:pPr>
              <w:jc w:val="center"/>
            </w:pPr>
            <w:r>
              <w:t>Carte NUCLEO</w:t>
            </w:r>
          </w:p>
        </w:tc>
        <w:tc>
          <w:tcPr>
            <w:tcW w:w="1848" w:type="dxa"/>
          </w:tcPr>
          <w:p w:rsidR="002047EE" w:rsidRDefault="002047EE" w:rsidP="002047EE">
            <w:pPr>
              <w:jc w:val="center"/>
              <w:cnfStyle w:val="000000100000" w:firstRow="0" w:lastRow="0" w:firstColumn="0" w:lastColumn="0" w:oddVBand="0" w:evenVBand="0" w:oddHBand="1" w:evenHBand="0" w:firstRowFirstColumn="0" w:firstRowLastColumn="0" w:lastRowFirstColumn="0" w:lastRowLastColumn="0"/>
            </w:pPr>
            <w:r>
              <w:t>1</w:t>
            </w:r>
          </w:p>
        </w:tc>
        <w:tc>
          <w:tcPr>
            <w:tcW w:w="2266" w:type="dxa"/>
          </w:tcPr>
          <w:p w:rsidR="002047EE" w:rsidRDefault="002047EE" w:rsidP="002047EE">
            <w:pPr>
              <w:jc w:val="center"/>
              <w:cnfStyle w:val="000000100000" w:firstRow="0" w:lastRow="0" w:firstColumn="0" w:lastColumn="0" w:oddVBand="0" w:evenVBand="0" w:oddHBand="1" w:evenHBand="0" w:firstRowFirstColumn="0" w:firstRowLastColumn="0" w:lastRowFirstColumn="0" w:lastRowLastColumn="0"/>
            </w:pPr>
            <w:r>
              <w:t>11 €</w:t>
            </w:r>
          </w:p>
        </w:tc>
      </w:tr>
      <w:tr w:rsidR="002047EE" w:rsidTr="00DB5942">
        <w:tc>
          <w:tcPr>
            <w:cnfStyle w:val="001000000000" w:firstRow="0" w:lastRow="0" w:firstColumn="1" w:lastColumn="0" w:oddVBand="0" w:evenVBand="0" w:oddHBand="0" w:evenHBand="0" w:firstRowFirstColumn="0" w:firstRowLastColumn="0" w:lastRowFirstColumn="0" w:lastRowLastColumn="0"/>
            <w:tcW w:w="2682" w:type="dxa"/>
          </w:tcPr>
          <w:p w:rsidR="002047EE" w:rsidRDefault="002047EE" w:rsidP="002047EE">
            <w:pPr>
              <w:jc w:val="center"/>
            </w:pPr>
            <w:r>
              <w:t>Module Xbee</w:t>
            </w:r>
          </w:p>
        </w:tc>
        <w:tc>
          <w:tcPr>
            <w:tcW w:w="1848" w:type="dxa"/>
          </w:tcPr>
          <w:p w:rsidR="002047EE" w:rsidRDefault="002047EE" w:rsidP="002047EE">
            <w:pPr>
              <w:jc w:val="center"/>
              <w:cnfStyle w:val="000000000000" w:firstRow="0" w:lastRow="0" w:firstColumn="0" w:lastColumn="0" w:oddVBand="0" w:evenVBand="0" w:oddHBand="0" w:evenHBand="0" w:firstRowFirstColumn="0" w:firstRowLastColumn="0" w:lastRowFirstColumn="0" w:lastRowLastColumn="0"/>
            </w:pPr>
            <w:r>
              <w:t>1</w:t>
            </w:r>
          </w:p>
        </w:tc>
        <w:tc>
          <w:tcPr>
            <w:tcW w:w="2266" w:type="dxa"/>
          </w:tcPr>
          <w:p w:rsidR="002047EE" w:rsidRDefault="002047EE" w:rsidP="002047EE">
            <w:pPr>
              <w:jc w:val="center"/>
              <w:cnfStyle w:val="000000000000" w:firstRow="0" w:lastRow="0" w:firstColumn="0" w:lastColumn="0" w:oddVBand="0" w:evenVBand="0" w:oddHBand="0" w:evenHBand="0" w:firstRowFirstColumn="0" w:firstRowLastColumn="0" w:lastRowFirstColumn="0" w:lastRowLastColumn="0"/>
            </w:pPr>
            <w:r>
              <w:t>25 €</w:t>
            </w:r>
          </w:p>
        </w:tc>
      </w:tr>
      <w:tr w:rsidR="002047EE" w:rsidTr="00DB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2" w:type="dxa"/>
          </w:tcPr>
          <w:p w:rsidR="002047EE" w:rsidRDefault="002047EE" w:rsidP="002047EE">
            <w:pPr>
              <w:jc w:val="center"/>
            </w:pPr>
            <w:r>
              <w:t>Capteur SHT 21</w:t>
            </w:r>
          </w:p>
        </w:tc>
        <w:tc>
          <w:tcPr>
            <w:tcW w:w="1848" w:type="dxa"/>
          </w:tcPr>
          <w:p w:rsidR="002047EE" w:rsidRDefault="002047EE" w:rsidP="002047EE">
            <w:pPr>
              <w:jc w:val="center"/>
              <w:cnfStyle w:val="000000100000" w:firstRow="0" w:lastRow="0" w:firstColumn="0" w:lastColumn="0" w:oddVBand="0" w:evenVBand="0" w:oddHBand="1" w:evenHBand="0" w:firstRowFirstColumn="0" w:firstRowLastColumn="0" w:lastRowFirstColumn="0" w:lastRowLastColumn="0"/>
            </w:pPr>
            <w:r>
              <w:t>1</w:t>
            </w:r>
          </w:p>
        </w:tc>
        <w:tc>
          <w:tcPr>
            <w:tcW w:w="2266" w:type="dxa"/>
          </w:tcPr>
          <w:p w:rsidR="002047EE" w:rsidRDefault="00287F97" w:rsidP="00287F97">
            <w:pPr>
              <w:jc w:val="center"/>
              <w:cnfStyle w:val="000000100000" w:firstRow="0" w:lastRow="0" w:firstColumn="0" w:lastColumn="0" w:oddVBand="0" w:evenVBand="0" w:oddHBand="1" w:evenHBand="0" w:firstRowFirstColumn="0" w:firstRowLastColumn="0" w:lastRowFirstColumn="0" w:lastRowLastColumn="0"/>
            </w:pPr>
            <w:r>
              <w:t>3,83 €</w:t>
            </w:r>
          </w:p>
        </w:tc>
      </w:tr>
      <w:tr w:rsidR="002047EE" w:rsidTr="00DB5942">
        <w:tc>
          <w:tcPr>
            <w:cnfStyle w:val="001000000000" w:firstRow="0" w:lastRow="0" w:firstColumn="1" w:lastColumn="0" w:oddVBand="0" w:evenVBand="0" w:oddHBand="0" w:evenHBand="0" w:firstRowFirstColumn="0" w:firstRowLastColumn="0" w:lastRowFirstColumn="0" w:lastRowLastColumn="0"/>
            <w:tcW w:w="2682" w:type="dxa"/>
          </w:tcPr>
          <w:p w:rsidR="002047EE" w:rsidRDefault="002047EE" w:rsidP="002047EE">
            <w:pPr>
              <w:jc w:val="center"/>
            </w:pPr>
            <w:r>
              <w:t>Capteur C-28-D</w:t>
            </w:r>
          </w:p>
        </w:tc>
        <w:tc>
          <w:tcPr>
            <w:tcW w:w="1848" w:type="dxa"/>
          </w:tcPr>
          <w:p w:rsidR="002047EE" w:rsidRDefault="002047EE" w:rsidP="002047EE">
            <w:pPr>
              <w:jc w:val="center"/>
              <w:cnfStyle w:val="000000000000" w:firstRow="0" w:lastRow="0" w:firstColumn="0" w:lastColumn="0" w:oddVBand="0" w:evenVBand="0" w:oddHBand="0" w:evenHBand="0" w:firstRowFirstColumn="0" w:firstRowLastColumn="0" w:lastRowFirstColumn="0" w:lastRowLastColumn="0"/>
            </w:pPr>
            <w:r>
              <w:t>1</w:t>
            </w:r>
          </w:p>
        </w:tc>
        <w:tc>
          <w:tcPr>
            <w:tcW w:w="2266" w:type="dxa"/>
          </w:tcPr>
          <w:p w:rsidR="002047EE" w:rsidRDefault="00287F97" w:rsidP="00287F97">
            <w:pPr>
              <w:jc w:val="center"/>
              <w:cnfStyle w:val="000000000000" w:firstRow="0" w:lastRow="0" w:firstColumn="0" w:lastColumn="0" w:oddVBand="0" w:evenVBand="0" w:oddHBand="0" w:evenHBand="0" w:firstRowFirstColumn="0" w:firstRowLastColumn="0" w:lastRowFirstColumn="0" w:lastRowLastColumn="0"/>
            </w:pPr>
            <w:r>
              <w:t>2,93 €</w:t>
            </w:r>
          </w:p>
        </w:tc>
      </w:tr>
      <w:tr w:rsidR="000C67AE" w:rsidTr="00DB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2" w:type="dxa"/>
          </w:tcPr>
          <w:p w:rsidR="000C67AE" w:rsidRDefault="000C67AE" w:rsidP="002047EE">
            <w:pPr>
              <w:jc w:val="center"/>
            </w:pPr>
            <w:r>
              <w:t>Condensateur 1nF</w:t>
            </w:r>
          </w:p>
        </w:tc>
        <w:tc>
          <w:tcPr>
            <w:tcW w:w="1848" w:type="dxa"/>
          </w:tcPr>
          <w:p w:rsidR="000C67AE" w:rsidRDefault="000C67AE" w:rsidP="002047EE">
            <w:pPr>
              <w:jc w:val="center"/>
              <w:cnfStyle w:val="000000100000" w:firstRow="0" w:lastRow="0" w:firstColumn="0" w:lastColumn="0" w:oddVBand="0" w:evenVBand="0" w:oddHBand="1" w:evenHBand="0" w:firstRowFirstColumn="0" w:firstRowLastColumn="0" w:lastRowFirstColumn="0" w:lastRowLastColumn="0"/>
            </w:pPr>
            <w:r>
              <w:t>1</w:t>
            </w:r>
          </w:p>
        </w:tc>
        <w:tc>
          <w:tcPr>
            <w:tcW w:w="2266" w:type="dxa"/>
          </w:tcPr>
          <w:p w:rsidR="000C67AE" w:rsidRDefault="000C67AE" w:rsidP="00287F97">
            <w:pPr>
              <w:jc w:val="center"/>
              <w:cnfStyle w:val="000000100000" w:firstRow="0" w:lastRow="0" w:firstColumn="0" w:lastColumn="0" w:oddVBand="0" w:evenVBand="0" w:oddHBand="1" w:evenHBand="0" w:firstRowFirstColumn="0" w:firstRowLastColumn="0" w:lastRowFirstColumn="0" w:lastRowLastColumn="0"/>
            </w:pPr>
            <w:r>
              <w:t>0,15 €</w:t>
            </w:r>
          </w:p>
        </w:tc>
      </w:tr>
      <w:tr w:rsidR="000C67AE" w:rsidTr="00DB5942">
        <w:tc>
          <w:tcPr>
            <w:cnfStyle w:val="001000000000" w:firstRow="0" w:lastRow="0" w:firstColumn="1" w:lastColumn="0" w:oddVBand="0" w:evenVBand="0" w:oddHBand="0" w:evenHBand="0" w:firstRowFirstColumn="0" w:firstRowLastColumn="0" w:lastRowFirstColumn="0" w:lastRowLastColumn="0"/>
            <w:tcW w:w="2682" w:type="dxa"/>
          </w:tcPr>
          <w:p w:rsidR="000C67AE" w:rsidRDefault="000C67AE" w:rsidP="002047EE">
            <w:pPr>
              <w:jc w:val="center"/>
            </w:pPr>
            <w:r>
              <w:t>Résistance 10k</w:t>
            </w:r>
            <w:r w:rsidR="00DB5942">
              <w:t>ohm</w:t>
            </w:r>
          </w:p>
        </w:tc>
        <w:tc>
          <w:tcPr>
            <w:tcW w:w="1848" w:type="dxa"/>
          </w:tcPr>
          <w:p w:rsidR="000C67AE" w:rsidRDefault="000C67AE" w:rsidP="002047EE">
            <w:pPr>
              <w:jc w:val="center"/>
              <w:cnfStyle w:val="000000000000" w:firstRow="0" w:lastRow="0" w:firstColumn="0" w:lastColumn="0" w:oddVBand="0" w:evenVBand="0" w:oddHBand="0" w:evenHBand="0" w:firstRowFirstColumn="0" w:firstRowLastColumn="0" w:lastRowFirstColumn="0" w:lastRowLastColumn="0"/>
            </w:pPr>
            <w:r>
              <w:t>2</w:t>
            </w:r>
          </w:p>
        </w:tc>
        <w:tc>
          <w:tcPr>
            <w:tcW w:w="2266" w:type="dxa"/>
          </w:tcPr>
          <w:p w:rsidR="000C67AE" w:rsidRDefault="000C67AE" w:rsidP="00287F97">
            <w:pPr>
              <w:jc w:val="center"/>
              <w:cnfStyle w:val="000000000000" w:firstRow="0" w:lastRow="0" w:firstColumn="0" w:lastColumn="0" w:oddVBand="0" w:evenVBand="0" w:oddHBand="0" w:evenHBand="0" w:firstRowFirstColumn="0" w:firstRowLastColumn="0" w:lastRowFirstColumn="0" w:lastRowLastColumn="0"/>
            </w:pPr>
            <w:r>
              <w:t>0,15€</w:t>
            </w:r>
          </w:p>
        </w:tc>
      </w:tr>
      <w:tr w:rsidR="000C67AE" w:rsidTr="00DB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2" w:type="dxa"/>
          </w:tcPr>
          <w:p w:rsidR="000C67AE" w:rsidRDefault="000C67AE" w:rsidP="002047EE">
            <w:pPr>
              <w:jc w:val="center"/>
            </w:pPr>
            <w:r>
              <w:t>TOTAL</w:t>
            </w:r>
          </w:p>
        </w:tc>
        <w:tc>
          <w:tcPr>
            <w:tcW w:w="1848" w:type="dxa"/>
          </w:tcPr>
          <w:p w:rsidR="000C67AE" w:rsidRDefault="000C67AE" w:rsidP="002047EE">
            <w:pPr>
              <w:jc w:val="center"/>
              <w:cnfStyle w:val="000000100000" w:firstRow="0" w:lastRow="0" w:firstColumn="0" w:lastColumn="0" w:oddVBand="0" w:evenVBand="0" w:oddHBand="1" w:evenHBand="0" w:firstRowFirstColumn="0" w:firstRowLastColumn="0" w:lastRowFirstColumn="0" w:lastRowLastColumn="0"/>
            </w:pPr>
          </w:p>
        </w:tc>
        <w:tc>
          <w:tcPr>
            <w:tcW w:w="2266" w:type="dxa"/>
          </w:tcPr>
          <w:p w:rsidR="000C67AE" w:rsidRDefault="000C67AE" w:rsidP="00287F97">
            <w:pPr>
              <w:jc w:val="center"/>
              <w:cnfStyle w:val="000000100000" w:firstRow="0" w:lastRow="0" w:firstColumn="0" w:lastColumn="0" w:oddVBand="0" w:evenVBand="0" w:oddHBand="1" w:evenHBand="0" w:firstRowFirstColumn="0" w:firstRowLastColumn="0" w:lastRowFirstColumn="0" w:lastRowLastColumn="0"/>
            </w:pPr>
            <w:r>
              <w:t>43,21 €</w:t>
            </w:r>
          </w:p>
        </w:tc>
      </w:tr>
    </w:tbl>
    <w:p w:rsidR="002047EE" w:rsidRDefault="002047EE" w:rsidP="000E3EAD"/>
    <w:p w:rsidR="001D5BA8" w:rsidRDefault="00EA1ECD" w:rsidP="000E3EAD">
      <w:r>
        <w:rPr>
          <w:noProof/>
          <w:lang w:eastAsia="fr-FR"/>
        </w:rPr>
        <w:drawing>
          <wp:inline distT="0" distB="0" distL="0" distR="0" wp14:anchorId="6D6369E1" wp14:editId="19E1C9B0">
            <wp:extent cx="5619750" cy="438150"/>
            <wp:effectExtent l="0" t="0" r="0" b="0"/>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rsidR="00E017FF" w:rsidRDefault="00E017FF" w:rsidP="00E017FF">
      <w:pPr>
        <w:jc w:val="both"/>
      </w:pPr>
      <w:r>
        <w:t>Le cahier des charges a été respecté sur la partie récupération des données, traitement des données, envoi des données au format voulu, et communication avec l’intelligence.   Nous n’avons pas réalisé la partie mécanique du projet pour que le capteur puisse être installable, de même que la partie alimentation n’a pas été traitée, le projet est resté à l’état de prototype expérimental.</w:t>
      </w:r>
    </w:p>
    <w:p w:rsidR="00E017FF" w:rsidRDefault="00E017FF" w:rsidP="00E017FF">
      <w:pPr>
        <w:jc w:val="both"/>
      </w:pPr>
      <w:r>
        <w:t>A noté que l’une des exigences du client et donc du cahier des charges était l’utilisation du module XBee pour l’envoi et la réception des données, et que ce module n’est pas bien adapté pour un capteur extérieur. En effet après plusieurs tests réalisés nous avons remarqué que lorsqu’il y avait quelques mètres et un mur les modules n’arrivaient pas à communiquer entre eux. Il serait conseillé pour un futur projet de trouver une solution adapter à la domotique.</w:t>
      </w:r>
    </w:p>
    <w:p w:rsidR="001D5BA8" w:rsidRPr="00024FB7" w:rsidRDefault="001D5BA8" w:rsidP="000E3EAD">
      <w:pPr>
        <w:rPr>
          <w:b/>
          <w:color w:val="FF0000"/>
        </w:rPr>
      </w:pPr>
    </w:p>
    <w:p w:rsidR="001D5BA8" w:rsidRDefault="001D5BA8" w:rsidP="000E3EAD"/>
    <w:p w:rsidR="001D5BA8" w:rsidRDefault="001D5BA8" w:rsidP="000E3EAD"/>
    <w:p w:rsidR="001D5BA8" w:rsidRDefault="001D5BA8" w:rsidP="000E3EAD"/>
    <w:p w:rsidR="001D5BA8" w:rsidRDefault="001D5BA8" w:rsidP="000E3EAD"/>
    <w:p w:rsidR="001D5BA8" w:rsidRDefault="001D5BA8" w:rsidP="000E3EAD"/>
    <w:p w:rsidR="001D5BA8" w:rsidRDefault="001D5BA8" w:rsidP="000E3EAD"/>
    <w:p w:rsidR="001D5BA8" w:rsidRDefault="001D5BA8" w:rsidP="000E3EAD"/>
    <w:p w:rsidR="001D5BA8" w:rsidRDefault="001D5BA8" w:rsidP="000E3EAD"/>
    <w:p w:rsidR="001D5BA8" w:rsidRDefault="001D5BA8" w:rsidP="000E3EAD"/>
    <w:p w:rsidR="000E3EAD" w:rsidRDefault="001D5BA8" w:rsidP="000E3EAD">
      <w:r>
        <w:rPr>
          <w:noProof/>
          <w:lang w:eastAsia="fr-FR"/>
        </w:rPr>
        <w:lastRenderedPageBreak/>
        <w:drawing>
          <wp:inline distT="0" distB="0" distL="0" distR="0" wp14:anchorId="2E6F53E9" wp14:editId="7FF2DD05">
            <wp:extent cx="5715000" cy="457200"/>
            <wp:effectExtent l="0" t="38100" r="19050" b="5715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E017FF" w:rsidRDefault="00E017FF" w:rsidP="00E017FF">
      <w:pPr>
        <w:jc w:val="both"/>
      </w:pPr>
      <w:r>
        <w:t>Le projet domotique fut un travail très intéressant et enrichissant par la découverte de nouveautés, comme la carte STM32 et son interface mbed, par le travail en groupe sur différentes parties du projet et donc par l’expérimentation de la communication entre les parties, par l’important intérêt d’un domaine en développement qu’est la domotique et par l’impact sur l’écologie et le confort qu’elle peut apporter. C’était un projet ambitieux et qui a sans nul doute donné des idées aux étudiants.</w:t>
      </w:r>
    </w:p>
    <w:p w:rsidR="00E017FF" w:rsidRPr="000212D5" w:rsidRDefault="00E017FF" w:rsidP="00E017FF">
      <w:pPr>
        <w:jc w:val="both"/>
      </w:pPr>
      <w:r>
        <w:t>Nous avons réussi à réaliser un capteur dont la partie électronique et numérique fonctionne mais où la partie mécanique a seulement été pensée, et avons pris plaisir à le voir fonctionner.</w:t>
      </w:r>
    </w:p>
    <w:p w:rsidR="001D5BA8" w:rsidRDefault="001D5BA8" w:rsidP="000E3EAD"/>
    <w:p w:rsidR="001D5BA8" w:rsidRDefault="001D5BA8"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p w:rsidR="00F33C81" w:rsidRDefault="00F33C81" w:rsidP="000E3EAD">
      <w:bookmarkStart w:id="0" w:name="_GoBack"/>
      <w:bookmarkEnd w:id="0"/>
    </w:p>
    <w:p w:rsidR="001D5BA8" w:rsidRDefault="001D5BA8" w:rsidP="000E3EAD"/>
    <w:p w:rsidR="000E3EAD" w:rsidRDefault="001D5BA8" w:rsidP="000E3EAD">
      <w:r>
        <w:rPr>
          <w:noProof/>
          <w:lang w:eastAsia="fr-FR"/>
        </w:rPr>
        <w:lastRenderedPageBreak/>
        <w:drawing>
          <wp:inline distT="0" distB="0" distL="0" distR="0" wp14:anchorId="2E6F53E9" wp14:editId="7FF2DD05">
            <wp:extent cx="5715000" cy="457200"/>
            <wp:effectExtent l="0" t="38100" r="19050" b="57150"/>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0E3EAD" w:rsidRDefault="007F575A" w:rsidP="000E3EAD">
      <w:r>
        <w:rPr>
          <w:noProof/>
          <w:lang w:eastAsia="fr-FR"/>
        </w:rPr>
        <w:drawing>
          <wp:anchor distT="0" distB="0" distL="114300" distR="114300" simplePos="0" relativeHeight="251663360" behindDoc="0" locked="0" layoutInCell="1" allowOverlap="1" wp14:anchorId="17B96BB5" wp14:editId="3F65ADCF">
            <wp:simplePos x="0" y="0"/>
            <wp:positionH relativeFrom="margin">
              <wp:align>center</wp:align>
            </wp:positionH>
            <wp:positionV relativeFrom="paragraph">
              <wp:posOffset>588645</wp:posOffset>
            </wp:positionV>
            <wp:extent cx="6762750" cy="7467600"/>
            <wp:effectExtent l="76200" t="57150" r="95250" b="114300"/>
            <wp:wrapNone/>
            <wp:docPr id="31" name="Diagramme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anchor>
        </w:drawing>
      </w:r>
      <w:r w:rsidR="001C0C91">
        <w:rPr>
          <w:noProof/>
          <w:lang w:eastAsia="fr-FR"/>
        </w:rPr>
        <w:drawing>
          <wp:inline distT="0" distB="0" distL="0" distR="0" wp14:anchorId="644C2423" wp14:editId="581339E4">
            <wp:extent cx="5619750" cy="438150"/>
            <wp:effectExtent l="0" t="0" r="0" b="0"/>
            <wp:docPr id="26" name="Diagramme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F575A" w:rsidRDefault="007F575A" w:rsidP="000E3EAD"/>
    <w:p w:rsidR="007E5CD7" w:rsidRDefault="007E5CD7" w:rsidP="000E3EAD"/>
    <w:p w:rsidR="007E5CD7" w:rsidRDefault="007E5CD7" w:rsidP="000E3EAD">
      <w:r>
        <w:rPr>
          <w:noProof/>
          <w:lang w:eastAsia="fr-FR"/>
        </w:rPr>
        <w:lastRenderedPageBreak/>
        <w:drawing>
          <wp:anchor distT="0" distB="0" distL="114300" distR="114300" simplePos="0" relativeHeight="251665408" behindDoc="0" locked="0" layoutInCell="1" allowOverlap="1" wp14:anchorId="01BDAC22" wp14:editId="64813C23">
            <wp:simplePos x="0" y="0"/>
            <wp:positionH relativeFrom="margin">
              <wp:posOffset>-517023</wp:posOffset>
            </wp:positionH>
            <wp:positionV relativeFrom="paragraph">
              <wp:posOffset>-485126</wp:posOffset>
            </wp:positionV>
            <wp:extent cx="6762750" cy="9165265"/>
            <wp:effectExtent l="76200" t="57150" r="95250" b="112395"/>
            <wp:wrapNone/>
            <wp:docPr id="33"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14:sizeRelV relativeFrom="margin">
              <wp14:pctHeight>0</wp14:pctHeight>
            </wp14:sizeRelV>
          </wp:anchor>
        </w:drawing>
      </w:r>
    </w:p>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7E5CD7" w:rsidRDefault="007E5CD7" w:rsidP="000E3EAD"/>
    <w:p w:rsidR="004E48DA" w:rsidRDefault="004E48DA"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7E5CD7" w:rsidRDefault="007E5CD7" w:rsidP="004E48DA">
      <w:pPr>
        <w:rPr>
          <w:highlight w:val="darkCyan"/>
        </w:rPr>
      </w:pPr>
    </w:p>
    <w:p w:rsidR="000E3EAD" w:rsidRDefault="000E3EAD" w:rsidP="000E3EAD"/>
    <w:p w:rsidR="001C0C91" w:rsidRDefault="001C0C91" w:rsidP="000E3EAD">
      <w:r>
        <w:rPr>
          <w:noProof/>
          <w:lang w:eastAsia="fr-FR"/>
        </w:rPr>
        <w:lastRenderedPageBreak/>
        <w:drawing>
          <wp:inline distT="0" distB="0" distL="0" distR="0" wp14:anchorId="7EB65B93" wp14:editId="34E41961">
            <wp:extent cx="5619750" cy="438150"/>
            <wp:effectExtent l="0" t="0" r="0" b="0"/>
            <wp:docPr id="27" name="Diagramme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rsidR="004E48DA" w:rsidRDefault="004E48DA" w:rsidP="000E3EAD">
      <w:r>
        <w:rPr>
          <w:noProof/>
          <w:lang w:eastAsia="fr-FR"/>
        </w:rPr>
        <w:drawing>
          <wp:anchor distT="0" distB="0" distL="114300" distR="114300" simplePos="0" relativeHeight="251662336" behindDoc="0" locked="0" layoutInCell="1" allowOverlap="1" wp14:anchorId="2DAE6532" wp14:editId="166D0988">
            <wp:simplePos x="0" y="0"/>
            <wp:positionH relativeFrom="margin">
              <wp:align>center</wp:align>
            </wp:positionH>
            <wp:positionV relativeFrom="paragraph">
              <wp:posOffset>151765</wp:posOffset>
            </wp:positionV>
            <wp:extent cx="6638925" cy="2646935"/>
            <wp:effectExtent l="0" t="0" r="0" b="127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gant final.PNG"/>
                    <pic:cNvPicPr/>
                  </pic:nvPicPr>
                  <pic:blipFill>
                    <a:blip r:embed="rId179">
                      <a:extLst>
                        <a:ext uri="{28A0092B-C50C-407E-A947-70E740481C1C}">
                          <a14:useLocalDpi xmlns:a14="http://schemas.microsoft.com/office/drawing/2010/main" val="0"/>
                        </a:ext>
                      </a:extLst>
                    </a:blip>
                    <a:stretch>
                      <a:fillRect/>
                    </a:stretch>
                  </pic:blipFill>
                  <pic:spPr>
                    <a:xfrm>
                      <a:off x="0" y="0"/>
                      <a:ext cx="6638925" cy="2646935"/>
                    </a:xfrm>
                    <a:prstGeom prst="rect">
                      <a:avLst/>
                    </a:prstGeom>
                  </pic:spPr>
                </pic:pic>
              </a:graphicData>
            </a:graphic>
            <wp14:sizeRelH relativeFrom="margin">
              <wp14:pctWidth>0</wp14:pctWidth>
            </wp14:sizeRelH>
            <wp14:sizeRelV relativeFrom="margin">
              <wp14:pctHeight>0</wp14:pctHeight>
            </wp14:sizeRelV>
          </wp:anchor>
        </w:drawing>
      </w:r>
    </w:p>
    <w:p w:rsidR="000E3EAD" w:rsidRDefault="000E3EAD" w:rsidP="000E3EAD"/>
    <w:p w:rsidR="004E48DA" w:rsidRDefault="004E48DA" w:rsidP="000E3EAD"/>
    <w:p w:rsidR="004E48DA" w:rsidRDefault="004E48DA" w:rsidP="000E3EAD"/>
    <w:p w:rsidR="004E48DA" w:rsidRDefault="004E48DA" w:rsidP="000E3EAD"/>
    <w:p w:rsidR="004E48DA" w:rsidRDefault="004E48DA" w:rsidP="000E3EAD"/>
    <w:p w:rsidR="004E48DA" w:rsidRDefault="004E48DA" w:rsidP="000E3EAD"/>
    <w:p w:rsidR="004E48DA" w:rsidRDefault="004E48DA" w:rsidP="000E3EAD"/>
    <w:p w:rsidR="004E48DA" w:rsidRDefault="004E48DA" w:rsidP="000E3EAD"/>
    <w:p w:rsidR="004E48DA" w:rsidRDefault="004E48DA" w:rsidP="000E3EAD"/>
    <w:p w:rsidR="004E48DA" w:rsidRDefault="004E48DA" w:rsidP="000E3EAD"/>
    <w:p w:rsidR="004E48DA" w:rsidRDefault="00EB2E1D" w:rsidP="000E3EAD">
      <w:r>
        <w:rPr>
          <w:noProof/>
          <w:lang w:eastAsia="fr-FR"/>
        </w:rPr>
        <mc:AlternateContent>
          <mc:Choice Requires="wps">
            <w:drawing>
              <wp:anchor distT="0" distB="0" distL="114300" distR="114300" simplePos="0" relativeHeight="251675648" behindDoc="0" locked="0" layoutInCell="1" allowOverlap="1">
                <wp:simplePos x="0" y="0"/>
                <wp:positionH relativeFrom="column">
                  <wp:posOffset>-4445</wp:posOffset>
                </wp:positionH>
                <wp:positionV relativeFrom="paragraph">
                  <wp:posOffset>31115</wp:posOffset>
                </wp:positionV>
                <wp:extent cx="381000" cy="114300"/>
                <wp:effectExtent l="0" t="0" r="19050" b="19050"/>
                <wp:wrapNone/>
                <wp:docPr id="46" name="Rectangle à coins arrondis 46"/>
                <wp:cNvGraphicFramePr/>
                <a:graphic xmlns:a="http://schemas.openxmlformats.org/drawingml/2006/main">
                  <a:graphicData uri="http://schemas.microsoft.com/office/word/2010/wordprocessingShape">
                    <wps:wsp>
                      <wps:cNvSpPr/>
                      <wps:spPr>
                        <a:xfrm>
                          <a:off x="0" y="0"/>
                          <a:ext cx="381000" cy="114300"/>
                        </a:xfrm>
                        <a:prstGeom prst="roundRect">
                          <a:avLst/>
                        </a:prstGeom>
                        <a:solidFill>
                          <a:srgbClr val="990033"/>
                        </a:solidFill>
                        <a:ln>
                          <a:solidFill>
                            <a:srgbClr val="99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5F7A1D" id="Rectangle à coins arrondis 46" o:spid="_x0000_s1026" style="position:absolute;margin-left:-.35pt;margin-top:2.45pt;width:30pt;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" fillcolor="#903" strokecolor="#903" strokeweight="1.5pt">
                <v:stroke endcap="round"/>
              </v:roundrect>
            </w:pict>
          </mc:Fallback>
        </mc:AlternateContent>
      </w:r>
      <w:r>
        <w:t xml:space="preserve">            Tâches non réalisées</w:t>
      </w:r>
    </w:p>
    <w:p w:rsidR="00DD2435" w:rsidRDefault="00DD2435" w:rsidP="000E3EAD"/>
    <w:p w:rsidR="001C0C91" w:rsidRDefault="00B12962" w:rsidP="000E3EAD">
      <w:r>
        <w:rPr>
          <w:noProof/>
          <w:lang w:eastAsia="fr-FR"/>
        </w:rPr>
        <w:drawing>
          <wp:anchor distT="0" distB="0" distL="114300" distR="114300" simplePos="0" relativeHeight="251668480" behindDoc="0" locked="0" layoutInCell="1" allowOverlap="1" wp14:anchorId="5438F2CF" wp14:editId="27C7DD58">
            <wp:simplePos x="0" y="0"/>
            <wp:positionH relativeFrom="column">
              <wp:posOffset>-623570</wp:posOffset>
            </wp:positionH>
            <wp:positionV relativeFrom="paragraph">
              <wp:posOffset>498475</wp:posOffset>
            </wp:positionV>
            <wp:extent cx="7090352" cy="29527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1.PNG"/>
                    <pic:cNvPicPr/>
                  </pic:nvPicPr>
                  <pic:blipFill>
                    <a:blip r:embed="rId180">
                      <a:extLst>
                        <a:ext uri="{28A0092B-C50C-407E-A947-70E740481C1C}">
                          <a14:useLocalDpi xmlns:a14="http://schemas.microsoft.com/office/drawing/2010/main" val="0"/>
                        </a:ext>
                      </a:extLst>
                    </a:blip>
                    <a:stretch>
                      <a:fillRect/>
                    </a:stretch>
                  </pic:blipFill>
                  <pic:spPr>
                    <a:xfrm>
                      <a:off x="0" y="0"/>
                      <a:ext cx="7090352" cy="2952750"/>
                    </a:xfrm>
                    <a:prstGeom prst="rect">
                      <a:avLst/>
                    </a:prstGeom>
                  </pic:spPr>
                </pic:pic>
              </a:graphicData>
            </a:graphic>
            <wp14:sizeRelH relativeFrom="margin">
              <wp14:pctWidth>0</wp14:pctWidth>
            </wp14:sizeRelH>
            <wp14:sizeRelV relativeFrom="margin">
              <wp14:pctHeight>0</wp14:pctHeight>
            </wp14:sizeRelV>
          </wp:anchor>
        </w:drawing>
      </w:r>
      <w:r w:rsidR="001C0C91">
        <w:rPr>
          <w:noProof/>
          <w:lang w:eastAsia="fr-FR"/>
        </w:rPr>
        <w:drawing>
          <wp:inline distT="0" distB="0" distL="0" distR="0" wp14:anchorId="74BD98D0" wp14:editId="289C6C15">
            <wp:extent cx="5619750" cy="438150"/>
            <wp:effectExtent l="0" t="0" r="0" b="0"/>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1" r:lo="rId182" r:qs="rId183" r:cs="rId184"/>
              </a:graphicData>
            </a:graphic>
          </wp:inline>
        </w:drawing>
      </w:r>
    </w:p>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1E4AB2" w:rsidP="000E3EAD">
      <w:r>
        <w:rPr>
          <w:noProof/>
          <w:lang w:eastAsia="fr-FR"/>
        </w:rPr>
        <w:lastRenderedPageBreak/>
        <w:drawing>
          <wp:anchor distT="0" distB="0" distL="114300" distR="114300" simplePos="0" relativeHeight="251669504" behindDoc="0" locked="0" layoutInCell="1" allowOverlap="1" wp14:anchorId="1F7F92E0" wp14:editId="7C32579D">
            <wp:simplePos x="0" y="0"/>
            <wp:positionH relativeFrom="column">
              <wp:posOffset>-652145</wp:posOffset>
            </wp:positionH>
            <wp:positionV relativeFrom="paragraph">
              <wp:posOffset>-537845</wp:posOffset>
            </wp:positionV>
            <wp:extent cx="7124700" cy="3179884"/>
            <wp:effectExtent l="0" t="0" r="0" b="190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2.PNG"/>
                    <pic:cNvPicPr/>
                  </pic:nvPicPr>
                  <pic:blipFill>
                    <a:blip r:embed="rId186">
                      <a:extLst>
                        <a:ext uri="{28A0092B-C50C-407E-A947-70E740481C1C}">
                          <a14:useLocalDpi xmlns:a14="http://schemas.microsoft.com/office/drawing/2010/main" val="0"/>
                        </a:ext>
                      </a:extLst>
                    </a:blip>
                    <a:stretch>
                      <a:fillRect/>
                    </a:stretch>
                  </pic:blipFill>
                  <pic:spPr>
                    <a:xfrm>
                      <a:off x="0" y="0"/>
                      <a:ext cx="7129793" cy="3182157"/>
                    </a:xfrm>
                    <a:prstGeom prst="rect">
                      <a:avLst/>
                    </a:prstGeom>
                  </pic:spPr>
                </pic:pic>
              </a:graphicData>
            </a:graphic>
            <wp14:sizeRelH relativeFrom="margin">
              <wp14:pctWidth>0</wp14:pctWidth>
            </wp14:sizeRelH>
            <wp14:sizeRelV relativeFrom="margin">
              <wp14:pctHeight>0</wp14:pctHeight>
            </wp14:sizeRelV>
          </wp:anchor>
        </w:drawing>
      </w:r>
    </w:p>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Default="000E3EAD" w:rsidP="000E3EAD"/>
    <w:p w:rsidR="000E3EAD" w:rsidRPr="000E3EAD" w:rsidRDefault="001E4AB2" w:rsidP="000E3EAD">
      <w:r>
        <w:rPr>
          <w:noProof/>
          <w:lang w:eastAsia="fr-FR"/>
        </w:rPr>
        <w:drawing>
          <wp:anchor distT="0" distB="0" distL="114300" distR="114300" simplePos="0" relativeHeight="251667456" behindDoc="0" locked="0" layoutInCell="1" allowOverlap="1" wp14:anchorId="4C2A5C37" wp14:editId="10208180">
            <wp:simplePos x="0" y="0"/>
            <wp:positionH relativeFrom="margin">
              <wp:posOffset>-617855</wp:posOffset>
            </wp:positionH>
            <wp:positionV relativeFrom="paragraph">
              <wp:posOffset>346075</wp:posOffset>
            </wp:positionV>
            <wp:extent cx="6970395" cy="3476625"/>
            <wp:effectExtent l="0" t="0" r="1905" b="952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3.PNG"/>
                    <pic:cNvPicPr/>
                  </pic:nvPicPr>
                  <pic:blipFill>
                    <a:blip r:embed="rId187">
                      <a:extLst>
                        <a:ext uri="{28A0092B-C50C-407E-A947-70E740481C1C}">
                          <a14:useLocalDpi xmlns:a14="http://schemas.microsoft.com/office/drawing/2010/main" val="0"/>
                        </a:ext>
                      </a:extLst>
                    </a:blip>
                    <a:stretch>
                      <a:fillRect/>
                    </a:stretch>
                  </pic:blipFill>
                  <pic:spPr>
                    <a:xfrm>
                      <a:off x="0" y="0"/>
                      <a:ext cx="6970395" cy="3476625"/>
                    </a:xfrm>
                    <a:prstGeom prst="rect">
                      <a:avLst/>
                    </a:prstGeom>
                  </pic:spPr>
                </pic:pic>
              </a:graphicData>
            </a:graphic>
          </wp:anchor>
        </w:drawing>
      </w:r>
    </w:p>
    <w:sectPr w:rsidR="000E3EAD" w:rsidRPr="000E3EAD" w:rsidSect="00020142">
      <w:footerReference w:type="default" r:id="rId188"/>
      <w:pgSz w:w="11906" w:h="16838"/>
      <w:pgMar w:top="1417" w:right="1417" w:bottom="1417" w:left="1417" w:header="708" w:footer="708" w:gutter="0"/>
      <w:pgBorders w:offsetFrom="page">
        <w:top w:val="single" w:sz="4" w:space="24" w:color="1C6194" w:themeColor="accent6" w:themeShade="BF"/>
        <w:left w:val="single" w:sz="4" w:space="24" w:color="1C6194" w:themeColor="accent6" w:themeShade="BF"/>
        <w:bottom w:val="single" w:sz="4" w:space="24" w:color="1C6194" w:themeColor="accent6" w:themeShade="BF"/>
        <w:right w:val="single" w:sz="4" w:space="24" w:color="1C6194"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4FB" w:rsidRDefault="001F54FB" w:rsidP="00020142">
      <w:pPr>
        <w:spacing w:after="0" w:line="240" w:lineRule="auto"/>
      </w:pPr>
      <w:r>
        <w:separator/>
      </w:r>
    </w:p>
  </w:endnote>
  <w:endnote w:type="continuationSeparator" w:id="0">
    <w:p w:rsidR="001F54FB" w:rsidRDefault="001F54FB" w:rsidP="00020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A85" w:rsidRDefault="00262A85">
    <w:pPr>
      <w:pBdr>
        <w:left w:val="single" w:sz="12" w:space="11" w:color="3494BA" w:themeColor="accent1"/>
      </w:pBdr>
      <w:tabs>
        <w:tab w:val="left" w:pos="622"/>
      </w:tabs>
      <w:spacing w:after="0"/>
      <w:rPr>
        <w:rFonts w:asciiTheme="majorHAnsi" w:eastAsiaTheme="majorEastAsia" w:hAnsiTheme="majorHAnsi" w:cstheme="majorBidi"/>
        <w:color w:val="276E8B" w:themeColor="accent1" w:themeShade="BF"/>
        <w:sz w:val="26"/>
        <w:szCs w:val="26"/>
      </w:rPr>
    </w:pPr>
    <w:r>
      <w:rPr>
        <w:rFonts w:asciiTheme="majorHAnsi" w:eastAsiaTheme="majorEastAsia" w:hAnsiTheme="majorHAnsi" w:cstheme="majorBidi"/>
        <w:color w:val="276E8B" w:themeColor="accent1" w:themeShade="BF"/>
        <w:sz w:val="26"/>
        <w:szCs w:val="26"/>
      </w:rPr>
      <w:fldChar w:fldCharType="begin"/>
    </w:r>
    <w:r>
      <w:rPr>
        <w:rFonts w:asciiTheme="majorHAnsi" w:eastAsiaTheme="majorEastAsia" w:hAnsiTheme="majorHAnsi" w:cstheme="majorBidi"/>
        <w:color w:val="276E8B" w:themeColor="accent1" w:themeShade="BF"/>
        <w:sz w:val="26"/>
        <w:szCs w:val="26"/>
      </w:rPr>
      <w:instrText>PAGE   \* MERGEFORMAT</w:instrText>
    </w:r>
    <w:r>
      <w:rPr>
        <w:rFonts w:asciiTheme="majorHAnsi" w:eastAsiaTheme="majorEastAsia" w:hAnsiTheme="majorHAnsi" w:cstheme="majorBidi"/>
        <w:color w:val="276E8B" w:themeColor="accent1" w:themeShade="BF"/>
        <w:sz w:val="26"/>
        <w:szCs w:val="26"/>
      </w:rPr>
      <w:fldChar w:fldCharType="separate"/>
    </w:r>
    <w:r w:rsidR="00F33C81">
      <w:rPr>
        <w:rFonts w:asciiTheme="majorHAnsi" w:eastAsiaTheme="majorEastAsia" w:hAnsiTheme="majorHAnsi" w:cstheme="majorBidi"/>
        <w:noProof/>
        <w:color w:val="276E8B" w:themeColor="accent1" w:themeShade="BF"/>
        <w:sz w:val="26"/>
        <w:szCs w:val="26"/>
      </w:rPr>
      <w:t>2</w:t>
    </w:r>
    <w:r>
      <w:rPr>
        <w:rFonts w:asciiTheme="majorHAnsi" w:eastAsiaTheme="majorEastAsia" w:hAnsiTheme="majorHAnsi" w:cstheme="majorBidi"/>
        <w:color w:val="276E8B" w:themeColor="accent1" w:themeShade="BF"/>
        <w:sz w:val="26"/>
        <w:szCs w:val="26"/>
      </w:rPr>
      <w:fldChar w:fldCharType="end"/>
    </w:r>
  </w:p>
  <w:p w:rsidR="00262A85" w:rsidRDefault="00262A8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4FB" w:rsidRDefault="001F54FB" w:rsidP="00020142">
      <w:pPr>
        <w:spacing w:after="0" w:line="240" w:lineRule="auto"/>
      </w:pPr>
      <w:r>
        <w:separator/>
      </w:r>
    </w:p>
  </w:footnote>
  <w:footnote w:type="continuationSeparator" w:id="0">
    <w:p w:rsidR="001F54FB" w:rsidRDefault="001F54FB" w:rsidP="000201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A2125"/>
    <w:multiLevelType w:val="hybridMultilevel"/>
    <w:tmpl w:val="1AF0CC70"/>
    <w:lvl w:ilvl="0" w:tplc="15CEF874">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F9071C"/>
    <w:multiLevelType w:val="hybridMultilevel"/>
    <w:tmpl w:val="BB7E56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54467F"/>
    <w:multiLevelType w:val="hybridMultilevel"/>
    <w:tmpl w:val="E39A26C4"/>
    <w:lvl w:ilvl="0" w:tplc="48320CBC">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B4C4E0C"/>
    <w:multiLevelType w:val="multilevel"/>
    <w:tmpl w:val="EECEE8E2"/>
    <w:lvl w:ilvl="0">
      <w:start w:val="1"/>
      <w:numFmt w:val="bullet"/>
      <w:lvlText w:val="➢"/>
      <w:lvlJc w:val="left"/>
      <w:pPr>
        <w:ind w:left="1425" w:firstLine="1065"/>
      </w:pPr>
      <w:rPr>
        <w:rFonts w:ascii="Arial" w:eastAsia="Arial" w:hAnsi="Arial" w:cs="Arial"/>
      </w:rPr>
    </w:lvl>
    <w:lvl w:ilvl="1">
      <w:start w:val="1"/>
      <w:numFmt w:val="bullet"/>
      <w:lvlText w:val="o"/>
      <w:lvlJc w:val="left"/>
      <w:pPr>
        <w:ind w:left="2145" w:firstLine="1785"/>
      </w:pPr>
      <w:rPr>
        <w:rFonts w:ascii="Arial" w:eastAsia="Arial" w:hAnsi="Arial" w:cs="Arial"/>
      </w:rPr>
    </w:lvl>
    <w:lvl w:ilvl="2">
      <w:start w:val="1"/>
      <w:numFmt w:val="bullet"/>
      <w:lvlText w:val="▪"/>
      <w:lvlJc w:val="left"/>
      <w:pPr>
        <w:ind w:left="2865" w:firstLine="2505"/>
      </w:pPr>
      <w:rPr>
        <w:rFonts w:ascii="Arial" w:eastAsia="Arial" w:hAnsi="Arial" w:cs="Arial"/>
      </w:rPr>
    </w:lvl>
    <w:lvl w:ilvl="3">
      <w:start w:val="1"/>
      <w:numFmt w:val="bullet"/>
      <w:lvlText w:val="●"/>
      <w:lvlJc w:val="left"/>
      <w:pPr>
        <w:ind w:left="3585" w:firstLine="3225"/>
      </w:pPr>
      <w:rPr>
        <w:rFonts w:ascii="Arial" w:eastAsia="Arial" w:hAnsi="Arial" w:cs="Arial"/>
      </w:rPr>
    </w:lvl>
    <w:lvl w:ilvl="4">
      <w:start w:val="1"/>
      <w:numFmt w:val="bullet"/>
      <w:lvlText w:val="o"/>
      <w:lvlJc w:val="left"/>
      <w:pPr>
        <w:ind w:left="4305" w:firstLine="3945"/>
      </w:pPr>
      <w:rPr>
        <w:rFonts w:ascii="Arial" w:eastAsia="Arial" w:hAnsi="Arial" w:cs="Arial"/>
      </w:rPr>
    </w:lvl>
    <w:lvl w:ilvl="5">
      <w:start w:val="1"/>
      <w:numFmt w:val="bullet"/>
      <w:lvlText w:val="▪"/>
      <w:lvlJc w:val="left"/>
      <w:pPr>
        <w:ind w:left="5025" w:firstLine="4665"/>
      </w:pPr>
      <w:rPr>
        <w:rFonts w:ascii="Arial" w:eastAsia="Arial" w:hAnsi="Arial" w:cs="Arial"/>
      </w:rPr>
    </w:lvl>
    <w:lvl w:ilvl="6">
      <w:start w:val="1"/>
      <w:numFmt w:val="bullet"/>
      <w:lvlText w:val="●"/>
      <w:lvlJc w:val="left"/>
      <w:pPr>
        <w:ind w:left="5745" w:firstLine="5385"/>
      </w:pPr>
      <w:rPr>
        <w:rFonts w:ascii="Arial" w:eastAsia="Arial" w:hAnsi="Arial" w:cs="Arial"/>
      </w:rPr>
    </w:lvl>
    <w:lvl w:ilvl="7">
      <w:start w:val="1"/>
      <w:numFmt w:val="bullet"/>
      <w:lvlText w:val="o"/>
      <w:lvlJc w:val="left"/>
      <w:pPr>
        <w:ind w:left="6465" w:firstLine="6105"/>
      </w:pPr>
      <w:rPr>
        <w:rFonts w:ascii="Arial" w:eastAsia="Arial" w:hAnsi="Arial" w:cs="Arial"/>
      </w:rPr>
    </w:lvl>
    <w:lvl w:ilvl="8">
      <w:start w:val="1"/>
      <w:numFmt w:val="bullet"/>
      <w:lvlText w:val="▪"/>
      <w:lvlJc w:val="left"/>
      <w:pPr>
        <w:ind w:left="7185" w:firstLine="6825"/>
      </w:pPr>
      <w:rPr>
        <w:rFonts w:ascii="Arial" w:eastAsia="Arial" w:hAnsi="Arial" w:cs="Arial"/>
      </w:rPr>
    </w:lvl>
  </w:abstractNum>
  <w:abstractNum w:abstractNumId="4" w15:restartNumberingAfterBreak="0">
    <w:nsid w:val="2EF518EB"/>
    <w:multiLevelType w:val="hybridMultilevel"/>
    <w:tmpl w:val="3B324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E034FA"/>
    <w:multiLevelType w:val="hybridMultilevel"/>
    <w:tmpl w:val="97DECADA"/>
    <w:lvl w:ilvl="0" w:tplc="39DCF91E">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142"/>
    <w:rsid w:val="0001382F"/>
    <w:rsid w:val="00016814"/>
    <w:rsid w:val="00020142"/>
    <w:rsid w:val="00024FB7"/>
    <w:rsid w:val="000471A5"/>
    <w:rsid w:val="000849C5"/>
    <w:rsid w:val="000C67AE"/>
    <w:rsid w:val="000E3EAD"/>
    <w:rsid w:val="000E6102"/>
    <w:rsid w:val="00105772"/>
    <w:rsid w:val="00136CD7"/>
    <w:rsid w:val="00187213"/>
    <w:rsid w:val="001A046B"/>
    <w:rsid w:val="001A519F"/>
    <w:rsid w:val="001C0C91"/>
    <w:rsid w:val="001D0D28"/>
    <w:rsid w:val="001D5BA8"/>
    <w:rsid w:val="001D5C41"/>
    <w:rsid w:val="001E4AB2"/>
    <w:rsid w:val="001F54FB"/>
    <w:rsid w:val="002012AE"/>
    <w:rsid w:val="002047EE"/>
    <w:rsid w:val="002105AC"/>
    <w:rsid w:val="00221FD0"/>
    <w:rsid w:val="002514C0"/>
    <w:rsid w:val="00262A85"/>
    <w:rsid w:val="00263BDB"/>
    <w:rsid w:val="00287F97"/>
    <w:rsid w:val="00321893"/>
    <w:rsid w:val="00377BB0"/>
    <w:rsid w:val="003A2C02"/>
    <w:rsid w:val="003B1B4D"/>
    <w:rsid w:val="003D2901"/>
    <w:rsid w:val="003D373E"/>
    <w:rsid w:val="004124FE"/>
    <w:rsid w:val="004574E9"/>
    <w:rsid w:val="004718A1"/>
    <w:rsid w:val="004E48DA"/>
    <w:rsid w:val="00526159"/>
    <w:rsid w:val="005A4706"/>
    <w:rsid w:val="005C32C3"/>
    <w:rsid w:val="005C5003"/>
    <w:rsid w:val="00624249"/>
    <w:rsid w:val="00626D3B"/>
    <w:rsid w:val="006326D5"/>
    <w:rsid w:val="006360BE"/>
    <w:rsid w:val="00666AAD"/>
    <w:rsid w:val="006940D5"/>
    <w:rsid w:val="006A4665"/>
    <w:rsid w:val="006D097B"/>
    <w:rsid w:val="0070421A"/>
    <w:rsid w:val="007141CF"/>
    <w:rsid w:val="00783695"/>
    <w:rsid w:val="007E5CD7"/>
    <w:rsid w:val="007F575A"/>
    <w:rsid w:val="00830AB0"/>
    <w:rsid w:val="008567D5"/>
    <w:rsid w:val="008B4618"/>
    <w:rsid w:val="008B4D17"/>
    <w:rsid w:val="008D06B3"/>
    <w:rsid w:val="008D33CE"/>
    <w:rsid w:val="008D462E"/>
    <w:rsid w:val="008E76E0"/>
    <w:rsid w:val="008F5819"/>
    <w:rsid w:val="0092593B"/>
    <w:rsid w:val="00982484"/>
    <w:rsid w:val="00992045"/>
    <w:rsid w:val="009936A7"/>
    <w:rsid w:val="009D087E"/>
    <w:rsid w:val="009E088F"/>
    <w:rsid w:val="009E3BCD"/>
    <w:rsid w:val="00A34A09"/>
    <w:rsid w:val="00A446D4"/>
    <w:rsid w:val="00B05B27"/>
    <w:rsid w:val="00B12962"/>
    <w:rsid w:val="00B616A7"/>
    <w:rsid w:val="00B71AAA"/>
    <w:rsid w:val="00B84D93"/>
    <w:rsid w:val="00BF1E84"/>
    <w:rsid w:val="00BF3585"/>
    <w:rsid w:val="00C12961"/>
    <w:rsid w:val="00C17EA3"/>
    <w:rsid w:val="00C846F0"/>
    <w:rsid w:val="00C8754B"/>
    <w:rsid w:val="00CB5838"/>
    <w:rsid w:val="00D264D3"/>
    <w:rsid w:val="00D604A9"/>
    <w:rsid w:val="00D75B3A"/>
    <w:rsid w:val="00DB1842"/>
    <w:rsid w:val="00DB5942"/>
    <w:rsid w:val="00DC4153"/>
    <w:rsid w:val="00DD2435"/>
    <w:rsid w:val="00E017FF"/>
    <w:rsid w:val="00EA1ECD"/>
    <w:rsid w:val="00EA48BC"/>
    <w:rsid w:val="00EB2E1D"/>
    <w:rsid w:val="00EE2254"/>
    <w:rsid w:val="00F30AE9"/>
    <w:rsid w:val="00F33C81"/>
    <w:rsid w:val="00F53F72"/>
    <w:rsid w:val="00FD6A55"/>
    <w:rsid w:val="00FF07E4"/>
    <w:rsid w:val="00FF1E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B3F591-ECFB-4CA5-9EB0-744B76F8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142"/>
  </w:style>
  <w:style w:type="paragraph" w:styleId="Titre1">
    <w:name w:val="heading 1"/>
    <w:basedOn w:val="Normal"/>
    <w:next w:val="Normal"/>
    <w:link w:val="Titre1Car"/>
    <w:uiPriority w:val="9"/>
    <w:qFormat/>
    <w:rsid w:val="00020142"/>
    <w:pPr>
      <w:keepNext/>
      <w:keepLines/>
      <w:pBdr>
        <w:bottom w:val="single" w:sz="4" w:space="1" w:color="3494BA" w:themeColor="accent1"/>
      </w:pBdr>
      <w:spacing w:before="400" w:after="40" w:line="240" w:lineRule="auto"/>
      <w:outlineLvl w:val="0"/>
    </w:pPr>
    <w:rPr>
      <w:rFonts w:asciiTheme="majorHAnsi" w:eastAsiaTheme="majorEastAsia" w:hAnsiTheme="majorHAnsi" w:cstheme="majorBidi"/>
      <w:color w:val="276E8B" w:themeColor="accent1" w:themeShade="BF"/>
      <w:sz w:val="36"/>
      <w:szCs w:val="36"/>
    </w:rPr>
  </w:style>
  <w:style w:type="paragraph" w:styleId="Titre2">
    <w:name w:val="heading 2"/>
    <w:basedOn w:val="Normal"/>
    <w:next w:val="Normal"/>
    <w:link w:val="Titre2Car"/>
    <w:uiPriority w:val="9"/>
    <w:semiHidden/>
    <w:unhideWhenUsed/>
    <w:qFormat/>
    <w:rsid w:val="00020142"/>
    <w:pPr>
      <w:keepNext/>
      <w:keepLines/>
      <w:spacing w:before="160" w:after="0" w:line="240" w:lineRule="auto"/>
      <w:outlineLvl w:val="1"/>
    </w:pPr>
    <w:rPr>
      <w:rFonts w:asciiTheme="majorHAnsi" w:eastAsiaTheme="majorEastAsia" w:hAnsiTheme="majorHAnsi" w:cstheme="majorBidi"/>
      <w:color w:val="276E8B" w:themeColor="accent1" w:themeShade="BF"/>
      <w:sz w:val="28"/>
      <w:szCs w:val="28"/>
    </w:rPr>
  </w:style>
  <w:style w:type="paragraph" w:styleId="Titre3">
    <w:name w:val="heading 3"/>
    <w:basedOn w:val="Normal"/>
    <w:next w:val="Normal"/>
    <w:link w:val="Titre3Car"/>
    <w:uiPriority w:val="9"/>
    <w:semiHidden/>
    <w:unhideWhenUsed/>
    <w:qFormat/>
    <w:rsid w:val="000201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020142"/>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020142"/>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020142"/>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0201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0201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0201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0142"/>
    <w:rPr>
      <w:rFonts w:asciiTheme="majorHAnsi" w:eastAsiaTheme="majorEastAsia" w:hAnsiTheme="majorHAnsi" w:cstheme="majorBidi"/>
      <w:color w:val="276E8B" w:themeColor="accent1" w:themeShade="BF"/>
      <w:sz w:val="36"/>
      <w:szCs w:val="36"/>
    </w:rPr>
  </w:style>
  <w:style w:type="character" w:customStyle="1" w:styleId="Titre2Car">
    <w:name w:val="Titre 2 Car"/>
    <w:basedOn w:val="Policepardfaut"/>
    <w:link w:val="Titre2"/>
    <w:uiPriority w:val="9"/>
    <w:semiHidden/>
    <w:rsid w:val="00020142"/>
    <w:rPr>
      <w:rFonts w:asciiTheme="majorHAnsi" w:eastAsiaTheme="majorEastAsia" w:hAnsiTheme="majorHAnsi" w:cstheme="majorBidi"/>
      <w:color w:val="276E8B" w:themeColor="accent1" w:themeShade="BF"/>
      <w:sz w:val="28"/>
      <w:szCs w:val="28"/>
    </w:rPr>
  </w:style>
  <w:style w:type="character" w:customStyle="1" w:styleId="Titre3Car">
    <w:name w:val="Titre 3 Car"/>
    <w:basedOn w:val="Policepardfaut"/>
    <w:link w:val="Titre3"/>
    <w:uiPriority w:val="9"/>
    <w:semiHidden/>
    <w:rsid w:val="00020142"/>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020142"/>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020142"/>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020142"/>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020142"/>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020142"/>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020142"/>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020142"/>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020142"/>
    <w:pPr>
      <w:spacing w:after="0" w:line="240" w:lineRule="auto"/>
      <w:contextualSpacing/>
    </w:pPr>
    <w:rPr>
      <w:rFonts w:asciiTheme="majorHAnsi" w:eastAsiaTheme="majorEastAsia" w:hAnsiTheme="majorHAnsi" w:cstheme="majorBidi"/>
      <w:color w:val="276E8B" w:themeColor="accent1" w:themeShade="BF"/>
      <w:spacing w:val="-7"/>
      <w:sz w:val="80"/>
      <w:szCs w:val="80"/>
    </w:rPr>
  </w:style>
  <w:style w:type="character" w:customStyle="1" w:styleId="TitreCar">
    <w:name w:val="Titre Car"/>
    <w:basedOn w:val="Policepardfaut"/>
    <w:link w:val="Titre"/>
    <w:uiPriority w:val="10"/>
    <w:rsid w:val="00020142"/>
    <w:rPr>
      <w:rFonts w:asciiTheme="majorHAnsi" w:eastAsiaTheme="majorEastAsia" w:hAnsiTheme="majorHAnsi" w:cstheme="majorBidi"/>
      <w:color w:val="276E8B" w:themeColor="accent1" w:themeShade="BF"/>
      <w:spacing w:val="-7"/>
      <w:sz w:val="80"/>
      <w:szCs w:val="80"/>
    </w:rPr>
  </w:style>
  <w:style w:type="paragraph" w:styleId="Sous-titre">
    <w:name w:val="Subtitle"/>
    <w:basedOn w:val="Normal"/>
    <w:next w:val="Normal"/>
    <w:link w:val="Sous-titreCar"/>
    <w:uiPriority w:val="11"/>
    <w:qFormat/>
    <w:rsid w:val="000201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020142"/>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020142"/>
    <w:rPr>
      <w:b/>
      <w:bCs/>
    </w:rPr>
  </w:style>
  <w:style w:type="character" w:styleId="Accentuation">
    <w:name w:val="Emphasis"/>
    <w:basedOn w:val="Policepardfaut"/>
    <w:uiPriority w:val="20"/>
    <w:qFormat/>
    <w:rsid w:val="00020142"/>
    <w:rPr>
      <w:i/>
      <w:iCs/>
    </w:rPr>
  </w:style>
  <w:style w:type="paragraph" w:styleId="Sansinterligne">
    <w:name w:val="No Spacing"/>
    <w:uiPriority w:val="1"/>
    <w:qFormat/>
    <w:rsid w:val="00020142"/>
    <w:pPr>
      <w:spacing w:after="0" w:line="240" w:lineRule="auto"/>
    </w:pPr>
  </w:style>
  <w:style w:type="paragraph" w:styleId="Citation">
    <w:name w:val="Quote"/>
    <w:basedOn w:val="Normal"/>
    <w:next w:val="Normal"/>
    <w:link w:val="CitationCar"/>
    <w:uiPriority w:val="29"/>
    <w:qFormat/>
    <w:rsid w:val="00020142"/>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020142"/>
    <w:rPr>
      <w:i/>
      <w:iCs/>
    </w:rPr>
  </w:style>
  <w:style w:type="paragraph" w:styleId="Citationintense">
    <w:name w:val="Intense Quote"/>
    <w:basedOn w:val="Normal"/>
    <w:next w:val="Normal"/>
    <w:link w:val="CitationintenseCar"/>
    <w:uiPriority w:val="30"/>
    <w:qFormat/>
    <w:rsid w:val="00020142"/>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CitationintenseCar">
    <w:name w:val="Citation intense Car"/>
    <w:basedOn w:val="Policepardfaut"/>
    <w:link w:val="Citationintense"/>
    <w:uiPriority w:val="30"/>
    <w:rsid w:val="00020142"/>
    <w:rPr>
      <w:rFonts w:asciiTheme="majorHAnsi" w:eastAsiaTheme="majorEastAsia" w:hAnsiTheme="majorHAnsi" w:cstheme="majorBidi"/>
      <w:color w:val="3494BA" w:themeColor="accent1"/>
      <w:sz w:val="28"/>
      <w:szCs w:val="28"/>
    </w:rPr>
  </w:style>
  <w:style w:type="character" w:styleId="Emphaseple">
    <w:name w:val="Subtle Emphasis"/>
    <w:basedOn w:val="Policepardfaut"/>
    <w:uiPriority w:val="19"/>
    <w:qFormat/>
    <w:rsid w:val="00020142"/>
    <w:rPr>
      <w:i/>
      <w:iCs/>
      <w:color w:val="595959" w:themeColor="text1" w:themeTint="A6"/>
    </w:rPr>
  </w:style>
  <w:style w:type="character" w:styleId="Emphaseintense">
    <w:name w:val="Intense Emphasis"/>
    <w:basedOn w:val="Policepardfaut"/>
    <w:uiPriority w:val="21"/>
    <w:qFormat/>
    <w:rsid w:val="00020142"/>
    <w:rPr>
      <w:b/>
      <w:bCs/>
      <w:i/>
      <w:iCs/>
    </w:rPr>
  </w:style>
  <w:style w:type="character" w:styleId="Rfrenceple">
    <w:name w:val="Subtle Reference"/>
    <w:basedOn w:val="Policepardfaut"/>
    <w:uiPriority w:val="31"/>
    <w:qFormat/>
    <w:rsid w:val="00020142"/>
    <w:rPr>
      <w:smallCaps/>
      <w:color w:val="404040" w:themeColor="text1" w:themeTint="BF"/>
    </w:rPr>
  </w:style>
  <w:style w:type="character" w:styleId="Rfrenceintense">
    <w:name w:val="Intense Reference"/>
    <w:basedOn w:val="Policepardfaut"/>
    <w:uiPriority w:val="32"/>
    <w:qFormat/>
    <w:rsid w:val="00020142"/>
    <w:rPr>
      <w:b/>
      <w:bCs/>
      <w:smallCaps/>
      <w:u w:val="single"/>
    </w:rPr>
  </w:style>
  <w:style w:type="character" w:styleId="Titredulivre">
    <w:name w:val="Book Title"/>
    <w:basedOn w:val="Policepardfaut"/>
    <w:uiPriority w:val="33"/>
    <w:qFormat/>
    <w:rsid w:val="00020142"/>
    <w:rPr>
      <w:b/>
      <w:bCs/>
      <w:smallCaps/>
    </w:rPr>
  </w:style>
  <w:style w:type="paragraph" w:styleId="En-ttedetabledesmatires">
    <w:name w:val="TOC Heading"/>
    <w:basedOn w:val="Titre1"/>
    <w:next w:val="Normal"/>
    <w:uiPriority w:val="39"/>
    <w:semiHidden/>
    <w:unhideWhenUsed/>
    <w:qFormat/>
    <w:rsid w:val="00020142"/>
    <w:pPr>
      <w:outlineLvl w:val="9"/>
    </w:pPr>
  </w:style>
  <w:style w:type="paragraph" w:styleId="En-tte">
    <w:name w:val="header"/>
    <w:basedOn w:val="Normal"/>
    <w:link w:val="En-tteCar"/>
    <w:uiPriority w:val="99"/>
    <w:unhideWhenUsed/>
    <w:rsid w:val="00020142"/>
    <w:pPr>
      <w:tabs>
        <w:tab w:val="center" w:pos="4536"/>
        <w:tab w:val="right" w:pos="9072"/>
      </w:tabs>
      <w:spacing w:after="0" w:line="240" w:lineRule="auto"/>
    </w:pPr>
  </w:style>
  <w:style w:type="character" w:customStyle="1" w:styleId="En-tteCar">
    <w:name w:val="En-tête Car"/>
    <w:basedOn w:val="Policepardfaut"/>
    <w:link w:val="En-tte"/>
    <w:uiPriority w:val="99"/>
    <w:rsid w:val="00020142"/>
  </w:style>
  <w:style w:type="paragraph" w:styleId="Pieddepage">
    <w:name w:val="footer"/>
    <w:basedOn w:val="Normal"/>
    <w:link w:val="PieddepageCar"/>
    <w:uiPriority w:val="99"/>
    <w:unhideWhenUsed/>
    <w:rsid w:val="000201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0142"/>
  </w:style>
  <w:style w:type="paragraph" w:styleId="Paragraphedeliste">
    <w:name w:val="List Paragraph"/>
    <w:basedOn w:val="Normal"/>
    <w:uiPriority w:val="34"/>
    <w:qFormat/>
    <w:rsid w:val="006940D5"/>
    <w:pPr>
      <w:ind w:left="720"/>
      <w:contextualSpacing/>
    </w:pPr>
  </w:style>
  <w:style w:type="table" w:styleId="Grilledutableau">
    <w:name w:val="Table Grid"/>
    <w:basedOn w:val="TableauNormal"/>
    <w:uiPriority w:val="39"/>
    <w:rsid w:val="00204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2047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4-Accentuation6">
    <w:name w:val="Grid Table 4 Accent 6"/>
    <w:basedOn w:val="TableauNormal"/>
    <w:uiPriority w:val="49"/>
    <w:rsid w:val="00BF3585"/>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eauGrille5Fonc-Accentuation6">
    <w:name w:val="Grid Table 5 Dark Accent 6"/>
    <w:basedOn w:val="TableauNormal"/>
    <w:uiPriority w:val="50"/>
    <w:rsid w:val="00BF35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TableauListe5Fonc-Accentuation6">
    <w:name w:val="List Table 5 Dark Accent 6"/>
    <w:basedOn w:val="TableauNormal"/>
    <w:uiPriority w:val="50"/>
    <w:rsid w:val="00BF3585"/>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695587">
      <w:bodyDiv w:val="1"/>
      <w:marLeft w:val="0"/>
      <w:marRight w:val="0"/>
      <w:marTop w:val="0"/>
      <w:marBottom w:val="0"/>
      <w:divBdr>
        <w:top w:val="none" w:sz="0" w:space="0" w:color="auto"/>
        <w:left w:val="none" w:sz="0" w:space="0" w:color="auto"/>
        <w:bottom w:val="none" w:sz="0" w:space="0" w:color="auto"/>
        <w:right w:val="none" w:sz="0" w:space="0" w:color="auto"/>
      </w:divBdr>
      <w:divsChild>
        <w:div w:id="1017660179">
          <w:marLeft w:val="547"/>
          <w:marRight w:val="0"/>
          <w:marTop w:val="0"/>
          <w:marBottom w:val="0"/>
          <w:divBdr>
            <w:top w:val="none" w:sz="0" w:space="0" w:color="auto"/>
            <w:left w:val="none" w:sz="0" w:space="0" w:color="auto"/>
            <w:bottom w:val="none" w:sz="0" w:space="0" w:color="auto"/>
            <w:right w:val="none" w:sz="0" w:space="0" w:color="auto"/>
          </w:divBdr>
        </w:div>
      </w:divsChild>
    </w:div>
    <w:div w:id="167760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20.xml"/><Relationship Id="rId21" Type="http://schemas.openxmlformats.org/officeDocument/2006/relationships/diagramData" Target="diagrams/data3.xml"/><Relationship Id="rId42" Type="http://schemas.openxmlformats.org/officeDocument/2006/relationships/image" Target="media/image4.png"/><Relationship Id="rId63" Type="http://schemas.openxmlformats.org/officeDocument/2006/relationships/image" Target="media/image5.jpg"/><Relationship Id="rId84" Type="http://schemas.openxmlformats.org/officeDocument/2006/relationships/image" Target="media/image11.PNG"/><Relationship Id="rId138" Type="http://schemas.microsoft.com/office/2007/relationships/diagramDrawing" Target="diagrams/drawing23.xml"/><Relationship Id="rId159" Type="http://schemas.openxmlformats.org/officeDocument/2006/relationships/diagramData" Target="diagrams/data28.xml"/><Relationship Id="rId170" Type="http://schemas.openxmlformats.org/officeDocument/2006/relationships/diagramLayout" Target="diagrams/layout30.xml"/><Relationship Id="rId107" Type="http://schemas.openxmlformats.org/officeDocument/2006/relationships/diagramLayout" Target="diagrams/layout18.xml"/><Relationship Id="rId11" Type="http://schemas.openxmlformats.org/officeDocument/2006/relationships/diagramLayout" Target="diagrams/layout1.xml"/><Relationship Id="rId32" Type="http://schemas.openxmlformats.org/officeDocument/2006/relationships/diagramData" Target="diagrams/data5.xml"/><Relationship Id="rId53" Type="http://schemas.openxmlformats.org/officeDocument/2006/relationships/diagramData" Target="diagrams/data9.xml"/><Relationship Id="rId74" Type="http://schemas.openxmlformats.org/officeDocument/2006/relationships/diagramQuickStyle" Target="diagrams/quickStyle12.xml"/><Relationship Id="rId128" Type="http://schemas.openxmlformats.org/officeDocument/2006/relationships/diagramData" Target="diagrams/data22.xml"/><Relationship Id="rId149" Type="http://schemas.openxmlformats.org/officeDocument/2006/relationships/diagramData" Target="diagrams/data26.xml"/><Relationship Id="rId5" Type="http://schemas.openxmlformats.org/officeDocument/2006/relationships/settings" Target="settings.xml"/><Relationship Id="rId95" Type="http://schemas.microsoft.com/office/2007/relationships/diagramDrawing" Target="diagrams/drawing15.xml"/><Relationship Id="rId160" Type="http://schemas.openxmlformats.org/officeDocument/2006/relationships/diagramLayout" Target="diagrams/layout28.xml"/><Relationship Id="rId181" Type="http://schemas.openxmlformats.org/officeDocument/2006/relationships/diagramData" Target="diagrams/data32.xml"/><Relationship Id="rId22" Type="http://schemas.openxmlformats.org/officeDocument/2006/relationships/diagramLayout" Target="diagrams/layout3.xml"/><Relationship Id="rId43" Type="http://schemas.openxmlformats.org/officeDocument/2006/relationships/diagramData" Target="diagrams/data7.xml"/><Relationship Id="rId64" Type="http://schemas.openxmlformats.org/officeDocument/2006/relationships/image" Target="media/image6.jpg"/><Relationship Id="rId118" Type="http://schemas.openxmlformats.org/officeDocument/2006/relationships/diagramQuickStyle" Target="diagrams/quickStyle20.xml"/><Relationship Id="rId139" Type="http://schemas.openxmlformats.org/officeDocument/2006/relationships/diagramData" Target="diagrams/data24.xml"/><Relationship Id="rId85" Type="http://schemas.openxmlformats.org/officeDocument/2006/relationships/diagramData" Target="diagrams/data14.xml"/><Relationship Id="rId150" Type="http://schemas.openxmlformats.org/officeDocument/2006/relationships/diagramLayout" Target="diagrams/layout26.xml"/><Relationship Id="rId171" Type="http://schemas.openxmlformats.org/officeDocument/2006/relationships/diagramQuickStyle" Target="diagrams/quickStyle30.xml"/><Relationship Id="rId12" Type="http://schemas.openxmlformats.org/officeDocument/2006/relationships/diagramQuickStyle" Target="diagrams/quickStyle1.xml"/><Relationship Id="rId33" Type="http://schemas.openxmlformats.org/officeDocument/2006/relationships/diagramLayout" Target="diagrams/layout5.xml"/><Relationship Id="rId108" Type="http://schemas.openxmlformats.org/officeDocument/2006/relationships/diagramQuickStyle" Target="diagrams/quickStyle18.xml"/><Relationship Id="rId129" Type="http://schemas.openxmlformats.org/officeDocument/2006/relationships/diagramLayout" Target="diagrams/layout22.xml"/><Relationship Id="rId54" Type="http://schemas.openxmlformats.org/officeDocument/2006/relationships/diagramLayout" Target="diagrams/layout9.xml"/><Relationship Id="rId75" Type="http://schemas.openxmlformats.org/officeDocument/2006/relationships/diagramColors" Target="diagrams/colors12.xml"/><Relationship Id="rId96" Type="http://schemas.openxmlformats.org/officeDocument/2006/relationships/diagramData" Target="diagrams/data16.xml"/><Relationship Id="rId140" Type="http://schemas.openxmlformats.org/officeDocument/2006/relationships/diagramLayout" Target="diagrams/layout24.xml"/><Relationship Id="rId161" Type="http://schemas.openxmlformats.org/officeDocument/2006/relationships/diagramQuickStyle" Target="diagrams/quickStyle28.xml"/><Relationship Id="rId182" Type="http://schemas.openxmlformats.org/officeDocument/2006/relationships/diagramLayout" Target="diagrams/layout32.xml"/><Relationship Id="rId6" Type="http://schemas.openxmlformats.org/officeDocument/2006/relationships/webSettings" Target="webSettings.xml"/><Relationship Id="rId23" Type="http://schemas.openxmlformats.org/officeDocument/2006/relationships/diagramQuickStyle" Target="diagrams/quickStyle3.xml"/><Relationship Id="rId119" Type="http://schemas.openxmlformats.org/officeDocument/2006/relationships/diagramColors" Target="diagrams/colors20.xml"/><Relationship Id="rId44" Type="http://schemas.openxmlformats.org/officeDocument/2006/relationships/diagramLayout" Target="diagrams/layout7.xml"/><Relationship Id="rId65" Type="http://schemas.openxmlformats.org/officeDocument/2006/relationships/image" Target="media/image7.jpg"/><Relationship Id="rId86" Type="http://schemas.openxmlformats.org/officeDocument/2006/relationships/diagramLayout" Target="diagrams/layout14.xml"/><Relationship Id="rId130" Type="http://schemas.openxmlformats.org/officeDocument/2006/relationships/diagramQuickStyle" Target="diagrams/quickStyle22.xml"/><Relationship Id="rId151" Type="http://schemas.openxmlformats.org/officeDocument/2006/relationships/diagramQuickStyle" Target="diagrams/quickStyle26.xml"/><Relationship Id="rId172" Type="http://schemas.openxmlformats.org/officeDocument/2006/relationships/diagramColors" Target="diagrams/colors30.xm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diagramQuickStyle" Target="diagrams/quickStyle6.xml"/><Relationship Id="rId109" Type="http://schemas.openxmlformats.org/officeDocument/2006/relationships/diagramColors" Target="diagrams/colors18.xml"/><Relationship Id="rId34" Type="http://schemas.openxmlformats.org/officeDocument/2006/relationships/diagramQuickStyle" Target="diagrams/quickStyle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microsoft.com/office/2007/relationships/diagramDrawing" Target="diagrams/drawing12.xml"/><Relationship Id="rId97" Type="http://schemas.openxmlformats.org/officeDocument/2006/relationships/diagramLayout" Target="diagrams/layout16.xml"/><Relationship Id="rId104" Type="http://schemas.openxmlformats.org/officeDocument/2006/relationships/diagramColors" Target="diagrams/colors17.xml"/><Relationship Id="rId120" Type="http://schemas.microsoft.com/office/2007/relationships/diagramDrawing" Target="diagrams/drawing20.xml"/><Relationship Id="rId125" Type="http://schemas.microsoft.com/office/2007/relationships/diagramDrawing" Target="diagrams/drawing21.xml"/><Relationship Id="rId141" Type="http://schemas.openxmlformats.org/officeDocument/2006/relationships/diagramQuickStyle" Target="diagrams/quickStyle24.xml"/><Relationship Id="rId146" Type="http://schemas.openxmlformats.org/officeDocument/2006/relationships/diagramQuickStyle" Target="diagrams/quickStyle25.xml"/><Relationship Id="rId167" Type="http://schemas.openxmlformats.org/officeDocument/2006/relationships/diagramColors" Target="diagrams/colors29.xml"/><Relationship Id="rId188" Type="http://schemas.openxmlformats.org/officeDocument/2006/relationships/footer" Target="footer1.xml"/><Relationship Id="rId7" Type="http://schemas.openxmlformats.org/officeDocument/2006/relationships/footnotes" Target="footnotes.xml"/><Relationship Id="rId71" Type="http://schemas.microsoft.com/office/2007/relationships/diagramDrawing" Target="diagrams/drawing11.xml"/><Relationship Id="rId92" Type="http://schemas.openxmlformats.org/officeDocument/2006/relationships/diagramLayout" Target="diagrams/layout15.xml"/><Relationship Id="rId162" Type="http://schemas.openxmlformats.org/officeDocument/2006/relationships/diagramColors" Target="diagrams/colors28.xml"/><Relationship Id="rId183" Type="http://schemas.openxmlformats.org/officeDocument/2006/relationships/diagramQuickStyle" Target="diagrams/quickStyle32.xml"/><Relationship Id="rId2" Type="http://schemas.openxmlformats.org/officeDocument/2006/relationships/customXml" Target="../customXml/item2.xml"/><Relationship Id="rId29" Type="http://schemas.openxmlformats.org/officeDocument/2006/relationships/diagramColors" Target="diagrams/colors4.xml"/><Relationship Id="rId24" Type="http://schemas.openxmlformats.org/officeDocument/2006/relationships/diagramColors" Target="diagrams/colors3.xml"/><Relationship Id="rId40" Type="http://schemas.openxmlformats.org/officeDocument/2006/relationships/diagramColors" Target="diagrams/colors6.xml"/><Relationship Id="rId45" Type="http://schemas.openxmlformats.org/officeDocument/2006/relationships/diagramQuickStyle" Target="diagrams/quickStyle7.xml"/><Relationship Id="rId66" Type="http://schemas.openxmlformats.org/officeDocument/2006/relationships/image" Target="media/image8.jpeg"/><Relationship Id="rId87" Type="http://schemas.openxmlformats.org/officeDocument/2006/relationships/diagramQuickStyle" Target="diagrams/quickStyle14.xml"/><Relationship Id="rId110" Type="http://schemas.microsoft.com/office/2007/relationships/diagramDrawing" Target="diagrams/drawing18.xml"/><Relationship Id="rId115" Type="http://schemas.microsoft.com/office/2007/relationships/diagramDrawing" Target="diagrams/drawing19.xml"/><Relationship Id="rId131" Type="http://schemas.openxmlformats.org/officeDocument/2006/relationships/diagramColors" Target="diagrams/colors22.xml"/><Relationship Id="rId136" Type="http://schemas.openxmlformats.org/officeDocument/2006/relationships/diagramQuickStyle" Target="diagrams/quickStyle23.xml"/><Relationship Id="rId157" Type="http://schemas.openxmlformats.org/officeDocument/2006/relationships/diagramColors" Target="diagrams/colors27.xml"/><Relationship Id="rId178" Type="http://schemas.microsoft.com/office/2007/relationships/diagramDrawing" Target="diagrams/drawing31.xml"/><Relationship Id="rId61" Type="http://schemas.openxmlformats.org/officeDocument/2006/relationships/diagramColors" Target="diagrams/colors10.xml"/><Relationship Id="rId82" Type="http://schemas.microsoft.com/office/2007/relationships/diagramDrawing" Target="diagrams/drawing13.xml"/><Relationship Id="rId152" Type="http://schemas.openxmlformats.org/officeDocument/2006/relationships/diagramColors" Target="diagrams/colors26.xml"/><Relationship Id="rId173" Type="http://schemas.microsoft.com/office/2007/relationships/diagramDrawing" Target="diagrams/drawing30.xml"/><Relationship Id="rId19" Type="http://schemas.microsoft.com/office/2007/relationships/diagramDrawing" Target="diagrams/drawing2.xml"/><Relationship Id="rId14" Type="http://schemas.microsoft.com/office/2007/relationships/diagramDrawing" Target="diagrams/drawing1.xml"/><Relationship Id="rId30" Type="http://schemas.microsoft.com/office/2007/relationships/diagramDrawing" Target="diagrams/drawing4.xml"/><Relationship Id="rId35" Type="http://schemas.openxmlformats.org/officeDocument/2006/relationships/diagramColors" Target="diagrams/colors5.xml"/><Relationship Id="rId56" Type="http://schemas.openxmlformats.org/officeDocument/2006/relationships/diagramColors" Target="diagrams/colors9.xml"/><Relationship Id="rId77" Type="http://schemas.openxmlformats.org/officeDocument/2006/relationships/image" Target="media/image9.PNG"/><Relationship Id="rId100" Type="http://schemas.microsoft.com/office/2007/relationships/diagramDrawing" Target="diagrams/drawing16.xml"/><Relationship Id="rId105" Type="http://schemas.microsoft.com/office/2007/relationships/diagramDrawing" Target="diagrams/drawing17.xml"/><Relationship Id="rId126" Type="http://schemas.openxmlformats.org/officeDocument/2006/relationships/image" Target="media/image13.png"/><Relationship Id="rId147" Type="http://schemas.openxmlformats.org/officeDocument/2006/relationships/diagramColors" Target="diagrams/colors25.xml"/><Relationship Id="rId168" Type="http://schemas.microsoft.com/office/2007/relationships/diagramDrawing" Target="diagrams/drawing29.xml"/><Relationship Id="rId8" Type="http://schemas.openxmlformats.org/officeDocument/2006/relationships/endnotes" Target="endnotes.xml"/><Relationship Id="rId51" Type="http://schemas.openxmlformats.org/officeDocument/2006/relationships/diagramColors" Target="diagrams/colors8.xml"/><Relationship Id="rId72" Type="http://schemas.openxmlformats.org/officeDocument/2006/relationships/diagramData" Target="diagrams/data12.xml"/><Relationship Id="rId93" Type="http://schemas.openxmlformats.org/officeDocument/2006/relationships/diagramQuickStyle" Target="diagrams/quickStyle15.xml"/><Relationship Id="rId98" Type="http://schemas.openxmlformats.org/officeDocument/2006/relationships/diagramQuickStyle" Target="diagrams/quickStyle16.xml"/><Relationship Id="rId121" Type="http://schemas.openxmlformats.org/officeDocument/2006/relationships/diagramData" Target="diagrams/data21.xml"/><Relationship Id="rId142" Type="http://schemas.openxmlformats.org/officeDocument/2006/relationships/diagramColors" Target="diagrams/colors24.xml"/><Relationship Id="rId163" Type="http://schemas.microsoft.com/office/2007/relationships/diagramDrawing" Target="diagrams/drawing28.xml"/><Relationship Id="rId184" Type="http://schemas.openxmlformats.org/officeDocument/2006/relationships/diagramColors" Target="diagrams/colors32.xml"/><Relationship Id="rId189" Type="http://schemas.openxmlformats.org/officeDocument/2006/relationships/fontTable" Target="fontTable.xml"/><Relationship Id="rId3" Type="http://schemas.openxmlformats.org/officeDocument/2006/relationships/numbering" Target="numbering.xml"/><Relationship Id="rId25" Type="http://schemas.microsoft.com/office/2007/relationships/diagramDrawing" Target="diagrams/drawing3.xml"/><Relationship Id="rId46" Type="http://schemas.openxmlformats.org/officeDocument/2006/relationships/diagramColors" Target="diagrams/colors7.xml"/><Relationship Id="rId67" Type="http://schemas.openxmlformats.org/officeDocument/2006/relationships/diagramData" Target="diagrams/data11.xml"/><Relationship Id="rId116" Type="http://schemas.openxmlformats.org/officeDocument/2006/relationships/diagramData" Target="diagrams/data20.xml"/><Relationship Id="rId137" Type="http://schemas.openxmlformats.org/officeDocument/2006/relationships/diagramColors" Target="diagrams/colors23.xml"/><Relationship Id="rId158" Type="http://schemas.microsoft.com/office/2007/relationships/diagramDrawing" Target="diagrams/drawing27.xml"/><Relationship Id="rId20" Type="http://schemas.openxmlformats.org/officeDocument/2006/relationships/image" Target="media/image2.png"/><Relationship Id="rId41" Type="http://schemas.microsoft.com/office/2007/relationships/diagramDrawing" Target="diagrams/drawing6.xml"/><Relationship Id="rId62" Type="http://schemas.microsoft.com/office/2007/relationships/diagramDrawing" Target="diagrams/drawing10.xml"/><Relationship Id="rId83" Type="http://schemas.openxmlformats.org/officeDocument/2006/relationships/image" Target="media/image10.png"/><Relationship Id="rId88" Type="http://schemas.openxmlformats.org/officeDocument/2006/relationships/diagramColors" Target="diagrams/colors14.xml"/><Relationship Id="rId111" Type="http://schemas.openxmlformats.org/officeDocument/2006/relationships/diagramData" Target="diagrams/data19.xml"/><Relationship Id="rId132" Type="http://schemas.microsoft.com/office/2007/relationships/diagramDrawing" Target="diagrams/drawing22.xml"/><Relationship Id="rId153" Type="http://schemas.microsoft.com/office/2007/relationships/diagramDrawing" Target="diagrams/drawing26.xml"/><Relationship Id="rId174" Type="http://schemas.openxmlformats.org/officeDocument/2006/relationships/diagramData" Target="diagrams/data31.xml"/><Relationship Id="rId179" Type="http://schemas.openxmlformats.org/officeDocument/2006/relationships/image" Target="media/image16.PNG"/><Relationship Id="rId190" Type="http://schemas.openxmlformats.org/officeDocument/2006/relationships/theme" Target="theme/theme1.xml"/><Relationship Id="rId15" Type="http://schemas.openxmlformats.org/officeDocument/2006/relationships/diagramData" Target="diagrams/data2.xml"/><Relationship Id="rId36" Type="http://schemas.microsoft.com/office/2007/relationships/diagramDrawing" Target="diagrams/drawing5.xml"/><Relationship Id="rId57" Type="http://schemas.microsoft.com/office/2007/relationships/diagramDrawing" Target="diagrams/drawing9.xml"/><Relationship Id="rId106" Type="http://schemas.openxmlformats.org/officeDocument/2006/relationships/diagramData" Target="diagrams/data18.xml"/><Relationship Id="rId127" Type="http://schemas.openxmlformats.org/officeDocument/2006/relationships/image" Target="media/image14.PNG"/><Relationship Id="rId10" Type="http://schemas.openxmlformats.org/officeDocument/2006/relationships/diagramData" Target="diagrams/data1.xml"/><Relationship Id="rId31" Type="http://schemas.openxmlformats.org/officeDocument/2006/relationships/image" Target="media/image3.png"/><Relationship Id="rId52" Type="http://schemas.microsoft.com/office/2007/relationships/diagramDrawing" Target="diagrams/drawing8.xml"/><Relationship Id="rId73" Type="http://schemas.openxmlformats.org/officeDocument/2006/relationships/diagramLayout" Target="diagrams/layout12.xml"/><Relationship Id="rId78" Type="http://schemas.openxmlformats.org/officeDocument/2006/relationships/diagramData" Target="diagrams/data13.xml"/><Relationship Id="rId94" Type="http://schemas.openxmlformats.org/officeDocument/2006/relationships/diagramColors" Target="diagrams/colors15.xml"/><Relationship Id="rId99" Type="http://schemas.openxmlformats.org/officeDocument/2006/relationships/diagramColors" Target="diagrams/colors16.xml"/><Relationship Id="rId101" Type="http://schemas.openxmlformats.org/officeDocument/2006/relationships/diagramData" Target="diagrams/data17.xml"/><Relationship Id="rId122" Type="http://schemas.openxmlformats.org/officeDocument/2006/relationships/diagramLayout" Target="diagrams/layout21.xml"/><Relationship Id="rId143" Type="http://schemas.microsoft.com/office/2007/relationships/diagramDrawing" Target="diagrams/drawing24.xml"/><Relationship Id="rId148" Type="http://schemas.microsoft.com/office/2007/relationships/diagramDrawing" Target="diagrams/drawing25.xml"/><Relationship Id="rId164" Type="http://schemas.openxmlformats.org/officeDocument/2006/relationships/diagramData" Target="diagrams/data29.xml"/><Relationship Id="rId169" Type="http://schemas.openxmlformats.org/officeDocument/2006/relationships/diagramData" Target="diagrams/data30.xml"/><Relationship Id="rId185" Type="http://schemas.microsoft.com/office/2007/relationships/diagramDrawing" Target="diagrams/drawing32.xm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image" Target="media/image17.PNG"/><Relationship Id="rId26" Type="http://schemas.openxmlformats.org/officeDocument/2006/relationships/diagramData" Target="diagrams/data4.xml"/><Relationship Id="rId47" Type="http://schemas.microsoft.com/office/2007/relationships/diagramDrawing" Target="diagrams/drawing7.xml"/><Relationship Id="rId68" Type="http://schemas.openxmlformats.org/officeDocument/2006/relationships/diagramLayout" Target="diagrams/layout11.xml"/><Relationship Id="rId89" Type="http://schemas.microsoft.com/office/2007/relationships/diagramDrawing" Target="diagrams/drawing14.xml"/><Relationship Id="rId112" Type="http://schemas.openxmlformats.org/officeDocument/2006/relationships/diagramLayout" Target="diagrams/layout19.xml"/><Relationship Id="rId133" Type="http://schemas.openxmlformats.org/officeDocument/2006/relationships/image" Target="media/image15.png"/><Relationship Id="rId154" Type="http://schemas.openxmlformats.org/officeDocument/2006/relationships/diagramData" Target="diagrams/data27.xml"/><Relationship Id="rId175" Type="http://schemas.openxmlformats.org/officeDocument/2006/relationships/diagramLayout" Target="diagrams/layout31.xml"/><Relationship Id="rId16" Type="http://schemas.openxmlformats.org/officeDocument/2006/relationships/diagramLayout" Target="diagrams/layout2.xml"/><Relationship Id="rId37" Type="http://schemas.openxmlformats.org/officeDocument/2006/relationships/diagramData" Target="diagrams/data6.xml"/><Relationship Id="rId58" Type="http://schemas.openxmlformats.org/officeDocument/2006/relationships/diagramData" Target="diagrams/data10.xml"/><Relationship Id="rId79" Type="http://schemas.openxmlformats.org/officeDocument/2006/relationships/diagramLayout" Target="diagrams/layout13.xml"/><Relationship Id="rId102" Type="http://schemas.openxmlformats.org/officeDocument/2006/relationships/diagramLayout" Target="diagrams/layout17.xml"/><Relationship Id="rId123" Type="http://schemas.openxmlformats.org/officeDocument/2006/relationships/diagramQuickStyle" Target="diagrams/quickStyle21.xml"/><Relationship Id="rId144" Type="http://schemas.openxmlformats.org/officeDocument/2006/relationships/diagramData" Target="diagrams/data25.xml"/><Relationship Id="rId90" Type="http://schemas.openxmlformats.org/officeDocument/2006/relationships/image" Target="media/image12.PNG"/><Relationship Id="rId165" Type="http://schemas.openxmlformats.org/officeDocument/2006/relationships/diagramLayout" Target="diagrams/layout29.xml"/><Relationship Id="rId186" Type="http://schemas.openxmlformats.org/officeDocument/2006/relationships/image" Target="media/image18.PNG"/><Relationship Id="rId27" Type="http://schemas.openxmlformats.org/officeDocument/2006/relationships/diagramLayout" Target="diagrams/layout4.xml"/><Relationship Id="rId48" Type="http://schemas.openxmlformats.org/officeDocument/2006/relationships/diagramData" Target="diagrams/data8.xml"/><Relationship Id="rId69" Type="http://schemas.openxmlformats.org/officeDocument/2006/relationships/diagramQuickStyle" Target="diagrams/quickStyle11.xml"/><Relationship Id="rId113" Type="http://schemas.openxmlformats.org/officeDocument/2006/relationships/diagramQuickStyle" Target="diagrams/quickStyle19.xml"/><Relationship Id="rId134" Type="http://schemas.openxmlformats.org/officeDocument/2006/relationships/diagramData" Target="diagrams/data23.xml"/><Relationship Id="rId80" Type="http://schemas.openxmlformats.org/officeDocument/2006/relationships/diagramQuickStyle" Target="diagrams/quickStyle13.xml"/><Relationship Id="rId155" Type="http://schemas.openxmlformats.org/officeDocument/2006/relationships/diagramLayout" Target="diagrams/layout27.xml"/><Relationship Id="rId176" Type="http://schemas.openxmlformats.org/officeDocument/2006/relationships/diagramQuickStyle" Target="diagrams/quickStyle31.xml"/><Relationship Id="rId17" Type="http://schemas.openxmlformats.org/officeDocument/2006/relationships/diagramQuickStyle" Target="diagrams/quickStyle2.xml"/><Relationship Id="rId38" Type="http://schemas.openxmlformats.org/officeDocument/2006/relationships/diagramLayout" Target="diagrams/layout6.xml"/><Relationship Id="rId59" Type="http://schemas.openxmlformats.org/officeDocument/2006/relationships/diagramLayout" Target="diagrams/layout10.xml"/><Relationship Id="rId103" Type="http://schemas.openxmlformats.org/officeDocument/2006/relationships/diagramQuickStyle" Target="diagrams/quickStyle17.xml"/><Relationship Id="rId124" Type="http://schemas.openxmlformats.org/officeDocument/2006/relationships/diagramColors" Target="diagrams/colors21.xml"/><Relationship Id="rId70" Type="http://schemas.openxmlformats.org/officeDocument/2006/relationships/diagramColors" Target="diagrams/colors11.xml"/><Relationship Id="rId91" Type="http://schemas.openxmlformats.org/officeDocument/2006/relationships/diagramData" Target="diagrams/data15.xml"/><Relationship Id="rId145" Type="http://schemas.openxmlformats.org/officeDocument/2006/relationships/diagramLayout" Target="diagrams/layout25.xml"/><Relationship Id="rId166" Type="http://schemas.openxmlformats.org/officeDocument/2006/relationships/diagramQuickStyle" Target="diagrams/quickStyle29.xml"/><Relationship Id="rId187" Type="http://schemas.openxmlformats.org/officeDocument/2006/relationships/image" Target="media/image19.PNG"/><Relationship Id="rId1" Type="http://schemas.openxmlformats.org/officeDocument/2006/relationships/customXml" Target="../customXml/item1.xml"/><Relationship Id="rId28" Type="http://schemas.openxmlformats.org/officeDocument/2006/relationships/diagramQuickStyle" Target="diagrams/quickStyle4.xml"/><Relationship Id="rId49" Type="http://schemas.openxmlformats.org/officeDocument/2006/relationships/diagramLayout" Target="diagrams/layout8.xml"/><Relationship Id="rId114" Type="http://schemas.openxmlformats.org/officeDocument/2006/relationships/diagramColors" Target="diagrams/colors19.xml"/><Relationship Id="rId60" Type="http://schemas.openxmlformats.org/officeDocument/2006/relationships/diagramQuickStyle" Target="diagrams/quickStyle10.xml"/><Relationship Id="rId81" Type="http://schemas.openxmlformats.org/officeDocument/2006/relationships/diagramColors" Target="diagrams/colors13.xml"/><Relationship Id="rId135" Type="http://schemas.openxmlformats.org/officeDocument/2006/relationships/diagramLayout" Target="diagrams/layout23.xml"/><Relationship Id="rId156" Type="http://schemas.openxmlformats.org/officeDocument/2006/relationships/diagramQuickStyle" Target="diagrams/quickStyle27.xml"/><Relationship Id="rId177" Type="http://schemas.openxmlformats.org/officeDocument/2006/relationships/diagramColors" Target="diagrams/colors3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AF335-8DD5-46B3-AA19-A01AF99EC36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ED8F50AA-EDD3-4533-967A-0011C9D01F00}">
      <dgm:prSet phldrT="[Texte]"/>
      <dgm:spPr>
        <a:solidFill>
          <a:schemeClr val="accent2">
            <a:lumMod val="60000"/>
            <a:lumOff val="40000"/>
          </a:schemeClr>
        </a:solidFill>
      </dgm:spPr>
      <dgm:t>
        <a:bodyPr/>
        <a:lstStyle/>
        <a:p>
          <a:r>
            <a:rPr lang="fr-FR"/>
            <a:t>I. Le cahier des charges </a:t>
          </a:r>
        </a:p>
      </dgm:t>
    </dgm:pt>
    <dgm:pt modelId="{8CE97FEE-F7E1-41F5-9487-53D28E471B50}" type="parTrans" cxnId="{F052C6C6-6F9C-41AB-BAB7-F1EE31E8EBBD}">
      <dgm:prSet/>
      <dgm:spPr/>
      <dgm:t>
        <a:bodyPr/>
        <a:lstStyle/>
        <a:p>
          <a:endParaRPr lang="fr-FR"/>
        </a:p>
      </dgm:t>
    </dgm:pt>
    <dgm:pt modelId="{08DD82E6-B27E-4D4B-85C1-0BDE81B1815E}" type="sibTrans" cxnId="{F052C6C6-6F9C-41AB-BAB7-F1EE31E8EBBD}">
      <dgm:prSet/>
      <dgm:spPr/>
      <dgm:t>
        <a:bodyPr/>
        <a:lstStyle/>
        <a:p>
          <a:endParaRPr lang="fr-FR"/>
        </a:p>
      </dgm:t>
    </dgm:pt>
    <dgm:pt modelId="{8E458B98-9954-479F-842F-2094ED05DBFC}">
      <dgm:prSet phldrT="[Texte]"/>
      <dgm:spPr>
        <a:solidFill>
          <a:schemeClr val="accent2">
            <a:lumMod val="60000"/>
            <a:lumOff val="40000"/>
          </a:schemeClr>
        </a:solidFill>
      </dgm:spPr>
      <dgm:t>
        <a:bodyPr/>
        <a:lstStyle/>
        <a:p>
          <a:r>
            <a:rPr lang="fr-FR"/>
            <a:t>III. La réalisation du projet </a:t>
          </a:r>
        </a:p>
      </dgm:t>
    </dgm:pt>
    <dgm:pt modelId="{C67695CA-7EAF-49B8-B2D6-2AFDFBD45469}" type="parTrans" cxnId="{93248E3A-DE26-4D6D-B97B-DD3ADABF9C95}">
      <dgm:prSet/>
      <dgm:spPr/>
      <dgm:t>
        <a:bodyPr/>
        <a:lstStyle/>
        <a:p>
          <a:endParaRPr lang="fr-FR"/>
        </a:p>
      </dgm:t>
    </dgm:pt>
    <dgm:pt modelId="{F3767E75-2480-408F-A8C3-FFDAF2B7B35A}" type="sibTrans" cxnId="{93248E3A-DE26-4D6D-B97B-DD3ADABF9C95}">
      <dgm:prSet/>
      <dgm:spPr/>
      <dgm:t>
        <a:bodyPr/>
        <a:lstStyle/>
        <a:p>
          <a:endParaRPr lang="fr-FR"/>
        </a:p>
      </dgm:t>
    </dgm:pt>
    <dgm:pt modelId="{27ED8F9C-3594-46CC-B466-2F7391EF19EB}">
      <dgm:prSet phldrT="[Texte]"/>
      <dgm:spPr/>
      <dgm:t>
        <a:bodyPr/>
        <a:lstStyle/>
        <a:p>
          <a:r>
            <a:rPr lang="fr-FR"/>
            <a:t>Le besoin de l'utilisateur</a:t>
          </a:r>
        </a:p>
      </dgm:t>
    </dgm:pt>
    <dgm:pt modelId="{8DE4228C-9806-422F-9BAA-41C7934638AB}" type="parTrans" cxnId="{DFA96C10-8ED5-4A14-80E1-EA08404BED78}">
      <dgm:prSet/>
      <dgm:spPr/>
      <dgm:t>
        <a:bodyPr/>
        <a:lstStyle/>
        <a:p>
          <a:endParaRPr lang="fr-FR"/>
        </a:p>
      </dgm:t>
    </dgm:pt>
    <dgm:pt modelId="{6AF95AAE-B57A-4B47-AF50-170A0AE86E99}" type="sibTrans" cxnId="{DFA96C10-8ED5-4A14-80E1-EA08404BED78}">
      <dgm:prSet/>
      <dgm:spPr/>
      <dgm:t>
        <a:bodyPr/>
        <a:lstStyle/>
        <a:p>
          <a:endParaRPr lang="fr-FR"/>
        </a:p>
      </dgm:t>
    </dgm:pt>
    <dgm:pt modelId="{5F57845B-6C28-4362-88B1-EA4B1DD71E36}">
      <dgm:prSet phldrT="[Texte]"/>
      <dgm:spPr/>
      <dgm:t>
        <a:bodyPr/>
        <a:lstStyle/>
        <a:p>
          <a:r>
            <a:rPr lang="fr-FR"/>
            <a:t>Le cahier des charges fonctionnel</a:t>
          </a:r>
        </a:p>
      </dgm:t>
    </dgm:pt>
    <dgm:pt modelId="{D61AACAD-3848-492C-976F-728265567CA7}" type="parTrans" cxnId="{1F8EB5AC-8156-4A82-B09E-3F16AF179780}">
      <dgm:prSet/>
      <dgm:spPr/>
      <dgm:t>
        <a:bodyPr/>
        <a:lstStyle/>
        <a:p>
          <a:endParaRPr lang="fr-FR"/>
        </a:p>
      </dgm:t>
    </dgm:pt>
    <dgm:pt modelId="{7A833E46-70C2-40FE-BBE7-0E4E9F7C1ABF}" type="sibTrans" cxnId="{1F8EB5AC-8156-4A82-B09E-3F16AF179780}">
      <dgm:prSet/>
      <dgm:spPr/>
      <dgm:t>
        <a:bodyPr/>
        <a:lstStyle/>
        <a:p>
          <a:endParaRPr lang="fr-FR"/>
        </a:p>
      </dgm:t>
    </dgm:pt>
    <dgm:pt modelId="{A69E25CF-9636-462C-9568-10C2747D5438}">
      <dgm:prSet phldrT="[Texte]"/>
      <dgm:spPr/>
      <dgm:t>
        <a:bodyPr/>
        <a:lstStyle/>
        <a:p>
          <a:r>
            <a:rPr lang="fr-FR"/>
            <a:t>Les contraintes</a:t>
          </a:r>
        </a:p>
      </dgm:t>
    </dgm:pt>
    <dgm:pt modelId="{6BD7A55E-6F39-4E1B-BA95-2908B68A516C}" type="parTrans" cxnId="{15C0FE93-2B5B-4883-BA9C-7B8AA2A0DA46}">
      <dgm:prSet/>
      <dgm:spPr/>
      <dgm:t>
        <a:bodyPr/>
        <a:lstStyle/>
        <a:p>
          <a:endParaRPr lang="fr-FR"/>
        </a:p>
      </dgm:t>
    </dgm:pt>
    <dgm:pt modelId="{A957F198-7B53-4E09-9A8A-E7C264C43FBB}" type="sibTrans" cxnId="{15C0FE93-2B5B-4883-BA9C-7B8AA2A0DA46}">
      <dgm:prSet/>
      <dgm:spPr/>
      <dgm:t>
        <a:bodyPr/>
        <a:lstStyle/>
        <a:p>
          <a:endParaRPr lang="fr-FR"/>
        </a:p>
      </dgm:t>
    </dgm:pt>
    <dgm:pt modelId="{F31FFF79-D1D7-435B-B2E6-A04EF54704E8}">
      <dgm:prSet phldrT="[Texte]"/>
      <dgm:spPr/>
      <dgm:t>
        <a:bodyPr/>
        <a:lstStyle/>
        <a:p>
          <a:r>
            <a:rPr lang="fr-FR"/>
            <a:t>Le calendrier prévisionnel</a:t>
          </a:r>
        </a:p>
      </dgm:t>
    </dgm:pt>
    <dgm:pt modelId="{7F62B96D-08A3-4D62-8C46-6CC730BE4F39}" type="parTrans" cxnId="{57BD536B-2E54-48F3-B405-C10B53B817C1}">
      <dgm:prSet/>
      <dgm:spPr/>
      <dgm:t>
        <a:bodyPr/>
        <a:lstStyle/>
        <a:p>
          <a:endParaRPr lang="fr-FR"/>
        </a:p>
      </dgm:t>
    </dgm:pt>
    <dgm:pt modelId="{91AFB08D-F07B-4EDB-AECA-F24B1CD5F339}" type="sibTrans" cxnId="{57BD536B-2E54-48F3-B405-C10B53B817C1}">
      <dgm:prSet/>
      <dgm:spPr/>
      <dgm:t>
        <a:bodyPr/>
        <a:lstStyle/>
        <a:p>
          <a:endParaRPr lang="fr-FR"/>
        </a:p>
      </dgm:t>
    </dgm:pt>
    <dgm:pt modelId="{399B1A35-30BD-4944-B038-C57D40CA73A1}">
      <dgm:prSet phldrT="[Texte]"/>
      <dgm:spPr/>
      <dgm:t>
        <a:bodyPr/>
        <a:lstStyle/>
        <a:p>
          <a:r>
            <a:rPr lang="fr-FR"/>
            <a:t>La partie capteurs</a:t>
          </a:r>
        </a:p>
      </dgm:t>
    </dgm:pt>
    <dgm:pt modelId="{B8A817CF-F4E9-42E2-9C42-249DEBD324EB}" type="parTrans" cxnId="{090BC62D-8B1F-4611-8DDC-37AE12B346D4}">
      <dgm:prSet/>
      <dgm:spPr/>
      <dgm:t>
        <a:bodyPr/>
        <a:lstStyle/>
        <a:p>
          <a:endParaRPr lang="fr-FR"/>
        </a:p>
      </dgm:t>
    </dgm:pt>
    <dgm:pt modelId="{8C19CF7C-1474-48B8-B666-E766A7A69A3C}" type="sibTrans" cxnId="{090BC62D-8B1F-4611-8DDC-37AE12B346D4}">
      <dgm:prSet/>
      <dgm:spPr/>
      <dgm:t>
        <a:bodyPr/>
        <a:lstStyle/>
        <a:p>
          <a:endParaRPr lang="fr-FR"/>
        </a:p>
      </dgm:t>
    </dgm:pt>
    <dgm:pt modelId="{4D426ACB-422B-4F36-8FC5-00D1D5A9624F}">
      <dgm:prSet/>
      <dgm:spPr>
        <a:solidFill>
          <a:schemeClr val="accent3">
            <a:lumMod val="60000"/>
            <a:lumOff val="40000"/>
          </a:schemeClr>
        </a:solidFill>
      </dgm:spPr>
      <dgm:t>
        <a:bodyPr/>
        <a:lstStyle/>
        <a:p>
          <a:r>
            <a:rPr lang="fr-FR"/>
            <a:t>INTRODUCTION</a:t>
          </a:r>
        </a:p>
      </dgm:t>
    </dgm:pt>
    <dgm:pt modelId="{B7AE8F21-9BE5-4DB3-833F-9B7365CF433C}" type="sibTrans" cxnId="{AE533036-E5A9-4DC5-98AE-DE07B0E3C66D}">
      <dgm:prSet/>
      <dgm:spPr/>
      <dgm:t>
        <a:bodyPr/>
        <a:lstStyle/>
        <a:p>
          <a:endParaRPr lang="fr-FR"/>
        </a:p>
      </dgm:t>
    </dgm:pt>
    <dgm:pt modelId="{35613A2A-3B7D-4149-A86F-4A28ED25D33D}" type="parTrans" cxnId="{AE533036-E5A9-4DC5-98AE-DE07B0E3C66D}">
      <dgm:prSet/>
      <dgm:spPr/>
      <dgm:t>
        <a:bodyPr/>
        <a:lstStyle/>
        <a:p>
          <a:endParaRPr lang="fr-FR"/>
        </a:p>
      </dgm:t>
    </dgm:pt>
    <dgm:pt modelId="{BA2A3BFE-4E37-426C-A641-86B5E5A5E4CF}">
      <dgm:prSet phldrT="[Texte]"/>
      <dgm:spPr/>
      <dgm:t>
        <a:bodyPr/>
        <a:lstStyle/>
        <a:p>
          <a:endParaRPr lang="fr-FR"/>
        </a:p>
      </dgm:t>
    </dgm:pt>
    <dgm:pt modelId="{12AE713F-FC25-4D5E-B478-AFD4ACDF6F34}" type="parTrans" cxnId="{39CB0347-C6F3-4C37-A507-7641E109395B}">
      <dgm:prSet/>
      <dgm:spPr/>
      <dgm:t>
        <a:bodyPr/>
        <a:lstStyle/>
        <a:p>
          <a:endParaRPr lang="fr-FR"/>
        </a:p>
      </dgm:t>
    </dgm:pt>
    <dgm:pt modelId="{42783476-7323-485A-9A6E-9219D5457110}" type="sibTrans" cxnId="{39CB0347-C6F3-4C37-A507-7641E109395B}">
      <dgm:prSet/>
      <dgm:spPr/>
      <dgm:t>
        <a:bodyPr/>
        <a:lstStyle/>
        <a:p>
          <a:endParaRPr lang="fr-FR"/>
        </a:p>
      </dgm:t>
    </dgm:pt>
    <dgm:pt modelId="{FAF96018-2F65-4D49-8BFF-581F693A1383}">
      <dgm:prSet phldrT="[Texte]"/>
      <dgm:spPr>
        <a:solidFill>
          <a:schemeClr val="accent2">
            <a:lumMod val="60000"/>
            <a:lumOff val="40000"/>
          </a:schemeClr>
        </a:solidFill>
      </dgm:spPr>
      <dgm:t>
        <a:bodyPr/>
        <a:lstStyle/>
        <a:p>
          <a:r>
            <a:rPr lang="fr-FR"/>
            <a:t>IV.  Les bilans</a:t>
          </a:r>
        </a:p>
      </dgm:t>
    </dgm:pt>
    <dgm:pt modelId="{3CBBA5A4-1EE8-404A-A1D0-128384786715}" type="parTrans" cxnId="{D93B769A-4881-426B-A509-640C188830C4}">
      <dgm:prSet/>
      <dgm:spPr/>
      <dgm:t>
        <a:bodyPr/>
        <a:lstStyle/>
        <a:p>
          <a:endParaRPr lang="fr-FR"/>
        </a:p>
      </dgm:t>
    </dgm:pt>
    <dgm:pt modelId="{0303D496-5787-4189-B71F-E91541AC350F}" type="sibTrans" cxnId="{D93B769A-4881-426B-A509-640C188830C4}">
      <dgm:prSet/>
      <dgm:spPr/>
      <dgm:t>
        <a:bodyPr/>
        <a:lstStyle/>
        <a:p>
          <a:endParaRPr lang="fr-FR"/>
        </a:p>
      </dgm:t>
    </dgm:pt>
    <dgm:pt modelId="{3E65F1C4-B4E3-4E77-B2D1-41AC6DBD493D}">
      <dgm:prSet phldrT="[Texte]"/>
      <dgm:spPr>
        <a:solidFill>
          <a:schemeClr val="accent2">
            <a:lumMod val="60000"/>
            <a:lumOff val="40000"/>
          </a:schemeClr>
        </a:solidFill>
      </dgm:spPr>
      <dgm:t>
        <a:bodyPr/>
        <a:lstStyle/>
        <a:p>
          <a:r>
            <a:rPr lang="fr-FR"/>
            <a:t>ANNEXES</a:t>
          </a:r>
        </a:p>
      </dgm:t>
    </dgm:pt>
    <dgm:pt modelId="{B2CAA733-68E4-41FA-BDB9-439EC4BEF63D}" type="sibTrans" cxnId="{729D4B68-5DB8-4B3D-81D8-5273ACF1D2B7}">
      <dgm:prSet/>
      <dgm:spPr/>
      <dgm:t>
        <a:bodyPr/>
        <a:lstStyle/>
        <a:p>
          <a:endParaRPr lang="fr-FR"/>
        </a:p>
      </dgm:t>
    </dgm:pt>
    <dgm:pt modelId="{62EC3381-5638-4BE8-9B1B-5B02558DE6ED}" type="parTrans" cxnId="{729D4B68-5DB8-4B3D-81D8-5273ACF1D2B7}">
      <dgm:prSet/>
      <dgm:spPr/>
      <dgm:t>
        <a:bodyPr/>
        <a:lstStyle/>
        <a:p>
          <a:endParaRPr lang="fr-FR"/>
        </a:p>
      </dgm:t>
    </dgm:pt>
    <dgm:pt modelId="{57BEFF45-9934-416E-8D5F-AE43947B5874}">
      <dgm:prSet/>
      <dgm:spPr>
        <a:solidFill>
          <a:schemeClr val="accent3">
            <a:lumMod val="60000"/>
            <a:lumOff val="40000"/>
          </a:schemeClr>
        </a:solidFill>
      </dgm:spPr>
      <dgm:t>
        <a:bodyPr/>
        <a:lstStyle/>
        <a:p>
          <a:r>
            <a:rPr lang="fr-FR"/>
            <a:t>CONCLUSION</a:t>
          </a:r>
        </a:p>
      </dgm:t>
    </dgm:pt>
    <dgm:pt modelId="{9169B83A-738E-44DD-A096-A823EF55253F}" type="parTrans" cxnId="{A9DC5839-3483-4A35-8C70-AA62FAF3CA9C}">
      <dgm:prSet/>
      <dgm:spPr/>
      <dgm:t>
        <a:bodyPr/>
        <a:lstStyle/>
        <a:p>
          <a:endParaRPr lang="fr-FR"/>
        </a:p>
      </dgm:t>
    </dgm:pt>
    <dgm:pt modelId="{0F63A588-4072-436A-9F38-E4245ECD3323}" type="sibTrans" cxnId="{A9DC5839-3483-4A35-8C70-AA62FAF3CA9C}">
      <dgm:prSet/>
      <dgm:spPr/>
      <dgm:t>
        <a:bodyPr/>
        <a:lstStyle/>
        <a:p>
          <a:endParaRPr lang="fr-FR"/>
        </a:p>
      </dgm:t>
    </dgm:pt>
    <dgm:pt modelId="{12F4198F-1F01-4182-8569-A70A05A32DAD}">
      <dgm:prSet/>
      <dgm:spPr/>
      <dgm:t>
        <a:bodyPr/>
        <a:lstStyle/>
        <a:p>
          <a:r>
            <a:rPr lang="fr-FR"/>
            <a:t>Bilan financier du capteur extérieur</a:t>
          </a:r>
        </a:p>
      </dgm:t>
    </dgm:pt>
    <dgm:pt modelId="{F26FF84C-B62F-4333-826D-EB94CBC6545F}" type="parTrans" cxnId="{56E824D5-4D76-40AC-8128-7227C5E5C4FA}">
      <dgm:prSet/>
      <dgm:spPr/>
      <dgm:t>
        <a:bodyPr/>
        <a:lstStyle/>
        <a:p>
          <a:endParaRPr lang="fr-FR"/>
        </a:p>
      </dgm:t>
    </dgm:pt>
    <dgm:pt modelId="{3DBA263C-280A-4711-9A46-F5930D2C8A9B}" type="sibTrans" cxnId="{56E824D5-4D76-40AC-8128-7227C5E5C4FA}">
      <dgm:prSet/>
      <dgm:spPr/>
      <dgm:t>
        <a:bodyPr/>
        <a:lstStyle/>
        <a:p>
          <a:endParaRPr lang="fr-FR"/>
        </a:p>
      </dgm:t>
    </dgm:pt>
    <dgm:pt modelId="{EA10BD2A-D99F-419C-94C7-F1A7851FEC30}">
      <dgm:prSet/>
      <dgm:spPr/>
      <dgm:t>
        <a:bodyPr/>
        <a:lstStyle/>
        <a:p>
          <a:r>
            <a:rPr lang="fr-FR"/>
            <a:t>Fiches de suivi des séances</a:t>
          </a:r>
        </a:p>
      </dgm:t>
    </dgm:pt>
    <dgm:pt modelId="{458ADB29-33D9-4BD6-8E9F-7122FA4FFACC}" type="parTrans" cxnId="{4E82964B-DAE4-4F34-BF19-BFB20A027A51}">
      <dgm:prSet/>
      <dgm:spPr/>
      <dgm:t>
        <a:bodyPr/>
        <a:lstStyle/>
        <a:p>
          <a:endParaRPr lang="fr-FR"/>
        </a:p>
      </dgm:t>
    </dgm:pt>
    <dgm:pt modelId="{95205004-AA5B-4DA6-8C19-E81377F1E812}" type="sibTrans" cxnId="{4E82964B-DAE4-4F34-BF19-BFB20A027A51}">
      <dgm:prSet/>
      <dgm:spPr/>
      <dgm:t>
        <a:bodyPr/>
        <a:lstStyle/>
        <a:p>
          <a:endParaRPr lang="fr-FR"/>
        </a:p>
      </dgm:t>
    </dgm:pt>
    <dgm:pt modelId="{426E3A2E-4C8D-49F5-A9F8-34C4CFCD2CC6}">
      <dgm:prSet/>
      <dgm:spPr/>
      <dgm:t>
        <a:bodyPr/>
        <a:lstStyle/>
        <a:p>
          <a:r>
            <a:rPr lang="fr-FR"/>
            <a:t>Diagramme de Gant final</a:t>
          </a:r>
        </a:p>
      </dgm:t>
    </dgm:pt>
    <dgm:pt modelId="{D6AC3292-8D35-40BA-AD60-8CC7A091E6C5}" type="parTrans" cxnId="{36BCD31E-2101-4030-AD0F-EB7B819AD166}">
      <dgm:prSet/>
      <dgm:spPr/>
      <dgm:t>
        <a:bodyPr/>
        <a:lstStyle/>
        <a:p>
          <a:endParaRPr lang="fr-FR"/>
        </a:p>
      </dgm:t>
    </dgm:pt>
    <dgm:pt modelId="{F101CBCA-B72C-4AE2-A1D6-FAD380D864DB}" type="sibTrans" cxnId="{36BCD31E-2101-4030-AD0F-EB7B819AD166}">
      <dgm:prSet/>
      <dgm:spPr/>
      <dgm:t>
        <a:bodyPr/>
        <a:lstStyle/>
        <a:p>
          <a:endParaRPr lang="fr-FR"/>
        </a:p>
      </dgm:t>
    </dgm:pt>
    <dgm:pt modelId="{03CF6630-41A0-4E76-B1B6-C6C5156949B6}">
      <dgm:prSet/>
      <dgm:spPr/>
      <dgm:t>
        <a:bodyPr/>
        <a:lstStyle/>
        <a:p>
          <a:r>
            <a:rPr lang="fr-FR"/>
            <a:t>Analyse du respect du cahier des charges</a:t>
          </a:r>
        </a:p>
      </dgm:t>
    </dgm:pt>
    <dgm:pt modelId="{884EB62D-F168-4BDA-BDAB-D77A3917FBB2}" type="parTrans" cxnId="{C80238EC-4AF9-45E5-B4FD-4F74C682CA75}">
      <dgm:prSet/>
      <dgm:spPr/>
      <dgm:t>
        <a:bodyPr/>
        <a:lstStyle/>
        <a:p>
          <a:endParaRPr lang="fr-FR"/>
        </a:p>
      </dgm:t>
    </dgm:pt>
    <dgm:pt modelId="{8B5C9F3E-DF6B-4F9F-8C60-FE9336AC1E74}" type="sibTrans" cxnId="{C80238EC-4AF9-45E5-B4FD-4F74C682CA75}">
      <dgm:prSet/>
      <dgm:spPr/>
      <dgm:t>
        <a:bodyPr/>
        <a:lstStyle/>
        <a:p>
          <a:endParaRPr lang="fr-FR"/>
        </a:p>
      </dgm:t>
    </dgm:pt>
    <dgm:pt modelId="{0BEC4473-91A1-48FB-8B29-2BCCB558452B}">
      <dgm:prSet/>
      <dgm:spPr/>
      <dgm:t>
        <a:bodyPr/>
        <a:lstStyle/>
        <a:p>
          <a:endParaRPr lang="fr-FR"/>
        </a:p>
      </dgm:t>
    </dgm:pt>
    <dgm:pt modelId="{0C14E637-79BD-40A3-9A2B-1D661DA3C6B1}" type="parTrans" cxnId="{D0511006-3D84-4E3F-BA4F-15A5CA99E45A}">
      <dgm:prSet/>
      <dgm:spPr/>
      <dgm:t>
        <a:bodyPr/>
        <a:lstStyle/>
        <a:p>
          <a:endParaRPr lang="fr-FR"/>
        </a:p>
      </dgm:t>
    </dgm:pt>
    <dgm:pt modelId="{3D04A614-F541-4D36-B6E2-E5551566C90F}" type="sibTrans" cxnId="{D0511006-3D84-4E3F-BA4F-15A5CA99E45A}">
      <dgm:prSet/>
      <dgm:spPr/>
      <dgm:t>
        <a:bodyPr/>
        <a:lstStyle/>
        <a:p>
          <a:endParaRPr lang="fr-FR"/>
        </a:p>
      </dgm:t>
    </dgm:pt>
    <dgm:pt modelId="{A4DA7600-3F0F-4F6E-AAFC-E0B49187512A}">
      <dgm:prSet phldrT="[Texte]"/>
      <dgm:spPr/>
      <dgm:t>
        <a:bodyPr/>
        <a:lstStyle/>
        <a:p>
          <a:endParaRPr lang="fr-FR"/>
        </a:p>
      </dgm:t>
    </dgm:pt>
    <dgm:pt modelId="{30AFD0D5-CAAF-4E45-AD71-C9DF15FE5A77}" type="parTrans" cxnId="{17B30128-001D-40E1-BECE-800A744497CE}">
      <dgm:prSet/>
      <dgm:spPr/>
      <dgm:t>
        <a:bodyPr/>
        <a:lstStyle/>
        <a:p>
          <a:endParaRPr lang="fr-FR"/>
        </a:p>
      </dgm:t>
    </dgm:pt>
    <dgm:pt modelId="{9DA7919F-17CB-485C-AFE9-B4668368A50C}" type="sibTrans" cxnId="{17B30128-001D-40E1-BECE-800A744497CE}">
      <dgm:prSet/>
      <dgm:spPr/>
      <dgm:t>
        <a:bodyPr/>
        <a:lstStyle/>
        <a:p>
          <a:endParaRPr lang="fr-FR"/>
        </a:p>
      </dgm:t>
    </dgm:pt>
    <dgm:pt modelId="{D41FDF0B-2957-41F6-8B83-35294B25A649}">
      <dgm:prSet phldrT="[Texte]"/>
      <dgm:spPr/>
      <dgm:t>
        <a:bodyPr/>
        <a:lstStyle/>
        <a:p>
          <a:endParaRPr lang="fr-FR"/>
        </a:p>
      </dgm:t>
    </dgm:pt>
    <dgm:pt modelId="{35F050D8-2DC4-4012-AEA5-F16FF11E54DE}" type="parTrans" cxnId="{00D50476-0236-4792-9492-1DEA60A4AA7A}">
      <dgm:prSet/>
      <dgm:spPr/>
      <dgm:t>
        <a:bodyPr/>
        <a:lstStyle/>
        <a:p>
          <a:endParaRPr lang="fr-FR"/>
        </a:p>
      </dgm:t>
    </dgm:pt>
    <dgm:pt modelId="{F299B897-9EC4-4848-AEBD-A4621E40BA5F}" type="sibTrans" cxnId="{00D50476-0236-4792-9492-1DEA60A4AA7A}">
      <dgm:prSet/>
      <dgm:spPr/>
      <dgm:t>
        <a:bodyPr/>
        <a:lstStyle/>
        <a:p>
          <a:endParaRPr lang="fr-FR"/>
        </a:p>
      </dgm:t>
    </dgm:pt>
    <dgm:pt modelId="{739969C5-B9BD-474A-9EE5-020D67B66D84}">
      <dgm:prSet/>
      <dgm:spPr/>
      <dgm:t>
        <a:bodyPr/>
        <a:lstStyle/>
        <a:p>
          <a:r>
            <a:rPr lang="fr-FR"/>
            <a:t>Programme Mbed</a:t>
          </a:r>
        </a:p>
      </dgm:t>
    </dgm:pt>
    <dgm:pt modelId="{9C802354-408E-46CF-A357-8332A56191A0}" type="parTrans" cxnId="{5F541A5C-435D-4F30-A7F4-B76B645016E0}">
      <dgm:prSet/>
      <dgm:spPr/>
      <dgm:t>
        <a:bodyPr/>
        <a:lstStyle/>
        <a:p>
          <a:endParaRPr lang="fr-FR"/>
        </a:p>
      </dgm:t>
    </dgm:pt>
    <dgm:pt modelId="{8DF27132-4908-4559-AA83-7E978EB4F399}" type="sibTrans" cxnId="{5F541A5C-435D-4F30-A7F4-B76B645016E0}">
      <dgm:prSet/>
      <dgm:spPr/>
      <dgm:t>
        <a:bodyPr/>
        <a:lstStyle/>
        <a:p>
          <a:endParaRPr lang="fr-FR"/>
        </a:p>
      </dgm:t>
    </dgm:pt>
    <dgm:pt modelId="{38CAC6C4-4213-4258-9A8B-E6D52EA4CB08}">
      <dgm:prSet/>
      <dgm:spPr/>
      <dgm:t>
        <a:bodyPr/>
        <a:lstStyle/>
        <a:p>
          <a:endParaRPr lang="fr-FR"/>
        </a:p>
      </dgm:t>
    </dgm:pt>
    <dgm:pt modelId="{8C5C9F45-D167-47C2-8F33-A82ACE140D35}" type="parTrans" cxnId="{F52C64F1-E823-442D-886D-1881CA26B791}">
      <dgm:prSet/>
      <dgm:spPr/>
      <dgm:t>
        <a:bodyPr/>
        <a:lstStyle/>
        <a:p>
          <a:endParaRPr lang="fr-FR"/>
        </a:p>
      </dgm:t>
    </dgm:pt>
    <dgm:pt modelId="{BE88989C-8918-45FA-B066-E99479F4312D}" type="sibTrans" cxnId="{F52C64F1-E823-442D-886D-1881CA26B791}">
      <dgm:prSet/>
      <dgm:spPr/>
      <dgm:t>
        <a:bodyPr/>
        <a:lstStyle/>
        <a:p>
          <a:endParaRPr lang="fr-FR"/>
        </a:p>
      </dgm:t>
    </dgm:pt>
    <dgm:pt modelId="{63DC651B-6086-4127-A80E-D98BD6AD2545}">
      <dgm:prSet/>
      <dgm:spPr/>
      <dgm:t>
        <a:bodyPr/>
        <a:lstStyle/>
        <a:p>
          <a:endParaRPr lang="fr-FR"/>
        </a:p>
      </dgm:t>
    </dgm:pt>
    <dgm:pt modelId="{09E4191C-4778-4817-B8F3-B586F11C630F}" type="parTrans" cxnId="{19C003A4-C809-4750-A65F-5138CC806194}">
      <dgm:prSet/>
      <dgm:spPr/>
      <dgm:t>
        <a:bodyPr/>
        <a:lstStyle/>
        <a:p>
          <a:endParaRPr lang="fr-FR"/>
        </a:p>
      </dgm:t>
    </dgm:pt>
    <dgm:pt modelId="{EF5445FA-5749-4444-B6D9-39BD60413F1C}" type="sibTrans" cxnId="{19C003A4-C809-4750-A65F-5138CC806194}">
      <dgm:prSet/>
      <dgm:spPr/>
      <dgm:t>
        <a:bodyPr/>
        <a:lstStyle/>
        <a:p>
          <a:endParaRPr lang="fr-FR"/>
        </a:p>
      </dgm:t>
    </dgm:pt>
    <dgm:pt modelId="{80AADE5C-C09E-42E9-AA19-1BA75615084A}">
      <dgm:prSet phldrT="[Texte]"/>
      <dgm:spPr/>
      <dgm:t>
        <a:bodyPr/>
        <a:lstStyle/>
        <a:p>
          <a:r>
            <a:rPr lang="fr-FR"/>
            <a:t>La partie traitement via le microcontrôleur</a:t>
          </a:r>
        </a:p>
      </dgm:t>
    </dgm:pt>
    <dgm:pt modelId="{ECAA9E51-F308-49D2-9299-EBF0F54B5A9F}" type="parTrans" cxnId="{C836EDD5-7E34-48AA-9625-C4044AB7C82F}">
      <dgm:prSet/>
      <dgm:spPr/>
      <dgm:t>
        <a:bodyPr/>
        <a:lstStyle/>
        <a:p>
          <a:endParaRPr lang="fr-FR"/>
        </a:p>
      </dgm:t>
    </dgm:pt>
    <dgm:pt modelId="{DAD65BD3-1B2E-4546-B717-25F2BFC8EEA2}" type="sibTrans" cxnId="{C836EDD5-7E34-48AA-9625-C4044AB7C82F}">
      <dgm:prSet/>
      <dgm:spPr/>
      <dgm:t>
        <a:bodyPr/>
        <a:lstStyle/>
        <a:p>
          <a:endParaRPr lang="fr-FR"/>
        </a:p>
      </dgm:t>
    </dgm:pt>
    <dgm:pt modelId="{61C890D2-B8D3-4FA0-9390-AD097D1CB4E9}">
      <dgm:prSet phldrT="[Texte]"/>
      <dgm:spPr/>
      <dgm:t>
        <a:bodyPr/>
        <a:lstStyle/>
        <a:p>
          <a:r>
            <a:rPr lang="fr-FR"/>
            <a:t>La partie transmission</a:t>
          </a:r>
        </a:p>
      </dgm:t>
    </dgm:pt>
    <dgm:pt modelId="{277F5CFA-8DAC-46BC-810A-2E6D40DCAA2B}" type="parTrans" cxnId="{718CF0CE-7D68-4338-90D7-78CD3CD0F1B8}">
      <dgm:prSet/>
      <dgm:spPr/>
      <dgm:t>
        <a:bodyPr/>
        <a:lstStyle/>
        <a:p>
          <a:endParaRPr lang="fr-FR"/>
        </a:p>
      </dgm:t>
    </dgm:pt>
    <dgm:pt modelId="{37B78DDE-BB7E-431C-B134-A26870E3CA6E}" type="sibTrans" cxnId="{718CF0CE-7D68-4338-90D7-78CD3CD0F1B8}">
      <dgm:prSet/>
      <dgm:spPr/>
      <dgm:t>
        <a:bodyPr/>
        <a:lstStyle/>
        <a:p>
          <a:endParaRPr lang="fr-FR"/>
        </a:p>
      </dgm:t>
    </dgm:pt>
    <dgm:pt modelId="{0C737F2F-13B0-46E8-AD41-D3A7657AC841}">
      <dgm:prSet phldrT="[Texte]"/>
      <dgm:spPr/>
      <dgm:t>
        <a:bodyPr/>
        <a:lstStyle/>
        <a:p>
          <a:r>
            <a:rPr lang="fr-FR"/>
            <a:t>La partie structure</a:t>
          </a:r>
        </a:p>
      </dgm:t>
    </dgm:pt>
    <dgm:pt modelId="{4974C6D4-EB08-4682-9461-9C162A5901A7}" type="parTrans" cxnId="{622DAE3C-6C3D-42CB-9886-B24E4775EFF5}">
      <dgm:prSet/>
      <dgm:spPr/>
      <dgm:t>
        <a:bodyPr/>
        <a:lstStyle/>
        <a:p>
          <a:endParaRPr lang="fr-FR"/>
        </a:p>
      </dgm:t>
    </dgm:pt>
    <dgm:pt modelId="{A55D9DC3-043A-4F00-8013-887F3DE22276}" type="sibTrans" cxnId="{622DAE3C-6C3D-42CB-9886-B24E4775EFF5}">
      <dgm:prSet/>
      <dgm:spPr/>
      <dgm:t>
        <a:bodyPr/>
        <a:lstStyle/>
        <a:p>
          <a:endParaRPr lang="fr-FR"/>
        </a:p>
      </dgm:t>
    </dgm:pt>
    <dgm:pt modelId="{7F76D564-92A9-4DDF-B53E-E19C51B51992}">
      <dgm:prSet/>
      <dgm:spPr>
        <a:solidFill>
          <a:schemeClr val="accent2">
            <a:lumMod val="60000"/>
            <a:lumOff val="40000"/>
          </a:schemeClr>
        </a:solidFill>
      </dgm:spPr>
      <dgm:t>
        <a:bodyPr/>
        <a:lstStyle/>
        <a:p>
          <a:r>
            <a:rPr lang="fr-FR"/>
            <a:t>II. Le dossier technique</a:t>
          </a:r>
        </a:p>
      </dgm:t>
    </dgm:pt>
    <dgm:pt modelId="{12206869-1488-4E3D-8EE6-8A95B00842EF}" type="parTrans" cxnId="{263C58C9-2A21-4EB0-B58B-B85DBFF20C8D}">
      <dgm:prSet/>
      <dgm:spPr/>
      <dgm:t>
        <a:bodyPr/>
        <a:lstStyle/>
        <a:p>
          <a:endParaRPr lang="fr-FR"/>
        </a:p>
      </dgm:t>
    </dgm:pt>
    <dgm:pt modelId="{D60F2726-8900-49C7-AE0E-05450DDDCB8C}" type="sibTrans" cxnId="{263C58C9-2A21-4EB0-B58B-B85DBFF20C8D}">
      <dgm:prSet/>
      <dgm:spPr/>
      <dgm:t>
        <a:bodyPr/>
        <a:lstStyle/>
        <a:p>
          <a:endParaRPr lang="fr-FR"/>
        </a:p>
      </dgm:t>
    </dgm:pt>
    <dgm:pt modelId="{ED83B1F3-DBAE-41F0-B626-268F052DA77B}">
      <dgm:prSet/>
      <dgm:spPr/>
      <dgm:t>
        <a:bodyPr/>
        <a:lstStyle/>
        <a:p>
          <a:r>
            <a:rPr lang="fr-FR"/>
            <a:t>Les critères de choix</a:t>
          </a:r>
        </a:p>
      </dgm:t>
    </dgm:pt>
    <dgm:pt modelId="{23E2E6C4-9BCA-4747-9485-3A2891E016E0}" type="parTrans" cxnId="{846843AF-6643-4EA1-B870-EC0309CCA330}">
      <dgm:prSet/>
      <dgm:spPr/>
      <dgm:t>
        <a:bodyPr/>
        <a:lstStyle/>
        <a:p>
          <a:endParaRPr lang="fr-FR"/>
        </a:p>
      </dgm:t>
    </dgm:pt>
    <dgm:pt modelId="{C00B005B-1FA8-439C-B53F-1ED86CB8283F}" type="sibTrans" cxnId="{846843AF-6643-4EA1-B870-EC0309CCA330}">
      <dgm:prSet/>
      <dgm:spPr/>
      <dgm:t>
        <a:bodyPr/>
        <a:lstStyle/>
        <a:p>
          <a:endParaRPr lang="fr-FR"/>
        </a:p>
      </dgm:t>
    </dgm:pt>
    <dgm:pt modelId="{A40E750C-FFBA-4E4B-B71E-D0D09DC44743}">
      <dgm:prSet/>
      <dgm:spPr/>
      <dgm:t>
        <a:bodyPr/>
        <a:lstStyle/>
        <a:p>
          <a:r>
            <a:rPr lang="fr-FR"/>
            <a:t>La composition du système</a:t>
          </a:r>
        </a:p>
      </dgm:t>
    </dgm:pt>
    <dgm:pt modelId="{D16174AB-1432-49C4-A6B3-BCDC0F391DB3}" type="parTrans" cxnId="{981E8BC9-33FC-48A1-8802-841D73A3A394}">
      <dgm:prSet/>
      <dgm:spPr/>
      <dgm:t>
        <a:bodyPr/>
        <a:lstStyle/>
        <a:p>
          <a:endParaRPr lang="fr-FR"/>
        </a:p>
      </dgm:t>
    </dgm:pt>
    <dgm:pt modelId="{97E51B33-6803-49A7-BD1D-5D5235D6FBAE}" type="sibTrans" cxnId="{981E8BC9-33FC-48A1-8802-841D73A3A394}">
      <dgm:prSet/>
      <dgm:spPr/>
      <dgm:t>
        <a:bodyPr/>
        <a:lstStyle/>
        <a:p>
          <a:endParaRPr lang="fr-FR"/>
        </a:p>
      </dgm:t>
    </dgm:pt>
    <dgm:pt modelId="{D3034237-33D6-4706-A7E8-2811832E3716}">
      <dgm:prSet/>
      <dgm:spPr/>
      <dgm:t>
        <a:bodyPr/>
        <a:lstStyle/>
        <a:p>
          <a:r>
            <a:rPr lang="fr-FR"/>
            <a:t>La comparaison des solutions possibles</a:t>
          </a:r>
        </a:p>
      </dgm:t>
    </dgm:pt>
    <dgm:pt modelId="{94561545-F54D-46A2-AB5A-306FF8A06571}" type="parTrans" cxnId="{241D561B-8D81-4D54-9F9D-A94DCCBCD027}">
      <dgm:prSet/>
      <dgm:spPr/>
      <dgm:t>
        <a:bodyPr/>
        <a:lstStyle/>
        <a:p>
          <a:endParaRPr lang="fr-FR"/>
        </a:p>
      </dgm:t>
    </dgm:pt>
    <dgm:pt modelId="{18413F60-5913-482B-AE4C-760402E1DC63}" type="sibTrans" cxnId="{241D561B-8D81-4D54-9F9D-A94DCCBCD027}">
      <dgm:prSet/>
      <dgm:spPr/>
      <dgm:t>
        <a:bodyPr/>
        <a:lstStyle/>
        <a:p>
          <a:endParaRPr lang="fr-FR"/>
        </a:p>
      </dgm:t>
    </dgm:pt>
    <dgm:pt modelId="{7327E261-9B27-498D-97AB-955BC8727273}" type="pres">
      <dgm:prSet presAssocID="{A9BAF335-8DD5-46B3-AA19-A01AF99EC364}" presName="linear" presStyleCnt="0">
        <dgm:presLayoutVars>
          <dgm:animLvl val="lvl"/>
          <dgm:resizeHandles val="exact"/>
        </dgm:presLayoutVars>
      </dgm:prSet>
      <dgm:spPr/>
      <dgm:t>
        <a:bodyPr/>
        <a:lstStyle/>
        <a:p>
          <a:endParaRPr lang="fr-FR"/>
        </a:p>
      </dgm:t>
    </dgm:pt>
    <dgm:pt modelId="{B3438525-6EAD-4CD4-84CE-527C0FAB0B64}" type="pres">
      <dgm:prSet presAssocID="{4D426ACB-422B-4F36-8FC5-00D1D5A9624F}" presName="parentText" presStyleLbl="node1" presStyleIdx="0" presStyleCnt="7" custLinFactNeighborX="139" custLinFactNeighborY="36748">
        <dgm:presLayoutVars>
          <dgm:chMax val="0"/>
          <dgm:bulletEnabled val="1"/>
        </dgm:presLayoutVars>
      </dgm:prSet>
      <dgm:spPr/>
      <dgm:t>
        <a:bodyPr/>
        <a:lstStyle/>
        <a:p>
          <a:endParaRPr lang="fr-FR"/>
        </a:p>
      </dgm:t>
    </dgm:pt>
    <dgm:pt modelId="{365C9C5D-81B2-43DD-8C6E-07AE80465538}" type="pres">
      <dgm:prSet presAssocID="{B7AE8F21-9BE5-4DB3-833F-9B7365CF433C}" presName="spacer" presStyleCnt="0"/>
      <dgm:spPr/>
    </dgm:pt>
    <dgm:pt modelId="{56D9BBFE-B53E-437F-A8A5-06DE08BA0CC1}" type="pres">
      <dgm:prSet presAssocID="{ED8F50AA-EDD3-4533-967A-0011C9D01F00}" presName="parentText" presStyleLbl="node1" presStyleIdx="1" presStyleCnt="7">
        <dgm:presLayoutVars>
          <dgm:chMax val="0"/>
          <dgm:bulletEnabled val="1"/>
        </dgm:presLayoutVars>
      </dgm:prSet>
      <dgm:spPr/>
      <dgm:t>
        <a:bodyPr/>
        <a:lstStyle/>
        <a:p>
          <a:endParaRPr lang="fr-FR"/>
        </a:p>
      </dgm:t>
    </dgm:pt>
    <dgm:pt modelId="{DFFF1E2E-D13E-4DAC-BEF9-F39815446E50}" type="pres">
      <dgm:prSet presAssocID="{ED8F50AA-EDD3-4533-967A-0011C9D01F00}" presName="childText" presStyleLbl="revTx" presStyleIdx="0" presStyleCnt="5" custScaleY="99076">
        <dgm:presLayoutVars>
          <dgm:bulletEnabled val="1"/>
        </dgm:presLayoutVars>
      </dgm:prSet>
      <dgm:spPr/>
      <dgm:t>
        <a:bodyPr/>
        <a:lstStyle/>
        <a:p>
          <a:endParaRPr lang="fr-FR"/>
        </a:p>
      </dgm:t>
    </dgm:pt>
    <dgm:pt modelId="{0765FD91-336C-4435-B4C1-9CE412C44B0D}" type="pres">
      <dgm:prSet presAssocID="{7F76D564-92A9-4DDF-B53E-E19C51B51992}" presName="parentText" presStyleLbl="node1" presStyleIdx="2" presStyleCnt="7">
        <dgm:presLayoutVars>
          <dgm:chMax val="0"/>
          <dgm:bulletEnabled val="1"/>
        </dgm:presLayoutVars>
      </dgm:prSet>
      <dgm:spPr/>
      <dgm:t>
        <a:bodyPr/>
        <a:lstStyle/>
        <a:p>
          <a:endParaRPr lang="fr-FR"/>
        </a:p>
      </dgm:t>
    </dgm:pt>
    <dgm:pt modelId="{B244BF19-9397-4996-9105-470BEEFA5F5E}" type="pres">
      <dgm:prSet presAssocID="{7F76D564-92A9-4DDF-B53E-E19C51B51992}" presName="childText" presStyleLbl="revTx" presStyleIdx="1" presStyleCnt="5">
        <dgm:presLayoutVars>
          <dgm:bulletEnabled val="1"/>
        </dgm:presLayoutVars>
      </dgm:prSet>
      <dgm:spPr/>
      <dgm:t>
        <a:bodyPr/>
        <a:lstStyle/>
        <a:p>
          <a:endParaRPr lang="fr-FR"/>
        </a:p>
      </dgm:t>
    </dgm:pt>
    <dgm:pt modelId="{1B138625-5F6A-47CA-B211-884E64B1BC3D}" type="pres">
      <dgm:prSet presAssocID="{8E458B98-9954-479F-842F-2094ED05DBFC}" presName="parentText" presStyleLbl="node1" presStyleIdx="3" presStyleCnt="7">
        <dgm:presLayoutVars>
          <dgm:chMax val="0"/>
          <dgm:bulletEnabled val="1"/>
        </dgm:presLayoutVars>
      </dgm:prSet>
      <dgm:spPr/>
      <dgm:t>
        <a:bodyPr/>
        <a:lstStyle/>
        <a:p>
          <a:endParaRPr lang="fr-FR"/>
        </a:p>
      </dgm:t>
    </dgm:pt>
    <dgm:pt modelId="{CDEC8519-DB4B-429E-8D09-70E7524F4A43}" type="pres">
      <dgm:prSet presAssocID="{8E458B98-9954-479F-842F-2094ED05DBFC}" presName="childText" presStyleLbl="revTx" presStyleIdx="2" presStyleCnt="5">
        <dgm:presLayoutVars>
          <dgm:bulletEnabled val="1"/>
        </dgm:presLayoutVars>
      </dgm:prSet>
      <dgm:spPr/>
      <dgm:t>
        <a:bodyPr/>
        <a:lstStyle/>
        <a:p>
          <a:endParaRPr lang="fr-FR"/>
        </a:p>
      </dgm:t>
    </dgm:pt>
    <dgm:pt modelId="{0190D6D9-A514-40E1-BDE7-C5B0FCA3BBF8}" type="pres">
      <dgm:prSet presAssocID="{FAF96018-2F65-4D49-8BFF-581F693A1383}" presName="parentText" presStyleLbl="node1" presStyleIdx="4" presStyleCnt="7">
        <dgm:presLayoutVars>
          <dgm:chMax val="0"/>
          <dgm:bulletEnabled val="1"/>
        </dgm:presLayoutVars>
      </dgm:prSet>
      <dgm:spPr/>
      <dgm:t>
        <a:bodyPr/>
        <a:lstStyle/>
        <a:p>
          <a:endParaRPr lang="fr-FR"/>
        </a:p>
      </dgm:t>
    </dgm:pt>
    <dgm:pt modelId="{0F4634B8-A142-4D49-98E8-CFAD735A229C}" type="pres">
      <dgm:prSet presAssocID="{FAF96018-2F65-4D49-8BFF-581F693A1383}" presName="childText" presStyleLbl="revTx" presStyleIdx="3" presStyleCnt="5">
        <dgm:presLayoutVars>
          <dgm:bulletEnabled val="1"/>
        </dgm:presLayoutVars>
      </dgm:prSet>
      <dgm:spPr/>
      <dgm:t>
        <a:bodyPr/>
        <a:lstStyle/>
        <a:p>
          <a:endParaRPr lang="fr-FR"/>
        </a:p>
      </dgm:t>
    </dgm:pt>
    <dgm:pt modelId="{1D334FFC-1DA4-40D8-98BB-D9C70B8FE671}" type="pres">
      <dgm:prSet presAssocID="{57BEFF45-9934-416E-8D5F-AE43947B5874}" presName="parentText" presStyleLbl="node1" presStyleIdx="5" presStyleCnt="7">
        <dgm:presLayoutVars>
          <dgm:chMax val="0"/>
          <dgm:bulletEnabled val="1"/>
        </dgm:presLayoutVars>
      </dgm:prSet>
      <dgm:spPr/>
      <dgm:t>
        <a:bodyPr/>
        <a:lstStyle/>
        <a:p>
          <a:endParaRPr lang="fr-FR"/>
        </a:p>
      </dgm:t>
    </dgm:pt>
    <dgm:pt modelId="{508C347E-5742-4C5A-927B-C44634C84392}" type="pres">
      <dgm:prSet presAssocID="{0F63A588-4072-436A-9F38-E4245ECD3323}" presName="spacer" presStyleCnt="0"/>
      <dgm:spPr/>
    </dgm:pt>
    <dgm:pt modelId="{268D8013-FA9D-488A-BE7F-836DB6CD30C3}" type="pres">
      <dgm:prSet presAssocID="{3E65F1C4-B4E3-4E77-B2D1-41AC6DBD493D}" presName="parentText" presStyleLbl="node1" presStyleIdx="6" presStyleCnt="7">
        <dgm:presLayoutVars>
          <dgm:chMax val="0"/>
          <dgm:bulletEnabled val="1"/>
        </dgm:presLayoutVars>
      </dgm:prSet>
      <dgm:spPr/>
      <dgm:t>
        <a:bodyPr/>
        <a:lstStyle/>
        <a:p>
          <a:endParaRPr lang="fr-FR"/>
        </a:p>
      </dgm:t>
    </dgm:pt>
    <dgm:pt modelId="{352C5D5B-4934-400D-825D-96FE26A156F3}" type="pres">
      <dgm:prSet presAssocID="{3E65F1C4-B4E3-4E77-B2D1-41AC6DBD493D}" presName="childText" presStyleLbl="revTx" presStyleIdx="4" presStyleCnt="5">
        <dgm:presLayoutVars>
          <dgm:bulletEnabled val="1"/>
        </dgm:presLayoutVars>
      </dgm:prSet>
      <dgm:spPr/>
      <dgm:t>
        <a:bodyPr/>
        <a:lstStyle/>
        <a:p>
          <a:endParaRPr lang="fr-FR"/>
        </a:p>
      </dgm:t>
    </dgm:pt>
  </dgm:ptLst>
  <dgm:cxnLst>
    <dgm:cxn modelId="{15C0FE93-2B5B-4883-BA9C-7B8AA2A0DA46}" srcId="{ED8F50AA-EDD3-4533-967A-0011C9D01F00}" destId="{A69E25CF-9636-462C-9568-10C2747D5438}" srcOrd="3" destOrd="0" parTransId="{6BD7A55E-6F39-4E1B-BA95-2908B68A516C}" sibTransId="{A957F198-7B53-4E09-9A8A-E7C264C43FBB}"/>
    <dgm:cxn modelId="{622DAE3C-6C3D-42CB-9886-B24E4775EFF5}" srcId="{8E458B98-9954-479F-842F-2094ED05DBFC}" destId="{0C737F2F-13B0-46E8-AD41-D3A7657AC841}" srcOrd="5" destOrd="0" parTransId="{4974C6D4-EB08-4682-9461-9C162A5901A7}" sibTransId="{A55D9DC3-043A-4F00-8013-887F3DE22276}"/>
    <dgm:cxn modelId="{1904C4CE-657A-4DCD-B8BF-FE864E5C3A83}" type="presOf" srcId="{4D426ACB-422B-4F36-8FC5-00D1D5A9624F}" destId="{B3438525-6EAD-4CD4-84CE-527C0FAB0B64}" srcOrd="0" destOrd="0" presId="urn:microsoft.com/office/officeart/2005/8/layout/vList2"/>
    <dgm:cxn modelId="{F052C6C6-6F9C-41AB-BAB7-F1EE31E8EBBD}" srcId="{A9BAF335-8DD5-46B3-AA19-A01AF99EC364}" destId="{ED8F50AA-EDD3-4533-967A-0011C9D01F00}" srcOrd="1" destOrd="0" parTransId="{8CE97FEE-F7E1-41F5-9487-53D28E471B50}" sibTransId="{08DD82E6-B27E-4D4B-85C1-0BDE81B1815E}"/>
    <dgm:cxn modelId="{DB7260D3-5DB6-4741-A530-7B8F7F37B01C}" type="presOf" srcId="{BA2A3BFE-4E37-426C-A641-86B5E5A5E4CF}" destId="{CDEC8519-DB4B-429E-8D09-70E7524F4A43}" srcOrd="0" destOrd="6" presId="urn:microsoft.com/office/officeart/2005/8/layout/vList2"/>
    <dgm:cxn modelId="{00D50476-0236-4792-9492-1DEA60A4AA7A}" srcId="{8E458B98-9954-479F-842F-2094ED05DBFC}" destId="{D41FDF0B-2957-41F6-8B83-35294B25A649}" srcOrd="0" destOrd="0" parTransId="{35F050D8-2DC4-4012-AEA5-F16FF11E54DE}" sibTransId="{F299B897-9EC4-4848-AEBD-A4621E40BA5F}"/>
    <dgm:cxn modelId="{090BC62D-8B1F-4611-8DDC-37AE12B346D4}" srcId="{8E458B98-9954-479F-842F-2094ED05DBFC}" destId="{399B1A35-30BD-4944-B038-C57D40CA73A1}" srcOrd="2" destOrd="0" parTransId="{B8A817CF-F4E9-42E2-9C42-249DEBD324EB}" sibTransId="{8C19CF7C-1474-48B8-B666-E766A7A69A3C}"/>
    <dgm:cxn modelId="{A0764568-3AA4-4535-B0D7-CBA525DE9CCD}" type="presOf" srcId="{03CF6630-41A0-4E76-B1B6-C6C5156949B6}" destId="{0F4634B8-A142-4D49-98E8-CFAD735A229C}" srcOrd="0" destOrd="2" presId="urn:microsoft.com/office/officeart/2005/8/layout/vList2"/>
    <dgm:cxn modelId="{1515FD06-06D9-4EEB-84EC-F1DBFCEE7683}" type="presOf" srcId="{0BEC4473-91A1-48FB-8B29-2BCCB558452B}" destId="{0F4634B8-A142-4D49-98E8-CFAD735A229C}" srcOrd="0" destOrd="3" presId="urn:microsoft.com/office/officeart/2005/8/layout/vList2"/>
    <dgm:cxn modelId="{57BD536B-2E54-48F3-B405-C10B53B817C1}" srcId="{8E458B98-9954-479F-842F-2094ED05DBFC}" destId="{F31FFF79-D1D7-435B-B2E6-A04EF54704E8}" srcOrd="1" destOrd="0" parTransId="{7F62B96D-08A3-4D62-8C46-6CC730BE4F39}" sibTransId="{91AFB08D-F07B-4EDB-AECA-F24B1CD5F339}"/>
    <dgm:cxn modelId="{263C58C9-2A21-4EB0-B58B-B85DBFF20C8D}" srcId="{A9BAF335-8DD5-46B3-AA19-A01AF99EC364}" destId="{7F76D564-92A9-4DDF-B53E-E19C51B51992}" srcOrd="2" destOrd="0" parTransId="{12206869-1488-4E3D-8EE6-8A95B00842EF}" sibTransId="{D60F2726-8900-49C7-AE0E-05450DDDCB8C}"/>
    <dgm:cxn modelId="{17B30128-001D-40E1-BECE-800A744497CE}" srcId="{ED8F50AA-EDD3-4533-967A-0011C9D01F00}" destId="{A4DA7600-3F0F-4F6E-AAFC-E0B49187512A}" srcOrd="0" destOrd="0" parTransId="{30AFD0D5-CAAF-4E45-AD71-C9DF15FE5A77}" sibTransId="{9DA7919F-17CB-485C-AFE9-B4668368A50C}"/>
    <dgm:cxn modelId="{93248E3A-DE26-4D6D-B97B-DD3ADABF9C95}" srcId="{A9BAF335-8DD5-46B3-AA19-A01AF99EC364}" destId="{8E458B98-9954-479F-842F-2094ED05DBFC}" srcOrd="3" destOrd="0" parTransId="{C67695CA-7EAF-49B8-B2D6-2AFDFBD45469}" sibTransId="{F3767E75-2480-408F-A8C3-FFDAF2B7B35A}"/>
    <dgm:cxn modelId="{D0511006-3D84-4E3F-BA4F-15A5CA99E45A}" srcId="{FAF96018-2F65-4D49-8BFF-581F693A1383}" destId="{0BEC4473-91A1-48FB-8B29-2BCCB558452B}" srcOrd="3" destOrd="0" parTransId="{0C14E637-79BD-40A3-9A2B-1D661DA3C6B1}" sibTransId="{3D04A614-F541-4D36-B6E2-E5551566C90F}"/>
    <dgm:cxn modelId="{56E824D5-4D76-40AC-8128-7227C5E5C4FA}" srcId="{FAF96018-2F65-4D49-8BFF-581F693A1383}" destId="{12F4198F-1F01-4182-8569-A70A05A32DAD}" srcOrd="1" destOrd="0" parTransId="{F26FF84C-B62F-4333-826D-EB94CBC6545F}" sibTransId="{3DBA263C-280A-4711-9A46-F5930D2C8A9B}"/>
    <dgm:cxn modelId="{AE533036-E5A9-4DC5-98AE-DE07B0E3C66D}" srcId="{A9BAF335-8DD5-46B3-AA19-A01AF99EC364}" destId="{4D426ACB-422B-4F36-8FC5-00D1D5A9624F}" srcOrd="0" destOrd="0" parTransId="{35613A2A-3B7D-4149-A86F-4A28ED25D33D}" sibTransId="{B7AE8F21-9BE5-4DB3-833F-9B7365CF433C}"/>
    <dgm:cxn modelId="{CC083407-7A84-4E41-BE39-6336D9DC6549}" type="presOf" srcId="{A69E25CF-9636-462C-9568-10C2747D5438}" destId="{DFFF1E2E-D13E-4DAC-BEF9-F39815446E50}" srcOrd="0" destOrd="3" presId="urn:microsoft.com/office/officeart/2005/8/layout/vList2"/>
    <dgm:cxn modelId="{62ED6077-D578-4FAC-BC4C-AEE20FFC45EA}" type="presOf" srcId="{5F57845B-6C28-4362-88B1-EA4B1DD71E36}" destId="{DFFF1E2E-D13E-4DAC-BEF9-F39815446E50}" srcOrd="0" destOrd="2" presId="urn:microsoft.com/office/officeart/2005/8/layout/vList2"/>
    <dgm:cxn modelId="{4B063ABC-4D42-4EDA-9C79-195ED3CF6AF1}" type="presOf" srcId="{FAF96018-2F65-4D49-8BFF-581F693A1383}" destId="{0190D6D9-A514-40E1-BDE7-C5B0FCA3BBF8}" srcOrd="0" destOrd="0" presId="urn:microsoft.com/office/officeart/2005/8/layout/vList2"/>
    <dgm:cxn modelId="{19C003A4-C809-4750-A65F-5138CC806194}" srcId="{3E65F1C4-B4E3-4E77-B2D1-41AC6DBD493D}" destId="{63DC651B-6086-4127-A80E-D98BD6AD2545}" srcOrd="0" destOrd="0" parTransId="{09E4191C-4778-4817-B8F3-B586F11C630F}" sibTransId="{EF5445FA-5749-4444-B6D9-39BD60413F1C}"/>
    <dgm:cxn modelId="{836A295C-4A91-40EA-9B81-6A4B0ED738CC}" type="presOf" srcId="{F31FFF79-D1D7-435B-B2E6-A04EF54704E8}" destId="{CDEC8519-DB4B-429E-8D09-70E7524F4A43}" srcOrd="0" destOrd="1" presId="urn:microsoft.com/office/officeart/2005/8/layout/vList2"/>
    <dgm:cxn modelId="{91A3BDF9-FD7F-43D4-A104-A5D425F1D37F}" type="presOf" srcId="{0C737F2F-13B0-46E8-AD41-D3A7657AC841}" destId="{CDEC8519-DB4B-429E-8D09-70E7524F4A43}" srcOrd="0" destOrd="5" presId="urn:microsoft.com/office/officeart/2005/8/layout/vList2"/>
    <dgm:cxn modelId="{2A561D62-A842-4FC5-8730-822B255C8566}" type="presOf" srcId="{426E3A2E-4C8D-49F5-A9F8-34C4CFCD2CC6}" destId="{352C5D5B-4934-400D-825D-96FE26A156F3}" srcOrd="0" destOrd="2" presId="urn:microsoft.com/office/officeart/2005/8/layout/vList2"/>
    <dgm:cxn modelId="{DFA96C10-8ED5-4A14-80E1-EA08404BED78}" srcId="{ED8F50AA-EDD3-4533-967A-0011C9D01F00}" destId="{27ED8F9C-3594-46CC-B466-2F7391EF19EB}" srcOrd="1" destOrd="0" parTransId="{8DE4228C-9806-422F-9BAA-41C7934638AB}" sibTransId="{6AF95AAE-B57A-4B47-AF50-170A0AE86E99}"/>
    <dgm:cxn modelId="{35EA4F5B-E7DC-4459-BE6D-90A7AA607910}" type="presOf" srcId="{3E65F1C4-B4E3-4E77-B2D1-41AC6DBD493D}" destId="{268D8013-FA9D-488A-BE7F-836DB6CD30C3}" srcOrd="0" destOrd="0" presId="urn:microsoft.com/office/officeart/2005/8/layout/vList2"/>
    <dgm:cxn modelId="{11EC50F6-DBDE-4CF2-98F6-9F495766BCC6}" type="presOf" srcId="{A4DA7600-3F0F-4F6E-AAFC-E0B49187512A}" destId="{DFFF1E2E-D13E-4DAC-BEF9-F39815446E50}" srcOrd="0" destOrd="0" presId="urn:microsoft.com/office/officeart/2005/8/layout/vList2"/>
    <dgm:cxn modelId="{C80238EC-4AF9-45E5-B4FD-4F74C682CA75}" srcId="{FAF96018-2F65-4D49-8BFF-581F693A1383}" destId="{03CF6630-41A0-4E76-B1B6-C6C5156949B6}" srcOrd="2" destOrd="0" parTransId="{884EB62D-F168-4BDA-BDAB-D77A3917FBB2}" sibTransId="{8B5C9F3E-DF6B-4F9F-8C60-FE9336AC1E74}"/>
    <dgm:cxn modelId="{1F8EB5AC-8156-4A82-B09E-3F16AF179780}" srcId="{ED8F50AA-EDD3-4533-967A-0011C9D01F00}" destId="{5F57845B-6C28-4362-88B1-EA4B1DD71E36}" srcOrd="2" destOrd="0" parTransId="{D61AACAD-3848-492C-976F-728265567CA7}" sibTransId="{7A833E46-70C2-40FE-BBE7-0E4E9F7C1ABF}"/>
    <dgm:cxn modelId="{5AE20D9E-DCA5-4C58-A988-9FE9CE22F2A0}" type="presOf" srcId="{12F4198F-1F01-4182-8569-A70A05A32DAD}" destId="{0F4634B8-A142-4D49-98E8-CFAD735A229C}" srcOrd="0" destOrd="1" presId="urn:microsoft.com/office/officeart/2005/8/layout/vList2"/>
    <dgm:cxn modelId="{B76E6F11-E18F-4DDB-BECA-2ED50DCA7F28}" type="presOf" srcId="{80AADE5C-C09E-42E9-AA19-1BA75615084A}" destId="{CDEC8519-DB4B-429E-8D09-70E7524F4A43}" srcOrd="0" destOrd="3" presId="urn:microsoft.com/office/officeart/2005/8/layout/vList2"/>
    <dgm:cxn modelId="{2D4E2ED5-CACD-4C12-BF88-4596BA9D0C77}" type="presOf" srcId="{A9BAF335-8DD5-46B3-AA19-A01AF99EC364}" destId="{7327E261-9B27-498D-97AB-955BC8727273}" srcOrd="0" destOrd="0" presId="urn:microsoft.com/office/officeart/2005/8/layout/vList2"/>
    <dgm:cxn modelId="{91B10D4E-89D2-44EA-B729-867629CD975F}" type="presOf" srcId="{38CAC6C4-4213-4258-9A8B-E6D52EA4CB08}" destId="{0F4634B8-A142-4D49-98E8-CFAD735A229C}" srcOrd="0" destOrd="0" presId="urn:microsoft.com/office/officeart/2005/8/layout/vList2"/>
    <dgm:cxn modelId="{A9DC5839-3483-4A35-8C70-AA62FAF3CA9C}" srcId="{A9BAF335-8DD5-46B3-AA19-A01AF99EC364}" destId="{57BEFF45-9934-416E-8D5F-AE43947B5874}" srcOrd="5" destOrd="0" parTransId="{9169B83A-738E-44DD-A096-A823EF55253F}" sibTransId="{0F63A588-4072-436A-9F38-E4245ECD3323}"/>
    <dgm:cxn modelId="{C836EDD5-7E34-48AA-9625-C4044AB7C82F}" srcId="{8E458B98-9954-479F-842F-2094ED05DBFC}" destId="{80AADE5C-C09E-42E9-AA19-1BA75615084A}" srcOrd="3" destOrd="0" parTransId="{ECAA9E51-F308-49D2-9299-EBF0F54B5A9F}" sibTransId="{DAD65BD3-1B2E-4546-B717-25F2BFC8EEA2}"/>
    <dgm:cxn modelId="{981E8BC9-33FC-48A1-8802-841D73A3A394}" srcId="{7F76D564-92A9-4DDF-B53E-E19C51B51992}" destId="{A40E750C-FFBA-4E4B-B71E-D0D09DC44743}" srcOrd="1" destOrd="0" parTransId="{D16174AB-1432-49C4-A6B3-BCDC0F391DB3}" sibTransId="{97E51B33-6803-49A7-BD1D-5D5235D6FBAE}"/>
    <dgm:cxn modelId="{8A054086-37C9-4956-92DD-48E094D2CA3A}" type="presOf" srcId="{57BEFF45-9934-416E-8D5F-AE43947B5874}" destId="{1D334FFC-1DA4-40D8-98BB-D9C70B8FE671}" srcOrd="0" destOrd="0" presId="urn:microsoft.com/office/officeart/2005/8/layout/vList2"/>
    <dgm:cxn modelId="{729D4B68-5DB8-4B3D-81D8-5273ACF1D2B7}" srcId="{A9BAF335-8DD5-46B3-AA19-A01AF99EC364}" destId="{3E65F1C4-B4E3-4E77-B2D1-41AC6DBD493D}" srcOrd="6" destOrd="0" parTransId="{62EC3381-5638-4BE8-9B1B-5B02558DE6ED}" sibTransId="{B2CAA733-68E4-41FA-BDB9-439EC4BEF63D}"/>
    <dgm:cxn modelId="{BAFBD2B9-9FD0-4E8D-A845-19E88F4D8F67}" type="presOf" srcId="{7F76D564-92A9-4DDF-B53E-E19C51B51992}" destId="{0765FD91-336C-4435-B4C1-9CE412C44B0D}" srcOrd="0" destOrd="0" presId="urn:microsoft.com/office/officeart/2005/8/layout/vList2"/>
    <dgm:cxn modelId="{718CF0CE-7D68-4338-90D7-78CD3CD0F1B8}" srcId="{8E458B98-9954-479F-842F-2094ED05DBFC}" destId="{61C890D2-B8D3-4FA0-9390-AD097D1CB4E9}" srcOrd="4" destOrd="0" parTransId="{277F5CFA-8DAC-46BC-810A-2E6D40DCAA2B}" sibTransId="{37B78DDE-BB7E-431C-B134-A26870E3CA6E}"/>
    <dgm:cxn modelId="{F52C64F1-E823-442D-886D-1881CA26B791}" srcId="{FAF96018-2F65-4D49-8BFF-581F693A1383}" destId="{38CAC6C4-4213-4258-9A8B-E6D52EA4CB08}" srcOrd="0" destOrd="0" parTransId="{8C5C9F45-D167-47C2-8F33-A82ACE140D35}" sibTransId="{BE88989C-8918-45FA-B066-E99479F4312D}"/>
    <dgm:cxn modelId="{8D9252A3-341D-4BE6-9359-15B9D569AB3A}" type="presOf" srcId="{8E458B98-9954-479F-842F-2094ED05DBFC}" destId="{1B138625-5F6A-47CA-B211-884E64B1BC3D}" srcOrd="0" destOrd="0" presId="urn:microsoft.com/office/officeart/2005/8/layout/vList2"/>
    <dgm:cxn modelId="{0ED73682-2C03-494C-A338-9B11AFB8539C}" type="presOf" srcId="{A40E750C-FFBA-4E4B-B71E-D0D09DC44743}" destId="{B244BF19-9397-4996-9105-470BEEFA5F5E}" srcOrd="0" destOrd="1" presId="urn:microsoft.com/office/officeart/2005/8/layout/vList2"/>
    <dgm:cxn modelId="{D93B769A-4881-426B-A509-640C188830C4}" srcId="{A9BAF335-8DD5-46B3-AA19-A01AF99EC364}" destId="{FAF96018-2F65-4D49-8BFF-581F693A1383}" srcOrd="4" destOrd="0" parTransId="{3CBBA5A4-1EE8-404A-A1D0-128384786715}" sibTransId="{0303D496-5787-4189-B71F-E91541AC350F}"/>
    <dgm:cxn modelId="{3D7C2D46-137D-4506-AC34-1AFB43FA214C}" type="presOf" srcId="{63DC651B-6086-4127-A80E-D98BD6AD2545}" destId="{352C5D5B-4934-400D-825D-96FE26A156F3}" srcOrd="0" destOrd="0" presId="urn:microsoft.com/office/officeart/2005/8/layout/vList2"/>
    <dgm:cxn modelId="{36BCD31E-2101-4030-AD0F-EB7B819AD166}" srcId="{3E65F1C4-B4E3-4E77-B2D1-41AC6DBD493D}" destId="{426E3A2E-4C8D-49F5-A9F8-34C4CFCD2CC6}" srcOrd="2" destOrd="0" parTransId="{D6AC3292-8D35-40BA-AD60-8CC7A091E6C5}" sibTransId="{F101CBCA-B72C-4AE2-A1D6-FAD380D864DB}"/>
    <dgm:cxn modelId="{119E2B05-683C-4973-A726-52CC2C4FED3E}" type="presOf" srcId="{D41FDF0B-2957-41F6-8B83-35294B25A649}" destId="{CDEC8519-DB4B-429E-8D09-70E7524F4A43}" srcOrd="0" destOrd="0" presId="urn:microsoft.com/office/officeart/2005/8/layout/vList2"/>
    <dgm:cxn modelId="{846843AF-6643-4EA1-B870-EC0309CCA330}" srcId="{7F76D564-92A9-4DDF-B53E-E19C51B51992}" destId="{ED83B1F3-DBAE-41F0-B626-268F052DA77B}" srcOrd="0" destOrd="0" parTransId="{23E2E6C4-9BCA-4747-9485-3A2891E016E0}" sibTransId="{C00B005B-1FA8-439C-B53F-1ED86CB8283F}"/>
    <dgm:cxn modelId="{24ED9D7C-77B7-43A6-874D-183D7F6D828A}" type="presOf" srcId="{ED83B1F3-DBAE-41F0-B626-268F052DA77B}" destId="{B244BF19-9397-4996-9105-470BEEFA5F5E}" srcOrd="0" destOrd="0" presId="urn:microsoft.com/office/officeart/2005/8/layout/vList2"/>
    <dgm:cxn modelId="{A3F9A0CE-D910-47ED-93CC-FB71445DC1C9}" type="presOf" srcId="{EA10BD2A-D99F-419C-94C7-F1A7851FEC30}" destId="{352C5D5B-4934-400D-825D-96FE26A156F3}" srcOrd="0" destOrd="1" presId="urn:microsoft.com/office/officeart/2005/8/layout/vList2"/>
    <dgm:cxn modelId="{4E82964B-DAE4-4F34-BF19-BFB20A027A51}" srcId="{3E65F1C4-B4E3-4E77-B2D1-41AC6DBD493D}" destId="{EA10BD2A-D99F-419C-94C7-F1A7851FEC30}" srcOrd="1" destOrd="0" parTransId="{458ADB29-33D9-4BD6-8E9F-7122FA4FFACC}" sibTransId="{95205004-AA5B-4DA6-8C19-E81377F1E812}"/>
    <dgm:cxn modelId="{A0A26834-9B87-4692-9CF4-4E5164300F11}" type="presOf" srcId="{739969C5-B9BD-474A-9EE5-020D67B66D84}" destId="{352C5D5B-4934-400D-825D-96FE26A156F3}" srcOrd="0" destOrd="3" presId="urn:microsoft.com/office/officeart/2005/8/layout/vList2"/>
    <dgm:cxn modelId="{8F84B3AF-9FDB-4636-BD4A-E7B746525138}" type="presOf" srcId="{ED8F50AA-EDD3-4533-967A-0011C9D01F00}" destId="{56D9BBFE-B53E-437F-A8A5-06DE08BA0CC1}" srcOrd="0" destOrd="0" presId="urn:microsoft.com/office/officeart/2005/8/layout/vList2"/>
    <dgm:cxn modelId="{EA5D8BCA-7BD9-4E18-9D9F-B9C157EFE0B8}" type="presOf" srcId="{D3034237-33D6-4706-A7E8-2811832E3716}" destId="{B244BF19-9397-4996-9105-470BEEFA5F5E}" srcOrd="0" destOrd="2" presId="urn:microsoft.com/office/officeart/2005/8/layout/vList2"/>
    <dgm:cxn modelId="{1E7D56DA-3000-4D6E-922F-B575AB7F7EBA}" type="presOf" srcId="{399B1A35-30BD-4944-B038-C57D40CA73A1}" destId="{CDEC8519-DB4B-429E-8D09-70E7524F4A43}" srcOrd="0" destOrd="2" presId="urn:microsoft.com/office/officeart/2005/8/layout/vList2"/>
    <dgm:cxn modelId="{F2BA8B2D-C431-48B4-A86E-9A61AF75724F}" type="presOf" srcId="{61C890D2-B8D3-4FA0-9390-AD097D1CB4E9}" destId="{CDEC8519-DB4B-429E-8D09-70E7524F4A43}" srcOrd="0" destOrd="4" presId="urn:microsoft.com/office/officeart/2005/8/layout/vList2"/>
    <dgm:cxn modelId="{241D561B-8D81-4D54-9F9D-A94DCCBCD027}" srcId="{7F76D564-92A9-4DDF-B53E-E19C51B51992}" destId="{D3034237-33D6-4706-A7E8-2811832E3716}" srcOrd="2" destOrd="0" parTransId="{94561545-F54D-46A2-AB5A-306FF8A06571}" sibTransId="{18413F60-5913-482B-AE4C-760402E1DC63}"/>
    <dgm:cxn modelId="{39CB0347-C6F3-4C37-A507-7641E109395B}" srcId="{8E458B98-9954-479F-842F-2094ED05DBFC}" destId="{BA2A3BFE-4E37-426C-A641-86B5E5A5E4CF}" srcOrd="6" destOrd="0" parTransId="{12AE713F-FC25-4D5E-B478-AFD4ACDF6F34}" sibTransId="{42783476-7323-485A-9A6E-9219D5457110}"/>
    <dgm:cxn modelId="{5F541A5C-435D-4F30-A7F4-B76B645016E0}" srcId="{3E65F1C4-B4E3-4E77-B2D1-41AC6DBD493D}" destId="{739969C5-B9BD-474A-9EE5-020D67B66D84}" srcOrd="3" destOrd="0" parTransId="{9C802354-408E-46CF-A357-8332A56191A0}" sibTransId="{8DF27132-4908-4559-AA83-7E978EB4F399}"/>
    <dgm:cxn modelId="{5D3272B4-DC8C-46FB-9D5F-FFB9626F341F}" type="presOf" srcId="{27ED8F9C-3594-46CC-B466-2F7391EF19EB}" destId="{DFFF1E2E-D13E-4DAC-BEF9-F39815446E50}" srcOrd="0" destOrd="1" presId="urn:microsoft.com/office/officeart/2005/8/layout/vList2"/>
    <dgm:cxn modelId="{BE11D202-E263-4201-9FC0-A3EFCA16CF69}" type="presParOf" srcId="{7327E261-9B27-498D-97AB-955BC8727273}" destId="{B3438525-6EAD-4CD4-84CE-527C0FAB0B64}" srcOrd="0" destOrd="0" presId="urn:microsoft.com/office/officeart/2005/8/layout/vList2"/>
    <dgm:cxn modelId="{C5D19A66-4F64-4E35-A366-FCF6F71BC8DC}" type="presParOf" srcId="{7327E261-9B27-498D-97AB-955BC8727273}" destId="{365C9C5D-81B2-43DD-8C6E-07AE80465538}" srcOrd="1" destOrd="0" presId="urn:microsoft.com/office/officeart/2005/8/layout/vList2"/>
    <dgm:cxn modelId="{D5BED554-4598-4B57-A6E0-F8E5F0D3FE5A}" type="presParOf" srcId="{7327E261-9B27-498D-97AB-955BC8727273}" destId="{56D9BBFE-B53E-437F-A8A5-06DE08BA0CC1}" srcOrd="2" destOrd="0" presId="urn:microsoft.com/office/officeart/2005/8/layout/vList2"/>
    <dgm:cxn modelId="{0940C67B-BD6A-4328-A814-09083A95D2E7}" type="presParOf" srcId="{7327E261-9B27-498D-97AB-955BC8727273}" destId="{DFFF1E2E-D13E-4DAC-BEF9-F39815446E50}" srcOrd="3" destOrd="0" presId="urn:microsoft.com/office/officeart/2005/8/layout/vList2"/>
    <dgm:cxn modelId="{9D3F74DA-ABF5-44B9-88B5-B829D4668971}" type="presParOf" srcId="{7327E261-9B27-498D-97AB-955BC8727273}" destId="{0765FD91-336C-4435-B4C1-9CE412C44B0D}" srcOrd="4" destOrd="0" presId="urn:microsoft.com/office/officeart/2005/8/layout/vList2"/>
    <dgm:cxn modelId="{D2A4E23D-CB80-41CD-82E7-31F62189BC5E}" type="presParOf" srcId="{7327E261-9B27-498D-97AB-955BC8727273}" destId="{B244BF19-9397-4996-9105-470BEEFA5F5E}" srcOrd="5" destOrd="0" presId="urn:microsoft.com/office/officeart/2005/8/layout/vList2"/>
    <dgm:cxn modelId="{97EE7A7C-5A2C-423E-B8F9-B3981D96C5DF}" type="presParOf" srcId="{7327E261-9B27-498D-97AB-955BC8727273}" destId="{1B138625-5F6A-47CA-B211-884E64B1BC3D}" srcOrd="6" destOrd="0" presId="urn:microsoft.com/office/officeart/2005/8/layout/vList2"/>
    <dgm:cxn modelId="{4C662EBD-FD4E-46EF-AD45-2B35208F8136}" type="presParOf" srcId="{7327E261-9B27-498D-97AB-955BC8727273}" destId="{CDEC8519-DB4B-429E-8D09-70E7524F4A43}" srcOrd="7" destOrd="0" presId="urn:microsoft.com/office/officeart/2005/8/layout/vList2"/>
    <dgm:cxn modelId="{A5493500-F493-42E9-8745-A677F47A952E}" type="presParOf" srcId="{7327E261-9B27-498D-97AB-955BC8727273}" destId="{0190D6D9-A514-40E1-BDE7-C5B0FCA3BBF8}" srcOrd="8" destOrd="0" presId="urn:microsoft.com/office/officeart/2005/8/layout/vList2"/>
    <dgm:cxn modelId="{A20DAC92-AAB9-4CBE-8BDB-6F51B4DD742F}" type="presParOf" srcId="{7327E261-9B27-498D-97AB-955BC8727273}" destId="{0F4634B8-A142-4D49-98E8-CFAD735A229C}" srcOrd="9" destOrd="0" presId="urn:microsoft.com/office/officeart/2005/8/layout/vList2"/>
    <dgm:cxn modelId="{2810673C-4B1E-49DE-AF4A-EDA18A410DD1}" type="presParOf" srcId="{7327E261-9B27-498D-97AB-955BC8727273}" destId="{1D334FFC-1DA4-40D8-98BB-D9C70B8FE671}" srcOrd="10" destOrd="0" presId="urn:microsoft.com/office/officeart/2005/8/layout/vList2"/>
    <dgm:cxn modelId="{127887FB-F374-43E0-B97B-A77013A27104}" type="presParOf" srcId="{7327E261-9B27-498D-97AB-955BC8727273}" destId="{508C347E-5742-4C5A-927B-C44634C84392}" srcOrd="11" destOrd="0" presId="urn:microsoft.com/office/officeart/2005/8/layout/vList2"/>
    <dgm:cxn modelId="{F68C0515-4917-43B8-8E23-5B423597DAB0}" type="presParOf" srcId="{7327E261-9B27-498D-97AB-955BC8727273}" destId="{268D8013-FA9D-488A-BE7F-836DB6CD30C3}" srcOrd="12" destOrd="0" presId="urn:microsoft.com/office/officeart/2005/8/layout/vList2"/>
    <dgm:cxn modelId="{45A7A5E0-9976-4BDF-A60E-32062622805C}" type="presParOf" srcId="{7327E261-9B27-498D-97AB-955BC8727273}" destId="{352C5D5B-4934-400D-825D-96FE26A156F3}" srcOrd="13"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La comparaison des solutions possibles</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C0F94303-31B6-49CF-B7FC-62C185DB99B8}" type="presOf" srcId="{BE2EEA7E-BD8F-4383-8D48-9FDD99D517A1}" destId="{82D9C667-78FE-4686-ABBA-BA354153F640}" srcOrd="0" destOrd="0" presId="urn:microsoft.com/office/officeart/2008/layout/IncreasingCircleProcess"/>
    <dgm:cxn modelId="{A1745A59-67D8-48FC-BF8C-C56B1D07DCB2}" type="presOf" srcId="{5776234D-4D4C-4F3F-AAC2-BA2384F30962}" destId="{E7F05D34-9BFC-4A8D-8687-9961DA4F24AE}" srcOrd="0" destOrd="0" presId="urn:microsoft.com/office/officeart/2008/layout/IncreasingCircleProcess"/>
    <dgm:cxn modelId="{717B5BF7-45F8-4AC3-B2F7-21DB524C3071}" type="presParOf" srcId="{E7F05D34-9BFC-4A8D-8687-9961DA4F24AE}" destId="{2B56DF49-10A2-48BA-B79C-8103FD5E480F}" srcOrd="0" destOrd="0" presId="urn:microsoft.com/office/officeart/2008/layout/IncreasingCircleProcess"/>
    <dgm:cxn modelId="{BD2D7E3C-58E4-4314-81F8-231168F790D0}" type="presParOf" srcId="{2B56DF49-10A2-48BA-B79C-8103FD5E480F}" destId="{73D1D86F-2991-4554-908B-352A5D9C960C}" srcOrd="0" destOrd="0" presId="urn:microsoft.com/office/officeart/2008/layout/IncreasingCircleProcess"/>
    <dgm:cxn modelId="{2EBB8560-8D51-40CB-8076-1356F9D7C1CE}" type="presParOf" srcId="{2B56DF49-10A2-48BA-B79C-8103FD5E480F}" destId="{F812B852-6339-45A9-BD47-794CE060CAC6}" srcOrd="1" destOrd="0" presId="urn:microsoft.com/office/officeart/2008/layout/IncreasingCircleProcess"/>
    <dgm:cxn modelId="{3E6E2AF8-233F-437C-8F78-C9B1DD8D4EDA}" type="presParOf" srcId="{2B56DF49-10A2-48BA-B79C-8103FD5E480F}" destId="{6688DEB1-AD77-4008-8A04-5FD329AF421F}" srcOrd="2" destOrd="0" presId="urn:microsoft.com/office/officeart/2008/layout/IncreasingCircleProcess"/>
    <dgm:cxn modelId="{EF3391F5-5345-4156-B588-CABEB9B08676}"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2">
            <a:lumMod val="60000"/>
            <a:lumOff val="40000"/>
          </a:schemeClr>
        </a:solidFill>
      </dgm:spPr>
      <dgm:t>
        <a:bodyPr/>
        <a:lstStyle/>
        <a:p>
          <a:pPr algn="ctr"/>
          <a:r>
            <a:rPr lang="fr-FR" sz="2400"/>
            <a:t>III. La réalisation du projet</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custLinFactNeighborX="-2203" custLinFactNeighborY="-18738">
        <dgm:presLayoutVars>
          <dgm:chMax val="0"/>
          <dgm:bulletEnabled val="1"/>
        </dgm:presLayoutVars>
      </dgm:prSet>
      <dgm:spPr/>
      <dgm:t>
        <a:bodyPr/>
        <a:lstStyle/>
        <a:p>
          <a:endParaRPr lang="fr-FR"/>
        </a:p>
      </dgm:t>
    </dgm:pt>
  </dgm:ptLst>
  <dgm:cxnLst>
    <dgm:cxn modelId="{459E02A7-AC87-4656-A0A1-E315D6E2C681}" type="presOf" srcId="{B0CD4AE7-7315-419D-A732-33E13D185F7C}" destId="{B4401683-D1F2-4499-806B-52779FCB01EC}" srcOrd="0" destOrd="0" presId="urn:microsoft.com/office/officeart/2005/8/layout/vList2"/>
    <dgm:cxn modelId="{15D9ED37-FF7C-4049-B598-FB45E81BAC32}" type="presOf" srcId="{66564064-97E0-45FE-8AA1-F1435D52E2A5}" destId="{A41BE40D-C47D-4BBB-A08C-2EEF9094B849}"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2DAD490D-1697-4586-9196-49C7F0556B51}"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Le calendrier prévisionnel</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75B2AE7E-069E-48CB-9D15-9FDC05944EE3}" type="presOf" srcId="{BE2EEA7E-BD8F-4383-8D48-9FDD99D517A1}" destId="{82D9C667-78FE-4686-ABBA-BA354153F640}" srcOrd="0" destOrd="0" presId="urn:microsoft.com/office/officeart/2008/layout/IncreasingCircleProcess"/>
    <dgm:cxn modelId="{23F1826E-5E6F-4F65-A3A7-1CACC4486271}" type="presOf" srcId="{5776234D-4D4C-4F3F-AAC2-BA2384F30962}" destId="{E7F05D34-9BFC-4A8D-8687-9961DA4F24AE}" srcOrd="0" destOrd="0" presId="urn:microsoft.com/office/officeart/2008/layout/IncreasingCircleProcess"/>
    <dgm:cxn modelId="{25BE6CC5-6FC7-4A78-9FBB-15ACDB823C1D}" type="presParOf" srcId="{E7F05D34-9BFC-4A8D-8687-9961DA4F24AE}" destId="{2B56DF49-10A2-48BA-B79C-8103FD5E480F}" srcOrd="0" destOrd="0" presId="urn:microsoft.com/office/officeart/2008/layout/IncreasingCircleProcess"/>
    <dgm:cxn modelId="{C1A18B77-A90E-46FF-8768-57053154B0F4}" type="presParOf" srcId="{2B56DF49-10A2-48BA-B79C-8103FD5E480F}" destId="{73D1D86F-2991-4554-908B-352A5D9C960C}" srcOrd="0" destOrd="0" presId="urn:microsoft.com/office/officeart/2008/layout/IncreasingCircleProcess"/>
    <dgm:cxn modelId="{4EFFDB2A-471D-4DFD-876F-E42E3A9942D6}" type="presParOf" srcId="{2B56DF49-10A2-48BA-B79C-8103FD5E480F}" destId="{F812B852-6339-45A9-BD47-794CE060CAC6}" srcOrd="1" destOrd="0" presId="urn:microsoft.com/office/officeart/2008/layout/IncreasingCircleProcess"/>
    <dgm:cxn modelId="{3323BF20-715C-4CD3-B281-6DC372FCB1AD}" type="presParOf" srcId="{2B56DF49-10A2-48BA-B79C-8103FD5E480F}" destId="{6688DEB1-AD77-4008-8A04-5FD329AF421F}" srcOrd="2" destOrd="0" presId="urn:microsoft.com/office/officeart/2008/layout/IncreasingCircleProcess"/>
    <dgm:cxn modelId="{CB3A1188-426D-452E-A0E9-5C7AFB3DA63D}"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La partie capteurs</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947E639C-349B-46F0-9229-57429C702053}" type="presOf" srcId="{BE2EEA7E-BD8F-4383-8D48-9FDD99D517A1}" destId="{82D9C667-78FE-4686-ABBA-BA354153F640}" srcOrd="0" destOrd="0" presId="urn:microsoft.com/office/officeart/2008/layout/IncreasingCircleProcess"/>
    <dgm:cxn modelId="{710C35FC-8271-4ED7-B6C3-2F8CB434C3A7}" type="presOf" srcId="{5776234D-4D4C-4F3F-AAC2-BA2384F30962}" destId="{E7F05D34-9BFC-4A8D-8687-9961DA4F24AE}" srcOrd="0" destOrd="0" presId="urn:microsoft.com/office/officeart/2008/layout/IncreasingCircleProcess"/>
    <dgm:cxn modelId="{AB42A0D4-7668-46AD-98FD-63F1A791B70F}" type="presParOf" srcId="{E7F05D34-9BFC-4A8D-8687-9961DA4F24AE}" destId="{2B56DF49-10A2-48BA-B79C-8103FD5E480F}" srcOrd="0" destOrd="0" presId="urn:microsoft.com/office/officeart/2008/layout/IncreasingCircleProcess"/>
    <dgm:cxn modelId="{A128D8F0-3E6B-4E46-A2E3-90090B7AB880}" type="presParOf" srcId="{2B56DF49-10A2-48BA-B79C-8103FD5E480F}" destId="{73D1D86F-2991-4554-908B-352A5D9C960C}" srcOrd="0" destOrd="0" presId="urn:microsoft.com/office/officeart/2008/layout/IncreasingCircleProcess"/>
    <dgm:cxn modelId="{404CD0A7-7CEC-4A75-994B-AB66F8EF6ECF}" type="presParOf" srcId="{2B56DF49-10A2-48BA-B79C-8103FD5E480F}" destId="{F812B852-6339-45A9-BD47-794CE060CAC6}" srcOrd="1" destOrd="0" presId="urn:microsoft.com/office/officeart/2008/layout/IncreasingCircleProcess"/>
    <dgm:cxn modelId="{0A10BFCB-E939-49BF-884F-7AF113990AD7}" type="presParOf" srcId="{2B56DF49-10A2-48BA-B79C-8103FD5E480F}" destId="{6688DEB1-AD77-4008-8A04-5FD329AF421F}" srcOrd="2" destOrd="0" presId="urn:microsoft.com/office/officeart/2008/layout/IncreasingCircleProcess"/>
    <dgm:cxn modelId="{9D345FC7-3838-4F3E-84E7-13C0C894D0AB}"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La partie traitement via le microcontrôleur</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4B31C16C-4220-40C7-8044-EB16119D6DE5}" type="presOf" srcId="{5776234D-4D4C-4F3F-AAC2-BA2384F30962}" destId="{E7F05D34-9BFC-4A8D-8687-9961DA4F24AE}" srcOrd="0" destOrd="0" presId="urn:microsoft.com/office/officeart/2008/layout/IncreasingCircleProcess"/>
    <dgm:cxn modelId="{C80BD569-64A4-4484-AD05-3DAE71873B35}" type="presOf" srcId="{BE2EEA7E-BD8F-4383-8D48-9FDD99D517A1}" destId="{82D9C667-78FE-4686-ABBA-BA354153F640}" srcOrd="0" destOrd="0" presId="urn:microsoft.com/office/officeart/2008/layout/IncreasingCircleProcess"/>
    <dgm:cxn modelId="{1435BD0E-777B-4183-95DA-2298CBC46CC8}" type="presParOf" srcId="{E7F05D34-9BFC-4A8D-8687-9961DA4F24AE}" destId="{2B56DF49-10A2-48BA-B79C-8103FD5E480F}" srcOrd="0" destOrd="0" presId="urn:microsoft.com/office/officeart/2008/layout/IncreasingCircleProcess"/>
    <dgm:cxn modelId="{219564E7-FA68-4DA9-A612-9C54CE9BA0BF}" type="presParOf" srcId="{2B56DF49-10A2-48BA-B79C-8103FD5E480F}" destId="{73D1D86F-2991-4554-908B-352A5D9C960C}" srcOrd="0" destOrd="0" presId="urn:microsoft.com/office/officeart/2008/layout/IncreasingCircleProcess"/>
    <dgm:cxn modelId="{EBAA573C-D1F8-468E-81F5-5D6C7CA2BD09}" type="presParOf" srcId="{2B56DF49-10A2-48BA-B79C-8103FD5E480F}" destId="{F812B852-6339-45A9-BD47-794CE060CAC6}" srcOrd="1" destOrd="0" presId="urn:microsoft.com/office/officeart/2008/layout/IncreasingCircleProcess"/>
    <dgm:cxn modelId="{69BBEAB5-4535-440E-97C8-A36298434467}" type="presParOf" srcId="{2B56DF49-10A2-48BA-B79C-8103FD5E480F}" destId="{6688DEB1-AD77-4008-8A04-5FD329AF421F}" srcOrd="2" destOrd="0" presId="urn:microsoft.com/office/officeart/2008/layout/IncreasingCircleProcess"/>
    <dgm:cxn modelId="{F08A8DEA-DB03-4BC7-8E9B-FB02E45D87B4}"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#include "Sht21.h"</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6124BC5A-6B2C-4E4A-945A-418727E1DB72}" type="presOf" srcId="{9D70EB8D-F054-4824-B914-BE012CCA18F2}" destId="{E511C285-6749-47CA-B6E3-D3E78C0A0E0A}"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B2F639B9-EFD2-4D3D-A1ED-C3F51019CCEE}" type="presOf" srcId="{0E89DA43-0B13-4D24-A5B4-21E22FE08E27}" destId="{17B5A54D-3EAE-420D-BB64-A4445D6A40A6}" srcOrd="0" destOrd="0" presId="urn:microsoft.com/office/officeart/2005/8/layout/default"/>
    <dgm:cxn modelId="{82B84B34-3BF0-4C2A-AA91-89D337C818E1}"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#include "Xbee.h"</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A5699FED-0610-42F5-B5E8-81079A2FAFB0}" type="presOf" srcId="{9D70EB8D-F054-4824-B914-BE012CCA18F2}" destId="{E511C285-6749-47CA-B6E3-D3E78C0A0E0A}"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B32E0EEF-883D-4085-B92B-6631F7BA1CAF}" type="presOf" srcId="{0E89DA43-0B13-4D24-A5B4-21E22FE08E27}" destId="{17B5A54D-3EAE-420D-BB64-A4445D6A40A6}" srcOrd="0" destOrd="0" presId="urn:microsoft.com/office/officeart/2005/8/layout/default"/>
    <dgm:cxn modelId="{346F9365-78AD-4E79-9D8B-0D39F4953C17}"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temp = sensorRHT.read_temp();</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D8D23CC4-A156-4A6B-97D6-3A732E690194}" type="presOf" srcId="{9D70EB8D-F054-4824-B914-BE012CCA18F2}" destId="{E511C285-6749-47CA-B6E3-D3E78C0A0E0A}"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1AF6B581-0A00-4883-8254-20B360D005FC}" type="presOf" srcId="{0E89DA43-0B13-4D24-A5B4-21E22FE08E27}" destId="{17B5A54D-3EAE-420D-BB64-A4445D6A40A6}" srcOrd="0" destOrd="0" presId="urn:microsoft.com/office/officeart/2005/8/layout/default"/>
    <dgm:cxn modelId="{BFAA5145-932E-4C3F-8500-8B94BC9CFE95}"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La partie transmission</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AE0C72B1-0534-447F-BCB2-1819BFD74B95}" type="presOf" srcId="{BE2EEA7E-BD8F-4383-8D48-9FDD99D517A1}" destId="{82D9C667-78FE-4686-ABBA-BA354153F640}" srcOrd="0" destOrd="0" presId="urn:microsoft.com/office/officeart/2008/layout/IncreasingCircleProcess"/>
    <dgm:cxn modelId="{5270B69B-9284-4D60-8201-4E1AFC813E3D}" type="presOf" srcId="{5776234D-4D4C-4F3F-AAC2-BA2384F30962}" destId="{E7F05D34-9BFC-4A8D-8687-9961DA4F24AE}" srcOrd="0" destOrd="0" presId="urn:microsoft.com/office/officeart/2008/layout/IncreasingCircleProcess"/>
    <dgm:cxn modelId="{A6B0CD37-497A-4239-A70B-AEB207EC4A45}" type="presParOf" srcId="{E7F05D34-9BFC-4A8D-8687-9961DA4F24AE}" destId="{2B56DF49-10A2-48BA-B79C-8103FD5E480F}" srcOrd="0" destOrd="0" presId="urn:microsoft.com/office/officeart/2008/layout/IncreasingCircleProcess"/>
    <dgm:cxn modelId="{6D2DE7CD-0280-4502-98A3-F3974DAE52D0}" type="presParOf" srcId="{2B56DF49-10A2-48BA-B79C-8103FD5E480F}" destId="{73D1D86F-2991-4554-908B-352A5D9C960C}" srcOrd="0" destOrd="0" presId="urn:microsoft.com/office/officeart/2008/layout/IncreasingCircleProcess"/>
    <dgm:cxn modelId="{5243690F-1E95-4FCF-A953-BC6FBBACCF7C}" type="presParOf" srcId="{2B56DF49-10A2-48BA-B79C-8103FD5E480F}" destId="{F812B852-6339-45A9-BD47-794CE060CAC6}" srcOrd="1" destOrd="0" presId="urn:microsoft.com/office/officeart/2008/layout/IncreasingCircleProcess"/>
    <dgm:cxn modelId="{8C7C3120-1886-4637-8DFA-8CA9DB0B93F2}" type="presParOf" srcId="{2B56DF49-10A2-48BA-B79C-8103FD5E480F}" destId="{6688DEB1-AD77-4008-8A04-5FD329AF421F}" srcOrd="2" destOrd="0" presId="urn:microsoft.com/office/officeart/2008/layout/IncreasingCircleProcess"/>
    <dgm:cxn modelId="{402AA064-2A88-41ED-81E5-A4A2C760444D}"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char tableau[];</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3E6F27FE-DB36-469F-BC0E-3654200C002F}" type="presOf" srcId="{9D70EB8D-F054-4824-B914-BE012CCA18F2}" destId="{E511C285-6749-47CA-B6E3-D3E78C0A0E0A}"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EB6D3F8D-0EAF-46D4-B6A3-CE6F21543491}" type="presOf" srcId="{0E89DA43-0B13-4D24-A5B4-21E22FE08E27}" destId="{17B5A54D-3EAE-420D-BB64-A4445D6A40A6}" srcOrd="0" destOrd="0" presId="urn:microsoft.com/office/officeart/2005/8/layout/default"/>
    <dgm:cxn modelId="{21700C76-2E73-4271-9A4F-0AB1395BD9FB}"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3">
            <a:lumMod val="60000"/>
            <a:lumOff val="40000"/>
          </a:schemeClr>
        </a:solidFill>
      </dgm:spPr>
      <dgm:t>
        <a:bodyPr/>
        <a:lstStyle/>
        <a:p>
          <a:pPr algn="ctr"/>
          <a:r>
            <a:rPr lang="fr-FR" sz="2400"/>
            <a:t>INTRODUCTION</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dgm:presLayoutVars>
          <dgm:chMax val="0"/>
          <dgm:bulletEnabled val="1"/>
        </dgm:presLayoutVars>
      </dgm:prSet>
      <dgm:spPr/>
      <dgm:t>
        <a:bodyPr/>
        <a:lstStyle/>
        <a:p>
          <a:endParaRPr lang="fr-FR"/>
        </a:p>
      </dgm:t>
    </dgm:pt>
  </dgm:ptLst>
  <dgm:cxnLst>
    <dgm:cxn modelId="{F7FDB35D-6A5A-4D99-9D3D-4FAB8B0F549E}" type="presOf" srcId="{B0CD4AE7-7315-419D-A732-33E13D185F7C}" destId="{B4401683-D1F2-4499-806B-52779FCB01EC}"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4175A488-5B0A-4DED-A288-96EEB239DB62}" type="presOf" srcId="{66564064-97E0-45FE-8AA1-F1435D52E2A5}" destId="{A41BE40D-C47D-4BBB-A08C-2EEF9094B849}" srcOrd="0" destOrd="0" presId="urn:microsoft.com/office/officeart/2005/8/layout/vList2"/>
    <dgm:cxn modelId="{AAC19CCF-8720-44C1-AEE7-A7265C2FD39D}"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tableau[] = (char) ();</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99BB42F9-25A7-4EEE-88C7-4EB4BCF640A0}" type="presOf" srcId="{9D70EB8D-F054-4824-B914-BE012CCA18F2}" destId="{E511C285-6749-47CA-B6E3-D3E78C0A0E0A}"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B91DEADB-E657-43A6-9ED3-35363FEF0446}" type="presOf" srcId="{0E89DA43-0B13-4D24-A5B4-21E22FE08E27}" destId="{17B5A54D-3EAE-420D-BB64-A4445D6A40A6}" srcOrd="0" destOrd="0" presId="urn:microsoft.com/office/officeart/2005/8/layout/default"/>
    <dgm:cxn modelId="{D583684D-8891-4129-9804-91D4CD877987}"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D70EB8D-F054-4824-B914-BE012CCA18F2}" type="doc">
      <dgm:prSet loTypeId="urn:microsoft.com/office/officeart/2005/8/layout/default" loCatId="list" qsTypeId="urn:microsoft.com/office/officeart/2005/8/quickstyle/3d2" qsCatId="3D" csTypeId="urn:microsoft.com/office/officeart/2005/8/colors/accent1_2" csCatId="accent1" phldr="1"/>
      <dgm:spPr/>
      <dgm:t>
        <a:bodyPr/>
        <a:lstStyle/>
        <a:p>
          <a:endParaRPr lang="fr-FR"/>
        </a:p>
      </dgm:t>
    </dgm:pt>
    <dgm:pt modelId="{0E89DA43-0B13-4D24-A5B4-21E22FE08E27}">
      <dgm:prSet phldrT="[Texte]"/>
      <dgm:spPr/>
      <dgm:t>
        <a:bodyPr/>
        <a:lstStyle/>
        <a:p>
          <a:r>
            <a:rPr lang="fr-FR"/>
            <a:t>_xbee.send(tableau);</a:t>
          </a:r>
        </a:p>
      </dgm:t>
    </dgm:pt>
    <dgm:pt modelId="{07719986-A107-480D-8F22-C3201E02058C}" type="parTrans" cxnId="{622F2AF7-826C-4A4F-85DA-6936E3393E18}">
      <dgm:prSet/>
      <dgm:spPr/>
      <dgm:t>
        <a:bodyPr/>
        <a:lstStyle/>
        <a:p>
          <a:endParaRPr lang="fr-FR"/>
        </a:p>
      </dgm:t>
    </dgm:pt>
    <dgm:pt modelId="{9A128FAF-0477-48E9-A03D-3BC8C98932DA}" type="sibTrans" cxnId="{622F2AF7-826C-4A4F-85DA-6936E3393E18}">
      <dgm:prSet/>
      <dgm:spPr/>
      <dgm:t>
        <a:bodyPr/>
        <a:lstStyle/>
        <a:p>
          <a:endParaRPr lang="fr-FR"/>
        </a:p>
      </dgm:t>
    </dgm:pt>
    <dgm:pt modelId="{E511C285-6749-47CA-B6E3-D3E78C0A0E0A}" type="pres">
      <dgm:prSet presAssocID="{9D70EB8D-F054-4824-B914-BE012CCA18F2}" presName="diagram" presStyleCnt="0">
        <dgm:presLayoutVars>
          <dgm:dir/>
          <dgm:resizeHandles val="exact"/>
        </dgm:presLayoutVars>
      </dgm:prSet>
      <dgm:spPr/>
      <dgm:t>
        <a:bodyPr/>
        <a:lstStyle/>
        <a:p>
          <a:endParaRPr lang="fr-FR"/>
        </a:p>
      </dgm:t>
    </dgm:pt>
    <dgm:pt modelId="{17B5A54D-3EAE-420D-BB64-A4445D6A40A6}" type="pres">
      <dgm:prSet presAssocID="{0E89DA43-0B13-4D24-A5B4-21E22FE08E27}" presName="node" presStyleLbl="node1" presStyleIdx="0" presStyleCnt="1" custScaleX="575211">
        <dgm:presLayoutVars>
          <dgm:bulletEnabled val="1"/>
        </dgm:presLayoutVars>
      </dgm:prSet>
      <dgm:spPr/>
      <dgm:t>
        <a:bodyPr/>
        <a:lstStyle/>
        <a:p>
          <a:endParaRPr lang="fr-FR"/>
        </a:p>
      </dgm:t>
    </dgm:pt>
  </dgm:ptLst>
  <dgm:cxnLst>
    <dgm:cxn modelId="{9E8DE095-71BC-40F7-97D0-7F87AD4F10C6}" type="presOf" srcId="{9D70EB8D-F054-4824-B914-BE012CCA18F2}" destId="{E511C285-6749-47CA-B6E3-D3E78C0A0E0A}" srcOrd="0" destOrd="0" presId="urn:microsoft.com/office/officeart/2005/8/layout/default"/>
    <dgm:cxn modelId="{56DE120A-E2F6-473E-A0AA-55B06E308434}" type="presOf" srcId="{0E89DA43-0B13-4D24-A5B4-21E22FE08E27}" destId="{17B5A54D-3EAE-420D-BB64-A4445D6A40A6}" srcOrd="0" destOrd="0" presId="urn:microsoft.com/office/officeart/2005/8/layout/default"/>
    <dgm:cxn modelId="{622F2AF7-826C-4A4F-85DA-6936E3393E18}" srcId="{9D70EB8D-F054-4824-B914-BE012CCA18F2}" destId="{0E89DA43-0B13-4D24-A5B4-21E22FE08E27}" srcOrd="0" destOrd="0" parTransId="{07719986-A107-480D-8F22-C3201E02058C}" sibTransId="{9A128FAF-0477-48E9-A03D-3BC8C98932DA}"/>
    <dgm:cxn modelId="{0C77C2F6-DCD3-435D-A185-C5C8439BA463}" type="presParOf" srcId="{E511C285-6749-47CA-B6E3-D3E78C0A0E0A}" destId="{17B5A54D-3EAE-420D-BB64-A4445D6A40A6}" srcOrd="0" destOrd="0" presId="urn:microsoft.com/office/officeart/2005/8/layout/default"/>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La partie structure</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C22FF227-DD9A-4B1B-8D83-25E27E511A68}" type="presOf" srcId="{BE2EEA7E-BD8F-4383-8D48-9FDD99D517A1}" destId="{82D9C667-78FE-4686-ABBA-BA354153F640}" srcOrd="0" destOrd="0" presId="urn:microsoft.com/office/officeart/2008/layout/IncreasingCircleProcess"/>
    <dgm:cxn modelId="{AC69C276-3868-4851-8590-A43D1CCC3768}" type="presOf" srcId="{5776234D-4D4C-4F3F-AAC2-BA2384F30962}" destId="{E7F05D34-9BFC-4A8D-8687-9961DA4F24AE}" srcOrd="0" destOrd="0" presId="urn:microsoft.com/office/officeart/2008/layout/IncreasingCircleProcess"/>
    <dgm:cxn modelId="{2451F939-6C6F-4386-B22B-8EB1B3555DA5}" type="presParOf" srcId="{E7F05D34-9BFC-4A8D-8687-9961DA4F24AE}" destId="{2B56DF49-10A2-48BA-B79C-8103FD5E480F}" srcOrd="0" destOrd="0" presId="urn:microsoft.com/office/officeart/2008/layout/IncreasingCircleProcess"/>
    <dgm:cxn modelId="{156349F1-695E-4783-83B5-8197D513209C}" type="presParOf" srcId="{2B56DF49-10A2-48BA-B79C-8103FD5E480F}" destId="{73D1D86F-2991-4554-908B-352A5D9C960C}" srcOrd="0" destOrd="0" presId="urn:microsoft.com/office/officeart/2008/layout/IncreasingCircleProcess"/>
    <dgm:cxn modelId="{942AA49F-1F77-4BAB-99F7-4810BE08C266}" type="presParOf" srcId="{2B56DF49-10A2-48BA-B79C-8103FD5E480F}" destId="{F812B852-6339-45A9-BD47-794CE060CAC6}" srcOrd="1" destOrd="0" presId="urn:microsoft.com/office/officeart/2008/layout/IncreasingCircleProcess"/>
    <dgm:cxn modelId="{FBC4128F-CDA4-46E7-BBB6-64B257636657}" type="presParOf" srcId="{2B56DF49-10A2-48BA-B79C-8103FD5E480F}" destId="{6688DEB1-AD77-4008-8A04-5FD329AF421F}" srcOrd="2" destOrd="0" presId="urn:microsoft.com/office/officeart/2008/layout/IncreasingCircleProcess"/>
    <dgm:cxn modelId="{76F14906-5B7E-42CE-BB2A-FABF46677B9B}"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2">
            <a:lumMod val="60000"/>
            <a:lumOff val="40000"/>
          </a:schemeClr>
        </a:solidFill>
      </dgm:spPr>
      <dgm:t>
        <a:bodyPr/>
        <a:lstStyle/>
        <a:p>
          <a:pPr algn="ctr"/>
          <a:r>
            <a:rPr lang="fr-FR" sz="2400"/>
            <a:t>IV. Les bilans</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custLinFactNeighborX="-2203" custLinFactNeighborY="-18738">
        <dgm:presLayoutVars>
          <dgm:chMax val="0"/>
          <dgm:bulletEnabled val="1"/>
        </dgm:presLayoutVars>
      </dgm:prSet>
      <dgm:spPr/>
      <dgm:t>
        <a:bodyPr/>
        <a:lstStyle/>
        <a:p>
          <a:endParaRPr lang="fr-FR"/>
        </a:p>
      </dgm:t>
    </dgm:pt>
  </dgm:ptLst>
  <dgm:cxnLst>
    <dgm:cxn modelId="{01BE2B55-4F40-4B2C-91C5-B3373E37A032}" type="presOf" srcId="{B0CD4AE7-7315-419D-A732-33E13D185F7C}" destId="{B4401683-D1F2-4499-806B-52779FCB01EC}" srcOrd="0" destOrd="0" presId="urn:microsoft.com/office/officeart/2005/8/layout/vList2"/>
    <dgm:cxn modelId="{53C75119-89F3-4F02-AE9F-422827D77C8C}" type="presOf" srcId="{66564064-97E0-45FE-8AA1-F1435D52E2A5}" destId="{A41BE40D-C47D-4BBB-A08C-2EEF9094B849}"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A00C4669-E831-40D6-B144-3C05E85FF95B}"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Bilan financier du capteur extérieur</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1199D9FB-3250-4A5D-B9A8-6598D4EDF275}" type="presOf" srcId="{BE2EEA7E-BD8F-4383-8D48-9FDD99D517A1}" destId="{82D9C667-78FE-4686-ABBA-BA354153F640}" srcOrd="0" destOrd="0" presId="urn:microsoft.com/office/officeart/2008/layout/IncreasingCircleProcess"/>
    <dgm:cxn modelId="{157DD5E8-B025-47D8-9332-DF89CAFAD9B7}" type="presOf" srcId="{5776234D-4D4C-4F3F-AAC2-BA2384F30962}" destId="{E7F05D34-9BFC-4A8D-8687-9961DA4F24AE}" srcOrd="0" destOrd="0" presId="urn:microsoft.com/office/officeart/2008/layout/IncreasingCircleProcess"/>
    <dgm:cxn modelId="{5A6E3D20-03E1-41B7-965C-DDDAEFC44C71}" type="presParOf" srcId="{E7F05D34-9BFC-4A8D-8687-9961DA4F24AE}" destId="{2B56DF49-10A2-48BA-B79C-8103FD5E480F}" srcOrd="0" destOrd="0" presId="urn:microsoft.com/office/officeart/2008/layout/IncreasingCircleProcess"/>
    <dgm:cxn modelId="{A32631FB-8F8A-460D-AD4D-82CA15F65103}" type="presParOf" srcId="{2B56DF49-10A2-48BA-B79C-8103FD5E480F}" destId="{73D1D86F-2991-4554-908B-352A5D9C960C}" srcOrd="0" destOrd="0" presId="urn:microsoft.com/office/officeart/2008/layout/IncreasingCircleProcess"/>
    <dgm:cxn modelId="{5E760A8B-8D47-403B-AE19-21484FBD39C8}" type="presParOf" srcId="{2B56DF49-10A2-48BA-B79C-8103FD5E480F}" destId="{F812B852-6339-45A9-BD47-794CE060CAC6}" srcOrd="1" destOrd="0" presId="urn:microsoft.com/office/officeart/2008/layout/IncreasingCircleProcess"/>
    <dgm:cxn modelId="{F6CB8D4B-4B2C-4B5E-B237-A47F736D9992}" type="presParOf" srcId="{2B56DF49-10A2-48BA-B79C-8103FD5E480F}" destId="{6688DEB1-AD77-4008-8A04-5FD329AF421F}" srcOrd="2" destOrd="0" presId="urn:microsoft.com/office/officeart/2008/layout/IncreasingCircleProcess"/>
    <dgm:cxn modelId="{03361FCA-5A96-4E29-9AD9-6F60CC56AAF8}"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Analyse du respect du cahier des charges</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D5308626-94E6-415B-A26B-9D64873B201C}" type="presOf" srcId="{BE2EEA7E-BD8F-4383-8D48-9FDD99D517A1}" destId="{82D9C667-78FE-4686-ABBA-BA354153F640}" srcOrd="0" destOrd="0" presId="urn:microsoft.com/office/officeart/2008/layout/IncreasingCircleProcess"/>
    <dgm:cxn modelId="{6608685A-1F52-413A-8DE0-6024E09BBADB}" type="presOf" srcId="{5776234D-4D4C-4F3F-AAC2-BA2384F30962}" destId="{E7F05D34-9BFC-4A8D-8687-9961DA4F24AE}" srcOrd="0" destOrd="0" presId="urn:microsoft.com/office/officeart/2008/layout/IncreasingCircleProcess"/>
    <dgm:cxn modelId="{0BE8CD50-77F0-4461-8999-5B365CD78353}" type="presParOf" srcId="{E7F05D34-9BFC-4A8D-8687-9961DA4F24AE}" destId="{2B56DF49-10A2-48BA-B79C-8103FD5E480F}" srcOrd="0" destOrd="0" presId="urn:microsoft.com/office/officeart/2008/layout/IncreasingCircleProcess"/>
    <dgm:cxn modelId="{BB1DC45D-3E5D-4DBC-B8CC-0E63069D94AD}" type="presParOf" srcId="{2B56DF49-10A2-48BA-B79C-8103FD5E480F}" destId="{73D1D86F-2991-4554-908B-352A5D9C960C}" srcOrd="0" destOrd="0" presId="urn:microsoft.com/office/officeart/2008/layout/IncreasingCircleProcess"/>
    <dgm:cxn modelId="{4C94529E-0521-43EC-869E-A992F474E480}" type="presParOf" srcId="{2B56DF49-10A2-48BA-B79C-8103FD5E480F}" destId="{F812B852-6339-45A9-BD47-794CE060CAC6}" srcOrd="1" destOrd="0" presId="urn:microsoft.com/office/officeart/2008/layout/IncreasingCircleProcess"/>
    <dgm:cxn modelId="{3164919A-6819-46B8-BD15-24DE50D88241}" type="presParOf" srcId="{2B56DF49-10A2-48BA-B79C-8103FD5E480F}" destId="{6688DEB1-AD77-4008-8A04-5FD329AF421F}" srcOrd="2" destOrd="0" presId="urn:microsoft.com/office/officeart/2008/layout/IncreasingCircleProcess"/>
    <dgm:cxn modelId="{7CC85F61-60EB-423C-8917-D8038818ECDE}"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3">
            <a:lumMod val="60000"/>
            <a:lumOff val="40000"/>
          </a:schemeClr>
        </a:solidFill>
      </dgm:spPr>
      <dgm:t>
        <a:bodyPr/>
        <a:lstStyle/>
        <a:p>
          <a:pPr algn="ctr"/>
          <a:r>
            <a:rPr lang="fr-FR" sz="2400"/>
            <a:t>CONCLUSION</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custLinFactNeighborX="-2203" custLinFactNeighborY="-18738">
        <dgm:presLayoutVars>
          <dgm:chMax val="0"/>
          <dgm:bulletEnabled val="1"/>
        </dgm:presLayoutVars>
      </dgm:prSet>
      <dgm:spPr/>
      <dgm:t>
        <a:bodyPr/>
        <a:lstStyle/>
        <a:p>
          <a:endParaRPr lang="fr-FR"/>
        </a:p>
      </dgm:t>
    </dgm:pt>
  </dgm:ptLst>
  <dgm:cxnLst>
    <dgm:cxn modelId="{58FDBF54-5B5E-4904-B70A-11F90895B3A3}" type="presOf" srcId="{B0CD4AE7-7315-419D-A732-33E13D185F7C}" destId="{B4401683-D1F2-4499-806B-52779FCB01EC}" srcOrd="0" destOrd="0" presId="urn:microsoft.com/office/officeart/2005/8/layout/vList2"/>
    <dgm:cxn modelId="{7BFA81D0-7F18-47B5-8D85-754BD49B181E}" type="presOf" srcId="{66564064-97E0-45FE-8AA1-F1435D52E2A5}" destId="{A41BE40D-C47D-4BBB-A08C-2EEF9094B849}"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1565B087-86CD-40EB-A5AC-ECB9CB5593F7}"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2">
            <a:lumMod val="60000"/>
            <a:lumOff val="40000"/>
          </a:schemeClr>
        </a:solidFill>
      </dgm:spPr>
      <dgm:t>
        <a:bodyPr/>
        <a:lstStyle/>
        <a:p>
          <a:pPr algn="ctr"/>
          <a:r>
            <a:rPr lang="fr-FR" sz="2400"/>
            <a:t>ANNEXES</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custLinFactNeighborX="-2203" custLinFactNeighborY="-18738">
        <dgm:presLayoutVars>
          <dgm:chMax val="0"/>
          <dgm:bulletEnabled val="1"/>
        </dgm:presLayoutVars>
      </dgm:prSet>
      <dgm:spPr/>
      <dgm:t>
        <a:bodyPr/>
        <a:lstStyle/>
        <a:p>
          <a:endParaRPr lang="fr-FR"/>
        </a:p>
      </dgm:t>
    </dgm:pt>
  </dgm:ptLst>
  <dgm:cxnLst>
    <dgm:cxn modelId="{D18A296D-B5A2-4817-BD5A-36B7B9726258}" type="presOf" srcId="{66564064-97E0-45FE-8AA1-F1435D52E2A5}" destId="{A41BE40D-C47D-4BBB-A08C-2EEF9094B849}" srcOrd="0" destOrd="0" presId="urn:microsoft.com/office/officeart/2005/8/layout/vList2"/>
    <dgm:cxn modelId="{EFFF20A2-802E-4E17-A594-3A778B04D0A4}" type="presOf" srcId="{B0CD4AE7-7315-419D-A732-33E13D185F7C}" destId="{B4401683-D1F2-4499-806B-52779FCB01EC}"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4DB9F1F9-040B-4697-A66D-DABD90E7291E}"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90B41561-37F6-473A-A5B1-03DC756567A9}" type="doc">
      <dgm:prSet loTypeId="urn:microsoft.com/office/officeart/2005/8/layout/vList5" loCatId="list" qsTypeId="urn:microsoft.com/office/officeart/2005/8/quickstyle/3d2" qsCatId="3D" csTypeId="urn:microsoft.com/office/officeart/2005/8/colors/accent1_2" csCatId="accent1" phldr="1"/>
      <dgm:spPr/>
      <dgm:t>
        <a:bodyPr/>
        <a:lstStyle/>
        <a:p>
          <a:endParaRPr lang="fr-FR"/>
        </a:p>
      </dgm:t>
    </dgm:pt>
    <dgm:pt modelId="{84919276-C18C-4586-95C3-BDAD60119248}">
      <dgm:prSet phldrT="[Texte]" custT="1"/>
      <dgm:spPr>
        <a:solidFill>
          <a:schemeClr val="tx2">
            <a:lumMod val="75000"/>
          </a:schemeClr>
        </a:solidFill>
      </dgm:spPr>
      <dgm:t>
        <a:bodyPr/>
        <a:lstStyle/>
        <a:p>
          <a:r>
            <a:rPr lang="fr-FR" sz="1600" u="sng"/>
            <a:t>1ère séance</a:t>
          </a:r>
        </a:p>
        <a:p>
          <a:r>
            <a:rPr lang="fr-FR" sz="1600"/>
            <a:t>Mardi 29 mars</a:t>
          </a:r>
        </a:p>
      </dgm:t>
    </dgm:pt>
    <dgm:pt modelId="{B7D169C1-8392-4898-ABE0-B773822AE5EA}" type="parTrans" cxnId="{0B1BE7CA-253E-41B0-BB38-9E2A6999D115}">
      <dgm:prSet/>
      <dgm:spPr/>
      <dgm:t>
        <a:bodyPr/>
        <a:lstStyle/>
        <a:p>
          <a:endParaRPr lang="fr-FR"/>
        </a:p>
      </dgm:t>
    </dgm:pt>
    <dgm:pt modelId="{7A4D6416-2EB7-4E99-8BEC-FB019586FEB2}" type="sibTrans" cxnId="{0B1BE7CA-253E-41B0-BB38-9E2A6999D115}">
      <dgm:prSet/>
      <dgm:spPr/>
      <dgm:t>
        <a:bodyPr/>
        <a:lstStyle/>
        <a:p>
          <a:endParaRPr lang="fr-FR"/>
        </a:p>
      </dgm:t>
    </dgm:pt>
    <dgm:pt modelId="{C7A1C834-A878-4370-8DF5-624D0108C34F}">
      <dgm:prSet phldrT="[Texte]"/>
      <dgm:spPr>
        <a:solidFill>
          <a:schemeClr val="bg1">
            <a:alpha val="90000"/>
          </a:schemeClr>
        </a:solidFill>
      </dgm:spPr>
      <dgm:t>
        <a:bodyPr/>
        <a:lstStyle/>
        <a:p>
          <a:pPr algn="just"/>
          <a:r>
            <a:rPr lang="fr-FR"/>
            <a:t>Présents : HERRY Gaëtan, LE TROQUER Célia</a:t>
          </a:r>
        </a:p>
      </dgm:t>
    </dgm:pt>
    <dgm:pt modelId="{6979B946-BCA8-42C1-9677-1DC7732E4DC6}" type="parTrans" cxnId="{506C67B3-519C-43E6-A888-4A4C4FF066B3}">
      <dgm:prSet/>
      <dgm:spPr/>
      <dgm:t>
        <a:bodyPr/>
        <a:lstStyle/>
        <a:p>
          <a:endParaRPr lang="fr-FR"/>
        </a:p>
      </dgm:t>
    </dgm:pt>
    <dgm:pt modelId="{1267B5B4-960A-446E-9730-2B3942C49446}" type="sibTrans" cxnId="{506C67B3-519C-43E6-A888-4A4C4FF066B3}">
      <dgm:prSet/>
      <dgm:spPr/>
      <dgm:t>
        <a:bodyPr/>
        <a:lstStyle/>
        <a:p>
          <a:endParaRPr lang="fr-FR"/>
        </a:p>
      </dgm:t>
    </dgm:pt>
    <dgm:pt modelId="{A7C444FE-4E82-4A65-9667-0170B8D1DD1B}">
      <dgm:prSet phldrT="[Texte]"/>
      <dgm:spPr>
        <a:solidFill>
          <a:schemeClr val="bg1">
            <a:alpha val="90000"/>
          </a:schemeClr>
        </a:solidFill>
      </dgm:spPr>
      <dgm:t>
        <a:bodyPr/>
        <a:lstStyle/>
        <a:p>
          <a:pPr algn="just"/>
          <a:r>
            <a:rPr lang="fr-FR"/>
            <a:t>Durée : 3 x 1h15 </a:t>
          </a:r>
        </a:p>
      </dgm:t>
    </dgm:pt>
    <dgm:pt modelId="{CFF02BA3-C07F-4E8D-9CAE-ECBB560E54A0}" type="parTrans" cxnId="{4927E16A-99FD-46F9-9C6B-3B3D03E7952A}">
      <dgm:prSet/>
      <dgm:spPr/>
      <dgm:t>
        <a:bodyPr/>
        <a:lstStyle/>
        <a:p>
          <a:endParaRPr lang="fr-FR"/>
        </a:p>
      </dgm:t>
    </dgm:pt>
    <dgm:pt modelId="{CC3ECBE2-8F22-4257-9DD1-23A55C80EBDA}" type="sibTrans" cxnId="{4927E16A-99FD-46F9-9C6B-3B3D03E7952A}">
      <dgm:prSet/>
      <dgm:spPr/>
      <dgm:t>
        <a:bodyPr/>
        <a:lstStyle/>
        <a:p>
          <a:endParaRPr lang="fr-FR"/>
        </a:p>
      </dgm:t>
    </dgm:pt>
    <dgm:pt modelId="{F0E9ECAF-1E67-4DD5-8F87-B477E178C181}">
      <dgm:prSet phldrT="[Texte]" custT="1"/>
      <dgm:spPr>
        <a:solidFill>
          <a:schemeClr val="tx2">
            <a:lumMod val="75000"/>
          </a:schemeClr>
        </a:solidFill>
      </dgm:spPr>
      <dgm:t>
        <a:bodyPr/>
        <a:lstStyle/>
        <a:p>
          <a:r>
            <a:rPr lang="fr-FR" sz="1600" u="sng"/>
            <a:t>2 ème séance</a:t>
          </a:r>
        </a:p>
        <a:p>
          <a:r>
            <a:rPr lang="fr-FR" sz="1600" u="none"/>
            <a:t>Vendredi 8 avril</a:t>
          </a:r>
          <a:endParaRPr lang="fr-FR" sz="2500" u="none"/>
        </a:p>
      </dgm:t>
    </dgm:pt>
    <dgm:pt modelId="{39F073AB-D930-4732-B583-7D7E3467D68F}" type="parTrans" cxnId="{7992B1E5-5F95-4120-9C7B-72DBA6E5E1D1}">
      <dgm:prSet/>
      <dgm:spPr/>
      <dgm:t>
        <a:bodyPr/>
        <a:lstStyle/>
        <a:p>
          <a:endParaRPr lang="fr-FR"/>
        </a:p>
      </dgm:t>
    </dgm:pt>
    <dgm:pt modelId="{F2C1852E-6C31-47CC-8382-61BB23EF5F52}" type="sibTrans" cxnId="{7992B1E5-5F95-4120-9C7B-72DBA6E5E1D1}">
      <dgm:prSet/>
      <dgm:spPr/>
      <dgm:t>
        <a:bodyPr/>
        <a:lstStyle/>
        <a:p>
          <a:endParaRPr lang="fr-FR"/>
        </a:p>
      </dgm:t>
    </dgm:pt>
    <dgm:pt modelId="{B548FCA1-7722-442A-BF6C-7E8A28258C9C}">
      <dgm:prSet phldrT="[Texte]"/>
      <dgm:spPr>
        <a:solidFill>
          <a:schemeClr val="bg1">
            <a:alpha val="90000"/>
          </a:schemeClr>
        </a:solidFill>
      </dgm:spPr>
      <dgm:t>
        <a:bodyPr/>
        <a:lstStyle/>
        <a:p>
          <a:pPr algn="just"/>
          <a:r>
            <a:rPr lang="fr-FR"/>
            <a:t>Présents : HERRY Gaëtan, LE TROQUER Célia </a:t>
          </a:r>
        </a:p>
      </dgm:t>
    </dgm:pt>
    <dgm:pt modelId="{EE6FBB97-2492-4C3C-8B91-0AFFD28B0C83}" type="parTrans" cxnId="{41D92349-4685-4BD9-9E02-A60EC5705DB9}">
      <dgm:prSet/>
      <dgm:spPr/>
      <dgm:t>
        <a:bodyPr/>
        <a:lstStyle/>
        <a:p>
          <a:endParaRPr lang="fr-FR"/>
        </a:p>
      </dgm:t>
    </dgm:pt>
    <dgm:pt modelId="{1AE226F9-6AAC-4F70-8F9E-9B650D6197A4}" type="sibTrans" cxnId="{41D92349-4685-4BD9-9E02-A60EC5705DB9}">
      <dgm:prSet/>
      <dgm:spPr/>
      <dgm:t>
        <a:bodyPr/>
        <a:lstStyle/>
        <a:p>
          <a:endParaRPr lang="fr-FR"/>
        </a:p>
      </dgm:t>
    </dgm:pt>
    <dgm:pt modelId="{70F57D01-395E-47A4-AA2E-3C2BB97ED2C0}">
      <dgm:prSet phldrT="[Texte]" custT="1"/>
      <dgm:spPr>
        <a:solidFill>
          <a:schemeClr val="tx2">
            <a:lumMod val="75000"/>
          </a:schemeClr>
        </a:solidFill>
      </dgm:spPr>
      <dgm:t>
        <a:bodyPr/>
        <a:lstStyle/>
        <a:p>
          <a:r>
            <a:rPr lang="fr-FR" sz="1600" u="sng"/>
            <a:t>4 ème séance</a:t>
          </a:r>
        </a:p>
        <a:p>
          <a:r>
            <a:rPr lang="fr-FR" sz="1600" u="none"/>
            <a:t>Mardi 26 avril</a:t>
          </a:r>
        </a:p>
        <a:p>
          <a:endParaRPr lang="fr-FR" sz="1600" u="sng"/>
        </a:p>
      </dgm:t>
    </dgm:pt>
    <dgm:pt modelId="{37A286F7-F7A8-4F18-864C-1755C0CB1B9B}" type="parTrans" cxnId="{BA5121F3-ABA4-43E1-A041-FABB2626DFD4}">
      <dgm:prSet/>
      <dgm:spPr/>
      <dgm:t>
        <a:bodyPr/>
        <a:lstStyle/>
        <a:p>
          <a:endParaRPr lang="fr-FR"/>
        </a:p>
      </dgm:t>
    </dgm:pt>
    <dgm:pt modelId="{CA5BE443-16A3-4EFF-8EC5-65BE2DE7963A}" type="sibTrans" cxnId="{BA5121F3-ABA4-43E1-A041-FABB2626DFD4}">
      <dgm:prSet/>
      <dgm:spPr/>
      <dgm:t>
        <a:bodyPr/>
        <a:lstStyle/>
        <a:p>
          <a:endParaRPr lang="fr-FR"/>
        </a:p>
      </dgm:t>
    </dgm:pt>
    <dgm:pt modelId="{07C591D0-8A5A-4EED-9F90-02C764546BF1}">
      <dgm:prSet phldrT="[Texte]"/>
      <dgm:spPr>
        <a:solidFill>
          <a:schemeClr val="bg1">
            <a:alpha val="90000"/>
          </a:schemeClr>
        </a:solidFill>
      </dgm:spPr>
      <dgm:t>
        <a:bodyPr/>
        <a:lstStyle/>
        <a:p>
          <a:pPr algn="just"/>
          <a:r>
            <a:rPr lang="fr-FR"/>
            <a:t>Présents : HERRY Gaëtan, LE TROQUER Célia</a:t>
          </a:r>
        </a:p>
      </dgm:t>
    </dgm:pt>
    <dgm:pt modelId="{DB4C04F4-B455-46EE-B5AA-AF37B7C96C67}" type="parTrans" cxnId="{40CA905A-437C-4303-9E81-1E6F4AED3427}">
      <dgm:prSet/>
      <dgm:spPr/>
      <dgm:t>
        <a:bodyPr/>
        <a:lstStyle/>
        <a:p>
          <a:endParaRPr lang="fr-FR"/>
        </a:p>
      </dgm:t>
    </dgm:pt>
    <dgm:pt modelId="{DB384969-B3E5-4349-BB18-FF07E782EAD2}" type="sibTrans" cxnId="{40CA905A-437C-4303-9E81-1E6F4AED3427}">
      <dgm:prSet/>
      <dgm:spPr/>
      <dgm:t>
        <a:bodyPr/>
        <a:lstStyle/>
        <a:p>
          <a:endParaRPr lang="fr-FR"/>
        </a:p>
      </dgm:t>
    </dgm:pt>
    <dgm:pt modelId="{2278F3D3-E724-4179-A974-F9D6BEB271C1}">
      <dgm:prSet phldrT="[Texte]"/>
      <dgm:spPr>
        <a:solidFill>
          <a:schemeClr val="bg1">
            <a:alpha val="90000"/>
          </a:schemeClr>
        </a:solidFill>
      </dgm:spPr>
      <dgm:t>
        <a:bodyPr/>
        <a:lstStyle/>
        <a:p>
          <a:pPr algn="just"/>
          <a:r>
            <a:rPr lang="fr-FR"/>
            <a:t>Objectifs : Approche du projet : définition des objectifs, des limites.</a:t>
          </a:r>
        </a:p>
      </dgm:t>
    </dgm:pt>
    <dgm:pt modelId="{CF8D1F47-71D1-4362-AAD1-AC11220149CB}" type="parTrans" cxnId="{D1085516-70F9-48D9-BA2F-2FD1F21EDE96}">
      <dgm:prSet/>
      <dgm:spPr/>
      <dgm:t>
        <a:bodyPr/>
        <a:lstStyle/>
        <a:p>
          <a:endParaRPr lang="fr-FR"/>
        </a:p>
      </dgm:t>
    </dgm:pt>
    <dgm:pt modelId="{6ED250CF-2094-4C16-B8AB-F52CCD6F6C52}" type="sibTrans" cxnId="{D1085516-70F9-48D9-BA2F-2FD1F21EDE96}">
      <dgm:prSet/>
      <dgm:spPr/>
      <dgm:t>
        <a:bodyPr/>
        <a:lstStyle/>
        <a:p>
          <a:endParaRPr lang="fr-FR"/>
        </a:p>
      </dgm:t>
    </dgm:pt>
    <dgm:pt modelId="{C6289375-F590-47A9-83D7-C112A6C4F99F}">
      <dgm:prSet phldrT="[Texte]"/>
      <dgm:spPr>
        <a:solidFill>
          <a:schemeClr val="bg1">
            <a:alpha val="90000"/>
          </a:schemeClr>
        </a:solidFill>
      </dgm:spPr>
      <dgm:t>
        <a:bodyPr/>
        <a:lstStyle/>
        <a:p>
          <a:pPr algn="just"/>
          <a:r>
            <a:rPr lang="fr-FR"/>
            <a:t>Accomplissements : Début de rédaction du cahier des charges. </a:t>
          </a:r>
        </a:p>
      </dgm:t>
    </dgm:pt>
    <dgm:pt modelId="{E7264A93-4D85-4A6B-9028-89BDD3EB0840}" type="parTrans" cxnId="{AA6EFA49-0559-484D-99CC-B42D51DCBA16}">
      <dgm:prSet/>
      <dgm:spPr/>
      <dgm:t>
        <a:bodyPr/>
        <a:lstStyle/>
        <a:p>
          <a:endParaRPr lang="fr-FR"/>
        </a:p>
      </dgm:t>
    </dgm:pt>
    <dgm:pt modelId="{08B101B8-3509-454F-839D-E43B2559D0EC}" type="sibTrans" cxnId="{AA6EFA49-0559-484D-99CC-B42D51DCBA16}">
      <dgm:prSet/>
      <dgm:spPr/>
      <dgm:t>
        <a:bodyPr/>
        <a:lstStyle/>
        <a:p>
          <a:endParaRPr lang="fr-FR"/>
        </a:p>
      </dgm:t>
    </dgm:pt>
    <dgm:pt modelId="{EC55CE1A-BF88-419B-ADEA-0FC31257C3E4}">
      <dgm:prSet/>
      <dgm:spPr>
        <a:solidFill>
          <a:schemeClr val="bg1">
            <a:alpha val="90000"/>
          </a:schemeClr>
        </a:solidFill>
      </dgm:spPr>
      <dgm:t>
        <a:bodyPr/>
        <a:lstStyle/>
        <a:p>
          <a:pPr algn="just"/>
          <a:r>
            <a:rPr lang="fr-FR"/>
            <a:t>Durée : 3 x 1h15</a:t>
          </a:r>
        </a:p>
      </dgm:t>
    </dgm:pt>
    <dgm:pt modelId="{4B432BEF-4E28-4151-B3EE-841EE3439BA7}" type="parTrans" cxnId="{43D08CB5-931E-40E3-A165-003136E33C72}">
      <dgm:prSet/>
      <dgm:spPr/>
      <dgm:t>
        <a:bodyPr/>
        <a:lstStyle/>
        <a:p>
          <a:endParaRPr lang="fr-FR"/>
        </a:p>
      </dgm:t>
    </dgm:pt>
    <dgm:pt modelId="{73EE20C4-6140-4D4F-821D-3D200C721153}" type="sibTrans" cxnId="{43D08CB5-931E-40E3-A165-003136E33C72}">
      <dgm:prSet/>
      <dgm:spPr/>
      <dgm:t>
        <a:bodyPr/>
        <a:lstStyle/>
        <a:p>
          <a:endParaRPr lang="fr-FR"/>
        </a:p>
      </dgm:t>
    </dgm:pt>
    <dgm:pt modelId="{6A7192E5-BD5C-4563-8EF2-E14F8C574CD9}">
      <dgm:prSet/>
      <dgm:spPr>
        <a:solidFill>
          <a:schemeClr val="bg1">
            <a:alpha val="90000"/>
          </a:schemeClr>
        </a:solidFill>
      </dgm:spPr>
      <dgm:t>
        <a:bodyPr/>
        <a:lstStyle/>
        <a:p>
          <a:pPr algn="just"/>
          <a:r>
            <a:rPr lang="fr-FR"/>
            <a:t>Objectifs : Définition des objectifs, du travail à effectuer.</a:t>
          </a:r>
        </a:p>
      </dgm:t>
    </dgm:pt>
    <dgm:pt modelId="{1A40617D-A321-4180-AEAD-F0416B8AFCCC}" type="parTrans" cxnId="{25B572A0-4E72-4204-A244-B1C37C29A928}">
      <dgm:prSet/>
      <dgm:spPr/>
      <dgm:t>
        <a:bodyPr/>
        <a:lstStyle/>
        <a:p>
          <a:endParaRPr lang="fr-FR"/>
        </a:p>
      </dgm:t>
    </dgm:pt>
    <dgm:pt modelId="{52971E78-020C-4117-8D8C-F950B4B4AB1F}" type="sibTrans" cxnId="{25B572A0-4E72-4204-A244-B1C37C29A928}">
      <dgm:prSet/>
      <dgm:spPr/>
      <dgm:t>
        <a:bodyPr/>
        <a:lstStyle/>
        <a:p>
          <a:endParaRPr lang="fr-FR"/>
        </a:p>
      </dgm:t>
    </dgm:pt>
    <dgm:pt modelId="{581AE420-9F52-4414-8609-5F8425E398CB}">
      <dgm:prSet/>
      <dgm:spPr>
        <a:solidFill>
          <a:schemeClr val="bg1">
            <a:alpha val="90000"/>
          </a:schemeClr>
        </a:solidFill>
      </dgm:spPr>
      <dgm:t>
        <a:bodyPr/>
        <a:lstStyle/>
        <a:p>
          <a:pPr algn="just"/>
          <a:r>
            <a:rPr lang="fr-FR"/>
            <a:t>Accomplissements : Finition du cahier des charges.</a:t>
          </a:r>
        </a:p>
      </dgm:t>
    </dgm:pt>
    <dgm:pt modelId="{1A506CBD-296A-4A8A-9337-EAC3D3CFAF83}" type="parTrans" cxnId="{ED35E112-A2F0-45F5-BACA-FE1D35721A54}">
      <dgm:prSet/>
      <dgm:spPr/>
      <dgm:t>
        <a:bodyPr/>
        <a:lstStyle/>
        <a:p>
          <a:endParaRPr lang="fr-FR"/>
        </a:p>
      </dgm:t>
    </dgm:pt>
    <dgm:pt modelId="{E3DA00D9-5639-45C4-A712-04054541766A}" type="sibTrans" cxnId="{ED35E112-A2F0-45F5-BACA-FE1D35721A54}">
      <dgm:prSet/>
      <dgm:spPr/>
      <dgm:t>
        <a:bodyPr/>
        <a:lstStyle/>
        <a:p>
          <a:endParaRPr lang="fr-FR"/>
        </a:p>
      </dgm:t>
    </dgm:pt>
    <dgm:pt modelId="{007E5362-A6D1-48CD-B27A-F954EEDD08FA}">
      <dgm:prSet/>
      <dgm:spPr>
        <a:solidFill>
          <a:schemeClr val="bg1">
            <a:alpha val="90000"/>
          </a:schemeClr>
        </a:solidFill>
      </dgm:spPr>
      <dgm:t>
        <a:bodyPr/>
        <a:lstStyle/>
        <a:p>
          <a:pPr algn="just"/>
          <a:r>
            <a:rPr lang="fr-FR"/>
            <a:t>Durée : 3 x 1h15</a:t>
          </a:r>
        </a:p>
      </dgm:t>
    </dgm:pt>
    <dgm:pt modelId="{31564F46-A998-4971-8212-5494F26CDDE7}" type="parTrans" cxnId="{F7A3D116-00A3-421B-BE2C-B899D606477D}">
      <dgm:prSet/>
      <dgm:spPr/>
      <dgm:t>
        <a:bodyPr/>
        <a:lstStyle/>
        <a:p>
          <a:endParaRPr lang="fr-FR"/>
        </a:p>
      </dgm:t>
    </dgm:pt>
    <dgm:pt modelId="{2226E8B2-1E4C-4B24-B3F4-FE17B7337105}" type="sibTrans" cxnId="{F7A3D116-00A3-421B-BE2C-B899D606477D}">
      <dgm:prSet/>
      <dgm:spPr/>
      <dgm:t>
        <a:bodyPr/>
        <a:lstStyle/>
        <a:p>
          <a:endParaRPr lang="fr-FR"/>
        </a:p>
      </dgm:t>
    </dgm:pt>
    <dgm:pt modelId="{D9D82FE2-EF2C-43D5-A06A-E565FF52E731}">
      <dgm:prSet/>
      <dgm:spPr>
        <a:solidFill>
          <a:schemeClr val="bg1">
            <a:alpha val="90000"/>
          </a:schemeClr>
        </a:solidFill>
      </dgm:spPr>
      <dgm:t>
        <a:bodyPr/>
        <a:lstStyle/>
        <a:p>
          <a:pPr algn="just"/>
          <a:r>
            <a:rPr lang="fr-FR"/>
            <a:t>Objectifs : Recherches sur les capteurs : température, humidité de l'air et luminosité.  </a:t>
          </a:r>
        </a:p>
      </dgm:t>
    </dgm:pt>
    <dgm:pt modelId="{46ECE720-6C53-429B-891F-528BC1993FB8}" type="parTrans" cxnId="{B10C41C1-92A6-40E9-A65D-5BDF30DCECD1}">
      <dgm:prSet/>
      <dgm:spPr/>
      <dgm:t>
        <a:bodyPr/>
        <a:lstStyle/>
        <a:p>
          <a:endParaRPr lang="fr-FR"/>
        </a:p>
      </dgm:t>
    </dgm:pt>
    <dgm:pt modelId="{25CF371A-F334-4467-90FC-AEA83F7DC1C7}" type="sibTrans" cxnId="{B10C41C1-92A6-40E9-A65D-5BDF30DCECD1}">
      <dgm:prSet/>
      <dgm:spPr/>
      <dgm:t>
        <a:bodyPr/>
        <a:lstStyle/>
        <a:p>
          <a:endParaRPr lang="fr-FR"/>
        </a:p>
      </dgm:t>
    </dgm:pt>
    <dgm:pt modelId="{0F44CC3F-FF79-4FF5-B10A-495EF488ED94}">
      <dgm:prSet custT="1"/>
      <dgm:spPr>
        <a:solidFill>
          <a:schemeClr val="tx2">
            <a:lumMod val="75000"/>
          </a:schemeClr>
        </a:solidFill>
      </dgm:spPr>
      <dgm:t>
        <a:bodyPr/>
        <a:lstStyle/>
        <a:p>
          <a:r>
            <a:rPr lang="fr-FR" sz="1600" u="sng"/>
            <a:t>3 ème séance</a:t>
          </a:r>
        </a:p>
        <a:p>
          <a:r>
            <a:rPr lang="fr-FR" sz="1600" u="none"/>
            <a:t>Vendredi 22 avril</a:t>
          </a:r>
        </a:p>
      </dgm:t>
    </dgm:pt>
    <dgm:pt modelId="{5FC5AAC0-1584-442C-8F1F-18B59A838B04}" type="parTrans" cxnId="{4D9DCA05-6A5E-47F8-98D5-98C38FE4E168}">
      <dgm:prSet/>
      <dgm:spPr/>
      <dgm:t>
        <a:bodyPr/>
        <a:lstStyle/>
        <a:p>
          <a:endParaRPr lang="fr-FR"/>
        </a:p>
      </dgm:t>
    </dgm:pt>
    <dgm:pt modelId="{7BFD97AB-8AA0-4799-AC20-2ECEB38603E0}" type="sibTrans" cxnId="{4D9DCA05-6A5E-47F8-98D5-98C38FE4E168}">
      <dgm:prSet/>
      <dgm:spPr/>
      <dgm:t>
        <a:bodyPr/>
        <a:lstStyle/>
        <a:p>
          <a:endParaRPr lang="fr-FR"/>
        </a:p>
      </dgm:t>
    </dgm:pt>
    <dgm:pt modelId="{0FA96CBC-C515-4DCE-93F3-C145A0D3D247}">
      <dgm:prSet/>
      <dgm:spPr>
        <a:solidFill>
          <a:schemeClr val="bg1">
            <a:alpha val="90000"/>
          </a:schemeClr>
        </a:solidFill>
      </dgm:spPr>
      <dgm:t>
        <a:bodyPr/>
        <a:lstStyle/>
        <a:p>
          <a:pPr algn="just"/>
          <a:r>
            <a:rPr lang="fr-FR"/>
            <a:t>Présents : HERRY Gaëtan, LE TROQUER Célia</a:t>
          </a:r>
        </a:p>
      </dgm:t>
    </dgm:pt>
    <dgm:pt modelId="{DC083C9D-4B95-4C3E-B71B-6D5725F18554}" type="parTrans" cxnId="{4F8BBFA6-3315-4EDC-AAEA-77BDD47B3357}">
      <dgm:prSet/>
      <dgm:spPr/>
      <dgm:t>
        <a:bodyPr/>
        <a:lstStyle/>
        <a:p>
          <a:endParaRPr lang="fr-FR"/>
        </a:p>
      </dgm:t>
    </dgm:pt>
    <dgm:pt modelId="{4C77DEBA-C4F1-4C67-A0AD-223FDA0BE265}" type="sibTrans" cxnId="{4F8BBFA6-3315-4EDC-AAEA-77BDD47B3357}">
      <dgm:prSet/>
      <dgm:spPr/>
      <dgm:t>
        <a:bodyPr/>
        <a:lstStyle/>
        <a:p>
          <a:endParaRPr lang="fr-FR"/>
        </a:p>
      </dgm:t>
    </dgm:pt>
    <dgm:pt modelId="{8A92B9F2-059F-417E-8291-ACEF24643A02}">
      <dgm:prSet/>
      <dgm:spPr>
        <a:solidFill>
          <a:schemeClr val="bg1">
            <a:alpha val="90000"/>
          </a:schemeClr>
        </a:solidFill>
      </dgm:spPr>
      <dgm:t>
        <a:bodyPr/>
        <a:lstStyle/>
        <a:p>
          <a:pPr algn="just"/>
          <a:r>
            <a:rPr lang="fr-FR"/>
            <a:t>Durée : 3 x1h15</a:t>
          </a:r>
        </a:p>
      </dgm:t>
    </dgm:pt>
    <dgm:pt modelId="{CB751FBC-1EA9-4204-ABE0-6A1893A38AC7}" type="parTrans" cxnId="{70F6EB84-5A0C-4FB1-970C-D59C62F88DD8}">
      <dgm:prSet/>
      <dgm:spPr/>
      <dgm:t>
        <a:bodyPr/>
        <a:lstStyle/>
        <a:p>
          <a:endParaRPr lang="fr-FR"/>
        </a:p>
      </dgm:t>
    </dgm:pt>
    <dgm:pt modelId="{548C8893-0859-4D5B-B9DC-FAE4718E85A5}" type="sibTrans" cxnId="{70F6EB84-5A0C-4FB1-970C-D59C62F88DD8}">
      <dgm:prSet/>
      <dgm:spPr/>
      <dgm:t>
        <a:bodyPr/>
        <a:lstStyle/>
        <a:p>
          <a:endParaRPr lang="fr-FR"/>
        </a:p>
      </dgm:t>
    </dgm:pt>
    <dgm:pt modelId="{1BF53FC8-8E82-4F3F-B0C0-59130A85C717}">
      <dgm:prSet/>
      <dgm:spPr>
        <a:solidFill>
          <a:schemeClr val="bg1">
            <a:alpha val="90000"/>
          </a:schemeClr>
        </a:solidFill>
      </dgm:spPr>
      <dgm:t>
        <a:bodyPr/>
        <a:lstStyle/>
        <a:p>
          <a:pPr algn="just"/>
          <a:r>
            <a:rPr lang="fr-FR"/>
            <a:t>Objectifs : Plannification des tâches. </a:t>
          </a:r>
        </a:p>
      </dgm:t>
    </dgm:pt>
    <dgm:pt modelId="{6291AA22-1D78-4E92-85DF-80BBB822CA4D}" type="parTrans" cxnId="{6A549964-DE90-4FD5-82A7-5A548D0BC682}">
      <dgm:prSet/>
      <dgm:spPr/>
      <dgm:t>
        <a:bodyPr/>
        <a:lstStyle/>
        <a:p>
          <a:endParaRPr lang="fr-FR"/>
        </a:p>
      </dgm:t>
    </dgm:pt>
    <dgm:pt modelId="{FB1BEDC6-C14A-4DC1-B30C-4C8E6AD21810}" type="sibTrans" cxnId="{6A549964-DE90-4FD5-82A7-5A548D0BC682}">
      <dgm:prSet/>
      <dgm:spPr/>
      <dgm:t>
        <a:bodyPr/>
        <a:lstStyle/>
        <a:p>
          <a:endParaRPr lang="fr-FR"/>
        </a:p>
      </dgm:t>
    </dgm:pt>
    <dgm:pt modelId="{7F62E662-FB4E-40FD-9B7E-25C65FAD6267}">
      <dgm:prSet/>
      <dgm:spPr>
        <a:solidFill>
          <a:schemeClr val="bg1">
            <a:alpha val="90000"/>
          </a:schemeClr>
        </a:solidFill>
      </dgm:spPr>
      <dgm:t>
        <a:bodyPr/>
        <a:lstStyle/>
        <a:p>
          <a:pPr algn="just"/>
          <a:r>
            <a:rPr lang="fr-FR"/>
            <a:t>Accomplissements : Familiarisation avec un nouveau microcontrôleur: la carte NUCLEO STM 32 et réalisation du diagramme de Gant prévisionnel.</a:t>
          </a:r>
        </a:p>
      </dgm:t>
    </dgm:pt>
    <dgm:pt modelId="{2791D9E1-CDF7-4401-A679-D07DA7E54A6C}" type="parTrans" cxnId="{5CD6D5D7-3007-400A-8562-D0E74780231F}">
      <dgm:prSet/>
      <dgm:spPr/>
      <dgm:t>
        <a:bodyPr/>
        <a:lstStyle/>
        <a:p>
          <a:endParaRPr lang="fr-FR"/>
        </a:p>
      </dgm:t>
    </dgm:pt>
    <dgm:pt modelId="{1577EC2C-3D3A-4150-9461-95B39C0D3D24}" type="sibTrans" cxnId="{5CD6D5D7-3007-400A-8562-D0E74780231F}">
      <dgm:prSet/>
      <dgm:spPr/>
      <dgm:t>
        <a:bodyPr/>
        <a:lstStyle/>
        <a:p>
          <a:endParaRPr lang="fr-FR"/>
        </a:p>
      </dgm:t>
    </dgm:pt>
    <dgm:pt modelId="{5DF4F607-38AB-46B6-95EF-3DB6D7E13A63}">
      <dgm:prSet/>
      <dgm:spPr/>
      <dgm:t>
        <a:bodyPr/>
        <a:lstStyle/>
        <a:p>
          <a:pPr algn="just"/>
          <a:r>
            <a:rPr lang="fr-FR"/>
            <a:t>Accomplissements : Premiers tests d'affichage de la température effectués avec un capteur et décision du capteur de température et d'humidité de l'air à utiliser + premiers tests sur une photorésistance et détermination du seuil en tension.s </a:t>
          </a:r>
        </a:p>
      </dgm:t>
    </dgm:pt>
    <dgm:pt modelId="{ACEA651D-EA1B-4142-90F4-809B4899F4BF}" type="parTrans" cxnId="{9367404C-2AEA-4432-9C54-613F8A0F2991}">
      <dgm:prSet/>
      <dgm:spPr/>
      <dgm:t>
        <a:bodyPr/>
        <a:lstStyle/>
        <a:p>
          <a:endParaRPr lang="fr-FR"/>
        </a:p>
      </dgm:t>
    </dgm:pt>
    <dgm:pt modelId="{9F9DD512-8AA6-46A4-B242-50D4F51AC39D}" type="sibTrans" cxnId="{9367404C-2AEA-4432-9C54-613F8A0F2991}">
      <dgm:prSet/>
      <dgm:spPr/>
      <dgm:t>
        <a:bodyPr/>
        <a:lstStyle/>
        <a:p>
          <a:endParaRPr lang="fr-FR"/>
        </a:p>
      </dgm:t>
    </dgm:pt>
    <dgm:pt modelId="{4A4A4F6E-775E-4EFC-869D-2D4CB5E9FE3B}" type="pres">
      <dgm:prSet presAssocID="{90B41561-37F6-473A-A5B1-03DC756567A9}" presName="Name0" presStyleCnt="0">
        <dgm:presLayoutVars>
          <dgm:dir/>
          <dgm:animLvl val="lvl"/>
          <dgm:resizeHandles val="exact"/>
        </dgm:presLayoutVars>
      </dgm:prSet>
      <dgm:spPr/>
      <dgm:t>
        <a:bodyPr/>
        <a:lstStyle/>
        <a:p>
          <a:endParaRPr lang="fr-FR"/>
        </a:p>
      </dgm:t>
    </dgm:pt>
    <dgm:pt modelId="{3018B27F-674A-4DB4-A6E6-B681CA1E4FC9}" type="pres">
      <dgm:prSet presAssocID="{84919276-C18C-4586-95C3-BDAD60119248}" presName="linNode" presStyleCnt="0"/>
      <dgm:spPr/>
    </dgm:pt>
    <dgm:pt modelId="{1908FBBB-FBA9-45DB-848E-700D9535A6AE}" type="pres">
      <dgm:prSet presAssocID="{84919276-C18C-4586-95C3-BDAD60119248}" presName="parentText" presStyleLbl="node1" presStyleIdx="0" presStyleCnt="4" custScaleY="85888">
        <dgm:presLayoutVars>
          <dgm:chMax val="1"/>
          <dgm:bulletEnabled val="1"/>
        </dgm:presLayoutVars>
      </dgm:prSet>
      <dgm:spPr/>
      <dgm:t>
        <a:bodyPr/>
        <a:lstStyle/>
        <a:p>
          <a:endParaRPr lang="fr-FR"/>
        </a:p>
      </dgm:t>
    </dgm:pt>
    <dgm:pt modelId="{636739D4-14A6-4FBE-822C-BF1D53F2BE35}" type="pres">
      <dgm:prSet presAssocID="{84919276-C18C-4586-95C3-BDAD60119248}" presName="descendantText" presStyleLbl="alignAccFollowNode1" presStyleIdx="0" presStyleCnt="4">
        <dgm:presLayoutVars>
          <dgm:bulletEnabled val="1"/>
        </dgm:presLayoutVars>
      </dgm:prSet>
      <dgm:spPr/>
      <dgm:t>
        <a:bodyPr/>
        <a:lstStyle/>
        <a:p>
          <a:endParaRPr lang="fr-FR"/>
        </a:p>
      </dgm:t>
    </dgm:pt>
    <dgm:pt modelId="{5B75928E-967D-4E79-9470-1F275FEA30D4}" type="pres">
      <dgm:prSet presAssocID="{7A4D6416-2EB7-4E99-8BEC-FB019586FEB2}" presName="sp" presStyleCnt="0"/>
      <dgm:spPr/>
    </dgm:pt>
    <dgm:pt modelId="{77BF15AA-5143-4919-95B5-4DEB43690E67}" type="pres">
      <dgm:prSet presAssocID="{F0E9ECAF-1E67-4DD5-8F87-B477E178C181}" presName="linNode" presStyleCnt="0"/>
      <dgm:spPr/>
    </dgm:pt>
    <dgm:pt modelId="{A0839069-80BC-4F31-96A9-225D31659D0B}" type="pres">
      <dgm:prSet presAssocID="{F0E9ECAF-1E67-4DD5-8F87-B477E178C181}" presName="parentText" presStyleLbl="node1" presStyleIdx="1" presStyleCnt="4" custScaleY="88451" custLinFactNeighborX="-271">
        <dgm:presLayoutVars>
          <dgm:chMax val="1"/>
          <dgm:bulletEnabled val="1"/>
        </dgm:presLayoutVars>
      </dgm:prSet>
      <dgm:spPr/>
      <dgm:t>
        <a:bodyPr/>
        <a:lstStyle/>
        <a:p>
          <a:endParaRPr lang="fr-FR"/>
        </a:p>
      </dgm:t>
    </dgm:pt>
    <dgm:pt modelId="{A4377D67-834E-478F-BB48-FBDFF5F5A36F}" type="pres">
      <dgm:prSet presAssocID="{F0E9ECAF-1E67-4DD5-8F87-B477E178C181}" presName="descendantText" presStyleLbl="alignAccFollowNode1" presStyleIdx="1" presStyleCnt="4">
        <dgm:presLayoutVars>
          <dgm:bulletEnabled val="1"/>
        </dgm:presLayoutVars>
      </dgm:prSet>
      <dgm:spPr/>
      <dgm:t>
        <a:bodyPr/>
        <a:lstStyle/>
        <a:p>
          <a:endParaRPr lang="fr-FR"/>
        </a:p>
      </dgm:t>
    </dgm:pt>
    <dgm:pt modelId="{B53C24C7-5758-4C14-A684-DA418423D7E0}" type="pres">
      <dgm:prSet presAssocID="{F2C1852E-6C31-47CC-8382-61BB23EF5F52}" presName="sp" presStyleCnt="0"/>
      <dgm:spPr/>
    </dgm:pt>
    <dgm:pt modelId="{FF6A24BC-2B81-420B-BFB4-2345B39F5852}" type="pres">
      <dgm:prSet presAssocID="{0F44CC3F-FF79-4FF5-B10A-495EF488ED94}" presName="linNode" presStyleCnt="0"/>
      <dgm:spPr/>
    </dgm:pt>
    <dgm:pt modelId="{3C54B5D6-BAA4-4361-881A-699ABFE3095E}" type="pres">
      <dgm:prSet presAssocID="{0F44CC3F-FF79-4FF5-B10A-495EF488ED94}" presName="parentText" presStyleLbl="node1" presStyleIdx="2" presStyleCnt="4">
        <dgm:presLayoutVars>
          <dgm:chMax val="1"/>
          <dgm:bulletEnabled val="1"/>
        </dgm:presLayoutVars>
      </dgm:prSet>
      <dgm:spPr/>
      <dgm:t>
        <a:bodyPr/>
        <a:lstStyle/>
        <a:p>
          <a:endParaRPr lang="fr-FR"/>
        </a:p>
      </dgm:t>
    </dgm:pt>
    <dgm:pt modelId="{DAA1C4CD-CEB0-422C-8F6D-A899B3BF899C}" type="pres">
      <dgm:prSet presAssocID="{0F44CC3F-FF79-4FF5-B10A-495EF488ED94}" presName="descendantText" presStyleLbl="alignAccFollowNode1" presStyleIdx="2" presStyleCnt="4" custScaleY="106055">
        <dgm:presLayoutVars>
          <dgm:bulletEnabled val="1"/>
        </dgm:presLayoutVars>
      </dgm:prSet>
      <dgm:spPr/>
      <dgm:t>
        <a:bodyPr/>
        <a:lstStyle/>
        <a:p>
          <a:endParaRPr lang="fr-FR"/>
        </a:p>
      </dgm:t>
    </dgm:pt>
    <dgm:pt modelId="{62D5C104-5EF4-41BB-B8B0-9498C331ED71}" type="pres">
      <dgm:prSet presAssocID="{7BFD97AB-8AA0-4799-AC20-2ECEB38603E0}" presName="sp" presStyleCnt="0"/>
      <dgm:spPr/>
    </dgm:pt>
    <dgm:pt modelId="{7ABFA2F1-E73E-4F73-A3A8-AE8B57E53BC1}" type="pres">
      <dgm:prSet presAssocID="{70F57D01-395E-47A4-AA2E-3C2BB97ED2C0}" presName="linNode" presStyleCnt="0"/>
      <dgm:spPr/>
    </dgm:pt>
    <dgm:pt modelId="{2BEC362A-51C8-44F7-A365-76BCA00D9082}" type="pres">
      <dgm:prSet presAssocID="{70F57D01-395E-47A4-AA2E-3C2BB97ED2C0}" presName="parentText" presStyleLbl="node1" presStyleIdx="3" presStyleCnt="4">
        <dgm:presLayoutVars>
          <dgm:chMax val="1"/>
          <dgm:bulletEnabled val="1"/>
        </dgm:presLayoutVars>
      </dgm:prSet>
      <dgm:spPr/>
      <dgm:t>
        <a:bodyPr/>
        <a:lstStyle/>
        <a:p>
          <a:endParaRPr lang="fr-FR"/>
        </a:p>
      </dgm:t>
    </dgm:pt>
    <dgm:pt modelId="{1A78F758-2728-41BE-AF00-C03106AFF806}" type="pres">
      <dgm:prSet presAssocID="{70F57D01-395E-47A4-AA2E-3C2BB97ED2C0}" presName="descendantText" presStyleLbl="alignAccFollowNode1" presStyleIdx="3" presStyleCnt="4">
        <dgm:presLayoutVars>
          <dgm:bulletEnabled val="1"/>
        </dgm:presLayoutVars>
      </dgm:prSet>
      <dgm:spPr/>
      <dgm:t>
        <a:bodyPr/>
        <a:lstStyle/>
        <a:p>
          <a:endParaRPr lang="fr-FR"/>
        </a:p>
      </dgm:t>
    </dgm:pt>
  </dgm:ptLst>
  <dgm:cxnLst>
    <dgm:cxn modelId="{4927E16A-99FD-46F9-9C6B-3B3D03E7952A}" srcId="{84919276-C18C-4586-95C3-BDAD60119248}" destId="{A7C444FE-4E82-4A65-9667-0170B8D1DD1B}" srcOrd="1" destOrd="0" parTransId="{CFF02BA3-C07F-4E8D-9CAE-ECBB560E54A0}" sibTransId="{CC3ECBE2-8F22-4257-9DD1-23A55C80EBDA}"/>
    <dgm:cxn modelId="{1F3D67C4-EEAF-427C-9EB7-A1380EB6DFB7}" type="presOf" srcId="{D9D82FE2-EF2C-43D5-A06A-E565FF52E731}" destId="{1A78F758-2728-41BE-AF00-C03106AFF806}" srcOrd="0" destOrd="2" presId="urn:microsoft.com/office/officeart/2005/8/layout/vList5"/>
    <dgm:cxn modelId="{70F6EB84-5A0C-4FB1-970C-D59C62F88DD8}" srcId="{0F44CC3F-FF79-4FF5-B10A-495EF488ED94}" destId="{8A92B9F2-059F-417E-8291-ACEF24643A02}" srcOrd="1" destOrd="0" parTransId="{CB751FBC-1EA9-4204-ABE0-6A1893A38AC7}" sibTransId="{548C8893-0859-4D5B-B9DC-FAE4718E85A5}"/>
    <dgm:cxn modelId="{39DF90CE-531E-4B3E-86D2-BDFD529838BD}" type="presOf" srcId="{F0E9ECAF-1E67-4DD5-8F87-B477E178C181}" destId="{A0839069-80BC-4F31-96A9-225D31659D0B}" srcOrd="0" destOrd="0" presId="urn:microsoft.com/office/officeart/2005/8/layout/vList5"/>
    <dgm:cxn modelId="{4962DA5E-EC32-4AA4-A47B-C09D5DC5CC3A}" type="presOf" srcId="{70F57D01-395E-47A4-AA2E-3C2BB97ED2C0}" destId="{2BEC362A-51C8-44F7-A365-76BCA00D9082}" srcOrd="0" destOrd="0" presId="urn:microsoft.com/office/officeart/2005/8/layout/vList5"/>
    <dgm:cxn modelId="{4117AFDB-237E-4056-B9F9-07A33E848CC9}" type="presOf" srcId="{A7C444FE-4E82-4A65-9667-0170B8D1DD1B}" destId="{636739D4-14A6-4FBE-822C-BF1D53F2BE35}" srcOrd="0" destOrd="1" presId="urn:microsoft.com/office/officeart/2005/8/layout/vList5"/>
    <dgm:cxn modelId="{25B572A0-4E72-4204-A244-B1C37C29A928}" srcId="{F0E9ECAF-1E67-4DD5-8F87-B477E178C181}" destId="{6A7192E5-BD5C-4563-8EF2-E14F8C574CD9}" srcOrd="2" destOrd="0" parTransId="{1A40617D-A321-4180-AEAD-F0416B8AFCCC}" sibTransId="{52971E78-020C-4117-8D8C-F950B4B4AB1F}"/>
    <dgm:cxn modelId="{B10C41C1-92A6-40E9-A65D-5BDF30DCECD1}" srcId="{70F57D01-395E-47A4-AA2E-3C2BB97ED2C0}" destId="{D9D82FE2-EF2C-43D5-A06A-E565FF52E731}" srcOrd="2" destOrd="0" parTransId="{46ECE720-6C53-429B-891F-528BC1993FB8}" sibTransId="{25CF371A-F334-4467-90FC-AEA83F7DC1C7}"/>
    <dgm:cxn modelId="{6A549964-DE90-4FD5-82A7-5A548D0BC682}" srcId="{0F44CC3F-FF79-4FF5-B10A-495EF488ED94}" destId="{1BF53FC8-8E82-4F3F-B0C0-59130A85C717}" srcOrd="2" destOrd="0" parTransId="{6291AA22-1D78-4E92-85DF-80BBB822CA4D}" sibTransId="{FB1BEDC6-C14A-4DC1-B30C-4C8E6AD21810}"/>
    <dgm:cxn modelId="{3F5FE0DA-9CA5-49D1-BB66-343CF616F014}" type="presOf" srcId="{0F44CC3F-FF79-4FF5-B10A-495EF488ED94}" destId="{3C54B5D6-BAA4-4361-881A-699ABFE3095E}" srcOrd="0" destOrd="0" presId="urn:microsoft.com/office/officeart/2005/8/layout/vList5"/>
    <dgm:cxn modelId="{2707C07F-E797-4C95-8EE4-4E332A19D7BB}" type="presOf" srcId="{581AE420-9F52-4414-8609-5F8425E398CB}" destId="{A4377D67-834E-478F-BB48-FBDFF5F5A36F}" srcOrd="0" destOrd="3" presId="urn:microsoft.com/office/officeart/2005/8/layout/vList5"/>
    <dgm:cxn modelId="{E41DB318-63A7-4EFF-A4F2-30DB80E7E072}" type="presOf" srcId="{1BF53FC8-8E82-4F3F-B0C0-59130A85C717}" destId="{DAA1C4CD-CEB0-422C-8F6D-A899B3BF899C}" srcOrd="0" destOrd="2" presId="urn:microsoft.com/office/officeart/2005/8/layout/vList5"/>
    <dgm:cxn modelId="{5CD6D5D7-3007-400A-8562-D0E74780231F}" srcId="{0F44CC3F-FF79-4FF5-B10A-495EF488ED94}" destId="{7F62E662-FB4E-40FD-9B7E-25C65FAD6267}" srcOrd="3" destOrd="0" parTransId="{2791D9E1-CDF7-4401-A679-D07DA7E54A6C}" sibTransId="{1577EC2C-3D3A-4150-9461-95B39C0D3D24}"/>
    <dgm:cxn modelId="{9367404C-2AEA-4432-9C54-613F8A0F2991}" srcId="{70F57D01-395E-47A4-AA2E-3C2BB97ED2C0}" destId="{5DF4F607-38AB-46B6-95EF-3DB6D7E13A63}" srcOrd="3" destOrd="0" parTransId="{ACEA651D-EA1B-4142-90F4-809B4899F4BF}" sibTransId="{9F9DD512-8AA6-46A4-B242-50D4F51AC39D}"/>
    <dgm:cxn modelId="{D2834755-091C-4A9E-942E-C7BE80DED638}" type="presOf" srcId="{EC55CE1A-BF88-419B-ADEA-0FC31257C3E4}" destId="{A4377D67-834E-478F-BB48-FBDFF5F5A36F}" srcOrd="0" destOrd="1" presId="urn:microsoft.com/office/officeart/2005/8/layout/vList5"/>
    <dgm:cxn modelId="{40CA905A-437C-4303-9E81-1E6F4AED3427}" srcId="{70F57D01-395E-47A4-AA2E-3C2BB97ED2C0}" destId="{07C591D0-8A5A-4EED-9F90-02C764546BF1}" srcOrd="0" destOrd="0" parTransId="{DB4C04F4-B455-46EE-B5AA-AF37B7C96C67}" sibTransId="{DB384969-B3E5-4349-BB18-FF07E782EAD2}"/>
    <dgm:cxn modelId="{66E93312-04F3-4623-9513-733F33B407B5}" type="presOf" srcId="{C6289375-F590-47A9-83D7-C112A6C4F99F}" destId="{636739D4-14A6-4FBE-822C-BF1D53F2BE35}" srcOrd="0" destOrd="3" presId="urn:microsoft.com/office/officeart/2005/8/layout/vList5"/>
    <dgm:cxn modelId="{85696EBA-F8D7-41B6-9A37-77F26AEB16B2}" type="presOf" srcId="{2278F3D3-E724-4179-A974-F9D6BEB271C1}" destId="{636739D4-14A6-4FBE-822C-BF1D53F2BE35}" srcOrd="0" destOrd="2" presId="urn:microsoft.com/office/officeart/2005/8/layout/vList5"/>
    <dgm:cxn modelId="{ED35E112-A2F0-45F5-BACA-FE1D35721A54}" srcId="{F0E9ECAF-1E67-4DD5-8F87-B477E178C181}" destId="{581AE420-9F52-4414-8609-5F8425E398CB}" srcOrd="3" destOrd="0" parTransId="{1A506CBD-296A-4A8A-9337-EAC3D3CFAF83}" sibTransId="{E3DA00D9-5639-45C4-A712-04054541766A}"/>
    <dgm:cxn modelId="{B140A437-F1D0-4B89-A82C-6DA1B36021A2}" type="presOf" srcId="{B548FCA1-7722-442A-BF6C-7E8A28258C9C}" destId="{A4377D67-834E-478F-BB48-FBDFF5F5A36F}" srcOrd="0" destOrd="0" presId="urn:microsoft.com/office/officeart/2005/8/layout/vList5"/>
    <dgm:cxn modelId="{3746A5B7-A9C4-475E-BDBD-29845A92E604}" type="presOf" srcId="{07C591D0-8A5A-4EED-9F90-02C764546BF1}" destId="{1A78F758-2728-41BE-AF00-C03106AFF806}" srcOrd="0" destOrd="0" presId="urn:microsoft.com/office/officeart/2005/8/layout/vList5"/>
    <dgm:cxn modelId="{4F8BBFA6-3315-4EDC-AAEA-77BDD47B3357}" srcId="{0F44CC3F-FF79-4FF5-B10A-495EF488ED94}" destId="{0FA96CBC-C515-4DCE-93F3-C145A0D3D247}" srcOrd="0" destOrd="0" parTransId="{DC083C9D-4B95-4C3E-B71B-6D5725F18554}" sibTransId="{4C77DEBA-C4F1-4C67-A0AD-223FDA0BE265}"/>
    <dgm:cxn modelId="{7992B1E5-5F95-4120-9C7B-72DBA6E5E1D1}" srcId="{90B41561-37F6-473A-A5B1-03DC756567A9}" destId="{F0E9ECAF-1E67-4DD5-8F87-B477E178C181}" srcOrd="1" destOrd="0" parTransId="{39F073AB-D930-4732-B583-7D7E3467D68F}" sibTransId="{F2C1852E-6C31-47CC-8382-61BB23EF5F52}"/>
    <dgm:cxn modelId="{69DABE1B-8AC0-4128-B249-0625DE0EFD8D}" type="presOf" srcId="{7F62E662-FB4E-40FD-9B7E-25C65FAD6267}" destId="{DAA1C4CD-CEB0-422C-8F6D-A899B3BF899C}" srcOrd="0" destOrd="3" presId="urn:microsoft.com/office/officeart/2005/8/layout/vList5"/>
    <dgm:cxn modelId="{41D92349-4685-4BD9-9E02-A60EC5705DB9}" srcId="{F0E9ECAF-1E67-4DD5-8F87-B477E178C181}" destId="{B548FCA1-7722-442A-BF6C-7E8A28258C9C}" srcOrd="0" destOrd="0" parTransId="{EE6FBB97-2492-4C3C-8B91-0AFFD28B0C83}" sibTransId="{1AE226F9-6AAC-4F70-8F9E-9B650D6197A4}"/>
    <dgm:cxn modelId="{DC241336-274B-4A81-8409-374123AF7869}" type="presOf" srcId="{6A7192E5-BD5C-4563-8EF2-E14F8C574CD9}" destId="{A4377D67-834E-478F-BB48-FBDFF5F5A36F}" srcOrd="0" destOrd="2" presId="urn:microsoft.com/office/officeart/2005/8/layout/vList5"/>
    <dgm:cxn modelId="{F7A3D116-00A3-421B-BE2C-B899D606477D}" srcId="{70F57D01-395E-47A4-AA2E-3C2BB97ED2C0}" destId="{007E5362-A6D1-48CD-B27A-F954EEDD08FA}" srcOrd="1" destOrd="0" parTransId="{31564F46-A998-4971-8212-5494F26CDDE7}" sibTransId="{2226E8B2-1E4C-4B24-B3F4-FE17B7337105}"/>
    <dgm:cxn modelId="{0A491DC2-490C-4DD1-8CAE-250E8C728DC9}" type="presOf" srcId="{007E5362-A6D1-48CD-B27A-F954EEDD08FA}" destId="{1A78F758-2728-41BE-AF00-C03106AFF806}" srcOrd="0" destOrd="1" presId="urn:microsoft.com/office/officeart/2005/8/layout/vList5"/>
    <dgm:cxn modelId="{44055F5A-7AC6-40A9-A14C-3E2C6389C746}" type="presOf" srcId="{0FA96CBC-C515-4DCE-93F3-C145A0D3D247}" destId="{DAA1C4CD-CEB0-422C-8F6D-A899B3BF899C}" srcOrd="0" destOrd="0" presId="urn:microsoft.com/office/officeart/2005/8/layout/vList5"/>
    <dgm:cxn modelId="{CF3240B9-0D2B-423B-A145-69273DA856A6}" type="presOf" srcId="{C7A1C834-A878-4370-8DF5-624D0108C34F}" destId="{636739D4-14A6-4FBE-822C-BF1D53F2BE35}" srcOrd="0" destOrd="0" presId="urn:microsoft.com/office/officeart/2005/8/layout/vList5"/>
    <dgm:cxn modelId="{338A2C28-8DEA-42F8-B145-B54348B7F96D}" type="presOf" srcId="{90B41561-37F6-473A-A5B1-03DC756567A9}" destId="{4A4A4F6E-775E-4EFC-869D-2D4CB5E9FE3B}" srcOrd="0" destOrd="0" presId="urn:microsoft.com/office/officeart/2005/8/layout/vList5"/>
    <dgm:cxn modelId="{9DC50D5B-40C6-4153-AB0F-C17B562C9885}" type="presOf" srcId="{8A92B9F2-059F-417E-8291-ACEF24643A02}" destId="{DAA1C4CD-CEB0-422C-8F6D-A899B3BF899C}" srcOrd="0" destOrd="1" presId="urn:microsoft.com/office/officeart/2005/8/layout/vList5"/>
    <dgm:cxn modelId="{F691E96F-FE58-47C9-82B2-314F7CD0D8EE}" type="presOf" srcId="{5DF4F607-38AB-46B6-95EF-3DB6D7E13A63}" destId="{1A78F758-2728-41BE-AF00-C03106AFF806}" srcOrd="0" destOrd="3" presId="urn:microsoft.com/office/officeart/2005/8/layout/vList5"/>
    <dgm:cxn modelId="{BA5121F3-ABA4-43E1-A041-FABB2626DFD4}" srcId="{90B41561-37F6-473A-A5B1-03DC756567A9}" destId="{70F57D01-395E-47A4-AA2E-3C2BB97ED2C0}" srcOrd="3" destOrd="0" parTransId="{37A286F7-F7A8-4F18-864C-1755C0CB1B9B}" sibTransId="{CA5BE443-16A3-4EFF-8EC5-65BE2DE7963A}"/>
    <dgm:cxn modelId="{506C67B3-519C-43E6-A888-4A4C4FF066B3}" srcId="{84919276-C18C-4586-95C3-BDAD60119248}" destId="{C7A1C834-A878-4370-8DF5-624D0108C34F}" srcOrd="0" destOrd="0" parTransId="{6979B946-BCA8-42C1-9677-1DC7732E4DC6}" sibTransId="{1267B5B4-960A-446E-9730-2B3942C49446}"/>
    <dgm:cxn modelId="{D1085516-70F9-48D9-BA2F-2FD1F21EDE96}" srcId="{84919276-C18C-4586-95C3-BDAD60119248}" destId="{2278F3D3-E724-4179-A974-F9D6BEB271C1}" srcOrd="2" destOrd="0" parTransId="{CF8D1F47-71D1-4362-AAD1-AC11220149CB}" sibTransId="{6ED250CF-2094-4C16-B8AB-F52CCD6F6C52}"/>
    <dgm:cxn modelId="{43D08CB5-931E-40E3-A165-003136E33C72}" srcId="{F0E9ECAF-1E67-4DD5-8F87-B477E178C181}" destId="{EC55CE1A-BF88-419B-ADEA-0FC31257C3E4}" srcOrd="1" destOrd="0" parTransId="{4B432BEF-4E28-4151-B3EE-841EE3439BA7}" sibTransId="{73EE20C4-6140-4D4F-821D-3D200C721153}"/>
    <dgm:cxn modelId="{0B1BE7CA-253E-41B0-BB38-9E2A6999D115}" srcId="{90B41561-37F6-473A-A5B1-03DC756567A9}" destId="{84919276-C18C-4586-95C3-BDAD60119248}" srcOrd="0" destOrd="0" parTransId="{B7D169C1-8392-4898-ABE0-B773822AE5EA}" sibTransId="{7A4D6416-2EB7-4E99-8BEC-FB019586FEB2}"/>
    <dgm:cxn modelId="{F44B5E20-9541-49BD-AF55-18C4B8C29AC6}" type="presOf" srcId="{84919276-C18C-4586-95C3-BDAD60119248}" destId="{1908FBBB-FBA9-45DB-848E-700D9535A6AE}" srcOrd="0" destOrd="0" presId="urn:microsoft.com/office/officeart/2005/8/layout/vList5"/>
    <dgm:cxn modelId="{4D9DCA05-6A5E-47F8-98D5-98C38FE4E168}" srcId="{90B41561-37F6-473A-A5B1-03DC756567A9}" destId="{0F44CC3F-FF79-4FF5-B10A-495EF488ED94}" srcOrd="2" destOrd="0" parTransId="{5FC5AAC0-1584-442C-8F1F-18B59A838B04}" sibTransId="{7BFD97AB-8AA0-4799-AC20-2ECEB38603E0}"/>
    <dgm:cxn modelId="{AA6EFA49-0559-484D-99CC-B42D51DCBA16}" srcId="{84919276-C18C-4586-95C3-BDAD60119248}" destId="{C6289375-F590-47A9-83D7-C112A6C4F99F}" srcOrd="3" destOrd="0" parTransId="{E7264A93-4D85-4A6B-9028-89BDD3EB0840}" sibTransId="{08B101B8-3509-454F-839D-E43B2559D0EC}"/>
    <dgm:cxn modelId="{DFBD20FB-A2F6-480B-B655-1EDF767A9E48}" type="presParOf" srcId="{4A4A4F6E-775E-4EFC-869D-2D4CB5E9FE3B}" destId="{3018B27F-674A-4DB4-A6E6-B681CA1E4FC9}" srcOrd="0" destOrd="0" presId="urn:microsoft.com/office/officeart/2005/8/layout/vList5"/>
    <dgm:cxn modelId="{45534C83-BA97-4EA2-A911-78BD00BB6165}" type="presParOf" srcId="{3018B27F-674A-4DB4-A6E6-B681CA1E4FC9}" destId="{1908FBBB-FBA9-45DB-848E-700D9535A6AE}" srcOrd="0" destOrd="0" presId="urn:microsoft.com/office/officeart/2005/8/layout/vList5"/>
    <dgm:cxn modelId="{CB8818C7-8B08-4FDC-9A51-A77A44B3A5BC}" type="presParOf" srcId="{3018B27F-674A-4DB4-A6E6-B681CA1E4FC9}" destId="{636739D4-14A6-4FBE-822C-BF1D53F2BE35}" srcOrd="1" destOrd="0" presId="urn:microsoft.com/office/officeart/2005/8/layout/vList5"/>
    <dgm:cxn modelId="{850A8002-B1BA-41BE-A904-6112A5E8BE2A}" type="presParOf" srcId="{4A4A4F6E-775E-4EFC-869D-2D4CB5E9FE3B}" destId="{5B75928E-967D-4E79-9470-1F275FEA30D4}" srcOrd="1" destOrd="0" presId="urn:microsoft.com/office/officeart/2005/8/layout/vList5"/>
    <dgm:cxn modelId="{4E1DD63E-FB53-4B02-BC24-0F877A519917}" type="presParOf" srcId="{4A4A4F6E-775E-4EFC-869D-2D4CB5E9FE3B}" destId="{77BF15AA-5143-4919-95B5-4DEB43690E67}" srcOrd="2" destOrd="0" presId="urn:microsoft.com/office/officeart/2005/8/layout/vList5"/>
    <dgm:cxn modelId="{1B217C5C-858B-4233-9912-CDA1CE6FDFFB}" type="presParOf" srcId="{77BF15AA-5143-4919-95B5-4DEB43690E67}" destId="{A0839069-80BC-4F31-96A9-225D31659D0B}" srcOrd="0" destOrd="0" presId="urn:microsoft.com/office/officeart/2005/8/layout/vList5"/>
    <dgm:cxn modelId="{C9211876-D7BD-4DE5-99C2-E27959DF94BC}" type="presParOf" srcId="{77BF15AA-5143-4919-95B5-4DEB43690E67}" destId="{A4377D67-834E-478F-BB48-FBDFF5F5A36F}" srcOrd="1" destOrd="0" presId="urn:microsoft.com/office/officeart/2005/8/layout/vList5"/>
    <dgm:cxn modelId="{F675AD84-405A-4D92-A47E-AE6216E4920F}" type="presParOf" srcId="{4A4A4F6E-775E-4EFC-869D-2D4CB5E9FE3B}" destId="{B53C24C7-5758-4C14-A684-DA418423D7E0}" srcOrd="3" destOrd="0" presId="urn:microsoft.com/office/officeart/2005/8/layout/vList5"/>
    <dgm:cxn modelId="{29B22C86-785F-4D30-A562-76B5A093DCED}" type="presParOf" srcId="{4A4A4F6E-775E-4EFC-869D-2D4CB5E9FE3B}" destId="{FF6A24BC-2B81-420B-BFB4-2345B39F5852}" srcOrd="4" destOrd="0" presId="urn:microsoft.com/office/officeart/2005/8/layout/vList5"/>
    <dgm:cxn modelId="{2129A74D-F5BF-443E-ACBE-1249E29CD08E}" type="presParOf" srcId="{FF6A24BC-2B81-420B-BFB4-2345B39F5852}" destId="{3C54B5D6-BAA4-4361-881A-699ABFE3095E}" srcOrd="0" destOrd="0" presId="urn:microsoft.com/office/officeart/2005/8/layout/vList5"/>
    <dgm:cxn modelId="{E2177044-5FB2-4F8D-B9AB-9957B04165D4}" type="presParOf" srcId="{FF6A24BC-2B81-420B-BFB4-2345B39F5852}" destId="{DAA1C4CD-CEB0-422C-8F6D-A899B3BF899C}" srcOrd="1" destOrd="0" presId="urn:microsoft.com/office/officeart/2005/8/layout/vList5"/>
    <dgm:cxn modelId="{8B439257-CFF3-40C0-A529-EF5271D1CE7D}" type="presParOf" srcId="{4A4A4F6E-775E-4EFC-869D-2D4CB5E9FE3B}" destId="{62D5C104-5EF4-41BB-B8B0-9498C331ED71}" srcOrd="5" destOrd="0" presId="urn:microsoft.com/office/officeart/2005/8/layout/vList5"/>
    <dgm:cxn modelId="{D05A91DF-E8CE-4C51-94A7-8801F0081554}" type="presParOf" srcId="{4A4A4F6E-775E-4EFC-869D-2D4CB5E9FE3B}" destId="{7ABFA2F1-E73E-4F73-A3A8-AE8B57E53BC1}" srcOrd="6" destOrd="0" presId="urn:microsoft.com/office/officeart/2005/8/layout/vList5"/>
    <dgm:cxn modelId="{FB242C70-A035-42AC-AC05-2A9BA5D81163}" type="presParOf" srcId="{7ABFA2F1-E73E-4F73-A3A8-AE8B57E53BC1}" destId="{2BEC362A-51C8-44F7-A365-76BCA00D9082}" srcOrd="0" destOrd="0" presId="urn:microsoft.com/office/officeart/2005/8/layout/vList5"/>
    <dgm:cxn modelId="{5188C334-0C4D-46F4-9274-A0AF1A386B67}" type="presParOf" srcId="{7ABFA2F1-E73E-4F73-A3A8-AE8B57E53BC1}" destId="{1A78F758-2728-41BE-AF00-C03106AFF806}" srcOrd="1" destOrd="0" presId="urn:microsoft.com/office/officeart/2005/8/layout/vList5"/>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Fiches de suivi des séances :</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C0823D22-669C-41CA-AA8C-744E2C583907}" type="presOf" srcId="{5776234D-4D4C-4F3F-AAC2-BA2384F30962}" destId="{E7F05D34-9BFC-4A8D-8687-9961DA4F24AE}" srcOrd="0" destOrd="0" presId="urn:microsoft.com/office/officeart/2008/layout/IncreasingCircleProcess"/>
    <dgm:cxn modelId="{92B5D493-C706-4296-9BB8-E9AA97863286}" type="presOf" srcId="{BE2EEA7E-BD8F-4383-8D48-9FDD99D517A1}" destId="{82D9C667-78FE-4686-ABBA-BA354153F640}" srcOrd="0" destOrd="0" presId="urn:microsoft.com/office/officeart/2008/layout/IncreasingCircleProcess"/>
    <dgm:cxn modelId="{0F906B8D-4DEC-40ED-B701-DA225EAADD61}" type="presParOf" srcId="{E7F05D34-9BFC-4A8D-8687-9961DA4F24AE}" destId="{2B56DF49-10A2-48BA-B79C-8103FD5E480F}" srcOrd="0" destOrd="0" presId="urn:microsoft.com/office/officeart/2008/layout/IncreasingCircleProcess"/>
    <dgm:cxn modelId="{E7FF01C7-6237-415C-82A6-676E484DF62F}" type="presParOf" srcId="{2B56DF49-10A2-48BA-B79C-8103FD5E480F}" destId="{73D1D86F-2991-4554-908B-352A5D9C960C}" srcOrd="0" destOrd="0" presId="urn:microsoft.com/office/officeart/2008/layout/IncreasingCircleProcess"/>
    <dgm:cxn modelId="{5F9B42AE-C408-4C76-AFF0-41C2BA6F9194}" type="presParOf" srcId="{2B56DF49-10A2-48BA-B79C-8103FD5E480F}" destId="{F812B852-6339-45A9-BD47-794CE060CAC6}" srcOrd="1" destOrd="0" presId="urn:microsoft.com/office/officeart/2008/layout/IncreasingCircleProcess"/>
    <dgm:cxn modelId="{33697349-165D-4804-921A-FDFA395F90CD}" type="presParOf" srcId="{2B56DF49-10A2-48BA-B79C-8103FD5E480F}" destId="{6688DEB1-AD77-4008-8A04-5FD329AF421F}" srcOrd="2" destOrd="0" presId="urn:microsoft.com/office/officeart/2008/layout/IncreasingCircleProcess"/>
    <dgm:cxn modelId="{85918D11-3704-4DF2-A7B4-B52B0A1FFDA4}"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2">
            <a:lumMod val="60000"/>
            <a:lumOff val="40000"/>
          </a:schemeClr>
        </a:solidFill>
      </dgm:spPr>
      <dgm:t>
        <a:bodyPr/>
        <a:lstStyle/>
        <a:p>
          <a:pPr algn="ctr"/>
          <a:r>
            <a:rPr lang="fr-FR" sz="2400"/>
            <a:t>I. Le cahier des charges</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custLinFactNeighborX="-2203" custLinFactNeighborY="-18738">
        <dgm:presLayoutVars>
          <dgm:chMax val="0"/>
          <dgm:bulletEnabled val="1"/>
        </dgm:presLayoutVars>
      </dgm:prSet>
      <dgm:spPr/>
      <dgm:t>
        <a:bodyPr/>
        <a:lstStyle/>
        <a:p>
          <a:endParaRPr lang="fr-FR"/>
        </a:p>
      </dgm:t>
    </dgm:pt>
  </dgm:ptLst>
  <dgm:cxnLst>
    <dgm:cxn modelId="{A64394E8-E4B4-470D-9742-3BC8DAC7F9DF}" type="presOf" srcId="{66564064-97E0-45FE-8AA1-F1435D52E2A5}" destId="{A41BE40D-C47D-4BBB-A08C-2EEF9094B849}"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814235FD-34C2-4135-86A6-5AB485F18315}" type="presOf" srcId="{B0CD4AE7-7315-419D-A732-33E13D185F7C}" destId="{B4401683-D1F2-4499-806B-52779FCB01EC}" srcOrd="0" destOrd="0" presId="urn:microsoft.com/office/officeart/2005/8/layout/vList2"/>
    <dgm:cxn modelId="{C2399B3D-F79B-471B-A474-815AE915DA2A}"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90B41561-37F6-473A-A5B1-03DC756567A9}" type="doc">
      <dgm:prSet loTypeId="urn:microsoft.com/office/officeart/2005/8/layout/vList5" loCatId="list" qsTypeId="urn:microsoft.com/office/officeart/2005/8/quickstyle/3d2" qsCatId="3D" csTypeId="urn:microsoft.com/office/officeart/2005/8/colors/accent1_2" csCatId="accent1" phldr="1"/>
      <dgm:spPr/>
      <dgm:t>
        <a:bodyPr/>
        <a:lstStyle/>
        <a:p>
          <a:endParaRPr lang="fr-FR"/>
        </a:p>
      </dgm:t>
    </dgm:pt>
    <dgm:pt modelId="{84919276-C18C-4586-95C3-BDAD60119248}">
      <dgm:prSet phldrT="[Texte]" custT="1"/>
      <dgm:spPr>
        <a:solidFill>
          <a:schemeClr val="tx2">
            <a:lumMod val="75000"/>
          </a:schemeClr>
        </a:solidFill>
      </dgm:spPr>
      <dgm:t>
        <a:bodyPr/>
        <a:lstStyle/>
        <a:p>
          <a:r>
            <a:rPr lang="fr-FR" sz="1600" u="sng"/>
            <a:t>5 ème séance</a:t>
          </a:r>
        </a:p>
        <a:p>
          <a:r>
            <a:rPr lang="fr-FR" sz="1600"/>
            <a:t>Vendredi 29 avril</a:t>
          </a:r>
        </a:p>
      </dgm:t>
    </dgm:pt>
    <dgm:pt modelId="{B7D169C1-8392-4898-ABE0-B773822AE5EA}" type="parTrans" cxnId="{0B1BE7CA-253E-41B0-BB38-9E2A6999D115}">
      <dgm:prSet/>
      <dgm:spPr/>
      <dgm:t>
        <a:bodyPr/>
        <a:lstStyle/>
        <a:p>
          <a:endParaRPr lang="fr-FR"/>
        </a:p>
      </dgm:t>
    </dgm:pt>
    <dgm:pt modelId="{7A4D6416-2EB7-4E99-8BEC-FB019586FEB2}" type="sibTrans" cxnId="{0B1BE7CA-253E-41B0-BB38-9E2A6999D115}">
      <dgm:prSet/>
      <dgm:spPr/>
      <dgm:t>
        <a:bodyPr/>
        <a:lstStyle/>
        <a:p>
          <a:endParaRPr lang="fr-FR"/>
        </a:p>
      </dgm:t>
    </dgm:pt>
    <dgm:pt modelId="{C7A1C834-A878-4370-8DF5-624D0108C34F}">
      <dgm:prSet phldrT="[Texte]"/>
      <dgm:spPr>
        <a:solidFill>
          <a:schemeClr val="bg1">
            <a:alpha val="90000"/>
          </a:schemeClr>
        </a:solidFill>
      </dgm:spPr>
      <dgm:t>
        <a:bodyPr/>
        <a:lstStyle/>
        <a:p>
          <a:pPr algn="just"/>
          <a:r>
            <a:rPr lang="fr-FR"/>
            <a:t>Présents : HERRY Gaëtan, LE TROQUER Célia</a:t>
          </a:r>
        </a:p>
      </dgm:t>
    </dgm:pt>
    <dgm:pt modelId="{6979B946-BCA8-42C1-9677-1DC7732E4DC6}" type="parTrans" cxnId="{506C67B3-519C-43E6-A888-4A4C4FF066B3}">
      <dgm:prSet/>
      <dgm:spPr/>
      <dgm:t>
        <a:bodyPr/>
        <a:lstStyle/>
        <a:p>
          <a:endParaRPr lang="fr-FR"/>
        </a:p>
      </dgm:t>
    </dgm:pt>
    <dgm:pt modelId="{1267B5B4-960A-446E-9730-2B3942C49446}" type="sibTrans" cxnId="{506C67B3-519C-43E6-A888-4A4C4FF066B3}">
      <dgm:prSet/>
      <dgm:spPr/>
      <dgm:t>
        <a:bodyPr/>
        <a:lstStyle/>
        <a:p>
          <a:endParaRPr lang="fr-FR"/>
        </a:p>
      </dgm:t>
    </dgm:pt>
    <dgm:pt modelId="{A7C444FE-4E82-4A65-9667-0170B8D1DD1B}">
      <dgm:prSet phldrT="[Texte]"/>
      <dgm:spPr>
        <a:solidFill>
          <a:schemeClr val="bg1">
            <a:alpha val="90000"/>
          </a:schemeClr>
        </a:solidFill>
      </dgm:spPr>
      <dgm:t>
        <a:bodyPr/>
        <a:lstStyle/>
        <a:p>
          <a:pPr algn="just"/>
          <a:r>
            <a:rPr lang="fr-FR"/>
            <a:t>Durée : 3 x 1h15 </a:t>
          </a:r>
        </a:p>
      </dgm:t>
    </dgm:pt>
    <dgm:pt modelId="{CFF02BA3-C07F-4E8D-9CAE-ECBB560E54A0}" type="parTrans" cxnId="{4927E16A-99FD-46F9-9C6B-3B3D03E7952A}">
      <dgm:prSet/>
      <dgm:spPr/>
      <dgm:t>
        <a:bodyPr/>
        <a:lstStyle/>
        <a:p>
          <a:endParaRPr lang="fr-FR"/>
        </a:p>
      </dgm:t>
    </dgm:pt>
    <dgm:pt modelId="{CC3ECBE2-8F22-4257-9DD1-23A55C80EBDA}" type="sibTrans" cxnId="{4927E16A-99FD-46F9-9C6B-3B3D03E7952A}">
      <dgm:prSet/>
      <dgm:spPr/>
      <dgm:t>
        <a:bodyPr/>
        <a:lstStyle/>
        <a:p>
          <a:endParaRPr lang="fr-FR"/>
        </a:p>
      </dgm:t>
    </dgm:pt>
    <dgm:pt modelId="{F0E9ECAF-1E67-4DD5-8F87-B477E178C181}">
      <dgm:prSet phldrT="[Texte]" custT="1"/>
      <dgm:spPr>
        <a:solidFill>
          <a:schemeClr val="tx2">
            <a:lumMod val="75000"/>
          </a:schemeClr>
        </a:solidFill>
      </dgm:spPr>
      <dgm:t>
        <a:bodyPr/>
        <a:lstStyle/>
        <a:p>
          <a:r>
            <a:rPr lang="fr-FR" sz="1600" u="sng"/>
            <a:t>6 ème séance</a:t>
          </a:r>
        </a:p>
        <a:p>
          <a:r>
            <a:rPr lang="fr-FR" sz="1600" u="none"/>
            <a:t>Mercredi 4 mai</a:t>
          </a:r>
        </a:p>
      </dgm:t>
    </dgm:pt>
    <dgm:pt modelId="{39F073AB-D930-4732-B583-7D7E3467D68F}" type="parTrans" cxnId="{7992B1E5-5F95-4120-9C7B-72DBA6E5E1D1}">
      <dgm:prSet/>
      <dgm:spPr/>
      <dgm:t>
        <a:bodyPr/>
        <a:lstStyle/>
        <a:p>
          <a:endParaRPr lang="fr-FR"/>
        </a:p>
      </dgm:t>
    </dgm:pt>
    <dgm:pt modelId="{F2C1852E-6C31-47CC-8382-61BB23EF5F52}" type="sibTrans" cxnId="{7992B1E5-5F95-4120-9C7B-72DBA6E5E1D1}">
      <dgm:prSet/>
      <dgm:spPr/>
      <dgm:t>
        <a:bodyPr/>
        <a:lstStyle/>
        <a:p>
          <a:endParaRPr lang="fr-FR"/>
        </a:p>
      </dgm:t>
    </dgm:pt>
    <dgm:pt modelId="{B548FCA1-7722-442A-BF6C-7E8A28258C9C}">
      <dgm:prSet phldrT="[Texte]"/>
      <dgm:spPr>
        <a:solidFill>
          <a:schemeClr val="bg1">
            <a:alpha val="90000"/>
          </a:schemeClr>
        </a:solidFill>
      </dgm:spPr>
      <dgm:t>
        <a:bodyPr/>
        <a:lstStyle/>
        <a:p>
          <a:pPr algn="just"/>
          <a:r>
            <a:rPr lang="fr-FR"/>
            <a:t>Présents : HERRY Gaëtan, LE TROQUER Célia </a:t>
          </a:r>
        </a:p>
      </dgm:t>
    </dgm:pt>
    <dgm:pt modelId="{EE6FBB97-2492-4C3C-8B91-0AFFD28B0C83}" type="parTrans" cxnId="{41D92349-4685-4BD9-9E02-A60EC5705DB9}">
      <dgm:prSet/>
      <dgm:spPr/>
      <dgm:t>
        <a:bodyPr/>
        <a:lstStyle/>
        <a:p>
          <a:endParaRPr lang="fr-FR"/>
        </a:p>
      </dgm:t>
    </dgm:pt>
    <dgm:pt modelId="{1AE226F9-6AAC-4F70-8F9E-9B650D6197A4}" type="sibTrans" cxnId="{41D92349-4685-4BD9-9E02-A60EC5705DB9}">
      <dgm:prSet/>
      <dgm:spPr/>
      <dgm:t>
        <a:bodyPr/>
        <a:lstStyle/>
        <a:p>
          <a:endParaRPr lang="fr-FR"/>
        </a:p>
      </dgm:t>
    </dgm:pt>
    <dgm:pt modelId="{70F57D01-395E-47A4-AA2E-3C2BB97ED2C0}">
      <dgm:prSet phldrT="[Texte]" custT="1"/>
      <dgm:spPr>
        <a:solidFill>
          <a:schemeClr val="tx2">
            <a:lumMod val="75000"/>
          </a:schemeClr>
        </a:solidFill>
      </dgm:spPr>
      <dgm:t>
        <a:bodyPr/>
        <a:lstStyle/>
        <a:p>
          <a:r>
            <a:rPr lang="fr-FR" sz="1600" u="sng"/>
            <a:t>8 ème séance</a:t>
          </a:r>
        </a:p>
        <a:p>
          <a:r>
            <a:rPr lang="fr-FR" sz="1600" u="none"/>
            <a:t>Mardi 17 mai</a:t>
          </a:r>
        </a:p>
        <a:p>
          <a:endParaRPr lang="fr-FR" sz="1600" u="sng"/>
        </a:p>
      </dgm:t>
    </dgm:pt>
    <dgm:pt modelId="{37A286F7-F7A8-4F18-864C-1755C0CB1B9B}" type="parTrans" cxnId="{BA5121F3-ABA4-43E1-A041-FABB2626DFD4}">
      <dgm:prSet/>
      <dgm:spPr/>
      <dgm:t>
        <a:bodyPr/>
        <a:lstStyle/>
        <a:p>
          <a:endParaRPr lang="fr-FR"/>
        </a:p>
      </dgm:t>
    </dgm:pt>
    <dgm:pt modelId="{CA5BE443-16A3-4EFF-8EC5-65BE2DE7963A}" type="sibTrans" cxnId="{BA5121F3-ABA4-43E1-A041-FABB2626DFD4}">
      <dgm:prSet/>
      <dgm:spPr/>
      <dgm:t>
        <a:bodyPr/>
        <a:lstStyle/>
        <a:p>
          <a:endParaRPr lang="fr-FR"/>
        </a:p>
      </dgm:t>
    </dgm:pt>
    <dgm:pt modelId="{07C591D0-8A5A-4EED-9F90-02C764546BF1}">
      <dgm:prSet phldrT="[Texte]"/>
      <dgm:spPr>
        <a:solidFill>
          <a:schemeClr val="bg1">
            <a:alpha val="90000"/>
          </a:schemeClr>
        </a:solidFill>
      </dgm:spPr>
      <dgm:t>
        <a:bodyPr/>
        <a:lstStyle/>
        <a:p>
          <a:pPr algn="just"/>
          <a:r>
            <a:rPr lang="fr-FR"/>
            <a:t>Présents : HERRY Gaëtan, LE TROQUER Célia</a:t>
          </a:r>
        </a:p>
      </dgm:t>
    </dgm:pt>
    <dgm:pt modelId="{DB4C04F4-B455-46EE-B5AA-AF37B7C96C67}" type="parTrans" cxnId="{40CA905A-437C-4303-9E81-1E6F4AED3427}">
      <dgm:prSet/>
      <dgm:spPr/>
      <dgm:t>
        <a:bodyPr/>
        <a:lstStyle/>
        <a:p>
          <a:endParaRPr lang="fr-FR"/>
        </a:p>
      </dgm:t>
    </dgm:pt>
    <dgm:pt modelId="{DB384969-B3E5-4349-BB18-FF07E782EAD2}" type="sibTrans" cxnId="{40CA905A-437C-4303-9E81-1E6F4AED3427}">
      <dgm:prSet/>
      <dgm:spPr/>
      <dgm:t>
        <a:bodyPr/>
        <a:lstStyle/>
        <a:p>
          <a:endParaRPr lang="fr-FR"/>
        </a:p>
      </dgm:t>
    </dgm:pt>
    <dgm:pt modelId="{2278F3D3-E724-4179-A974-F9D6BEB271C1}">
      <dgm:prSet phldrT="[Texte]"/>
      <dgm:spPr>
        <a:solidFill>
          <a:schemeClr val="bg1">
            <a:alpha val="90000"/>
          </a:schemeClr>
        </a:solidFill>
      </dgm:spPr>
      <dgm:t>
        <a:bodyPr/>
        <a:lstStyle/>
        <a:p>
          <a:pPr algn="just"/>
          <a:r>
            <a:rPr lang="fr-FR"/>
            <a:t>Objectifs : Terminer les recherches sur les capteurs pour commencer le dossier technique.</a:t>
          </a:r>
        </a:p>
      </dgm:t>
    </dgm:pt>
    <dgm:pt modelId="{CF8D1F47-71D1-4362-AAD1-AC11220149CB}" type="parTrans" cxnId="{D1085516-70F9-48D9-BA2F-2FD1F21EDE96}">
      <dgm:prSet/>
      <dgm:spPr/>
      <dgm:t>
        <a:bodyPr/>
        <a:lstStyle/>
        <a:p>
          <a:endParaRPr lang="fr-FR"/>
        </a:p>
      </dgm:t>
    </dgm:pt>
    <dgm:pt modelId="{6ED250CF-2094-4C16-B8AB-F52CCD6F6C52}" type="sibTrans" cxnId="{D1085516-70F9-48D9-BA2F-2FD1F21EDE96}">
      <dgm:prSet/>
      <dgm:spPr/>
      <dgm:t>
        <a:bodyPr/>
        <a:lstStyle/>
        <a:p>
          <a:endParaRPr lang="fr-FR"/>
        </a:p>
      </dgm:t>
    </dgm:pt>
    <dgm:pt modelId="{C6289375-F590-47A9-83D7-C112A6C4F99F}">
      <dgm:prSet phldrT="[Texte]"/>
      <dgm:spPr>
        <a:solidFill>
          <a:schemeClr val="bg1">
            <a:alpha val="90000"/>
          </a:schemeClr>
        </a:solidFill>
      </dgm:spPr>
      <dgm:t>
        <a:bodyPr/>
        <a:lstStyle/>
        <a:p>
          <a:pPr algn="just"/>
          <a:r>
            <a:rPr lang="fr-FR"/>
            <a:t>Accomplissements : Recherches sur un nouveau type de capteur : capteur de l'humidité du sol.</a:t>
          </a:r>
        </a:p>
      </dgm:t>
    </dgm:pt>
    <dgm:pt modelId="{E7264A93-4D85-4A6B-9028-89BDD3EB0840}" type="parTrans" cxnId="{AA6EFA49-0559-484D-99CC-B42D51DCBA16}">
      <dgm:prSet/>
      <dgm:spPr/>
      <dgm:t>
        <a:bodyPr/>
        <a:lstStyle/>
        <a:p>
          <a:endParaRPr lang="fr-FR"/>
        </a:p>
      </dgm:t>
    </dgm:pt>
    <dgm:pt modelId="{08B101B8-3509-454F-839D-E43B2559D0EC}" type="sibTrans" cxnId="{AA6EFA49-0559-484D-99CC-B42D51DCBA16}">
      <dgm:prSet/>
      <dgm:spPr/>
      <dgm:t>
        <a:bodyPr/>
        <a:lstStyle/>
        <a:p>
          <a:endParaRPr lang="fr-FR"/>
        </a:p>
      </dgm:t>
    </dgm:pt>
    <dgm:pt modelId="{EC55CE1A-BF88-419B-ADEA-0FC31257C3E4}">
      <dgm:prSet/>
      <dgm:spPr>
        <a:solidFill>
          <a:schemeClr val="bg1">
            <a:alpha val="90000"/>
          </a:schemeClr>
        </a:solidFill>
      </dgm:spPr>
      <dgm:t>
        <a:bodyPr/>
        <a:lstStyle/>
        <a:p>
          <a:pPr algn="just"/>
          <a:r>
            <a:rPr lang="fr-FR"/>
            <a:t>Durée : 3 x 1h15</a:t>
          </a:r>
        </a:p>
      </dgm:t>
    </dgm:pt>
    <dgm:pt modelId="{4B432BEF-4E28-4151-B3EE-841EE3439BA7}" type="parTrans" cxnId="{43D08CB5-931E-40E3-A165-003136E33C72}">
      <dgm:prSet/>
      <dgm:spPr/>
      <dgm:t>
        <a:bodyPr/>
        <a:lstStyle/>
        <a:p>
          <a:endParaRPr lang="fr-FR"/>
        </a:p>
      </dgm:t>
    </dgm:pt>
    <dgm:pt modelId="{73EE20C4-6140-4D4F-821D-3D200C721153}" type="sibTrans" cxnId="{43D08CB5-931E-40E3-A165-003136E33C72}">
      <dgm:prSet/>
      <dgm:spPr/>
      <dgm:t>
        <a:bodyPr/>
        <a:lstStyle/>
        <a:p>
          <a:endParaRPr lang="fr-FR"/>
        </a:p>
      </dgm:t>
    </dgm:pt>
    <dgm:pt modelId="{6A7192E5-BD5C-4563-8EF2-E14F8C574CD9}">
      <dgm:prSet/>
      <dgm:spPr>
        <a:solidFill>
          <a:schemeClr val="bg1">
            <a:alpha val="90000"/>
          </a:schemeClr>
        </a:solidFill>
      </dgm:spPr>
      <dgm:t>
        <a:bodyPr/>
        <a:lstStyle/>
        <a:p>
          <a:pPr algn="just"/>
          <a:r>
            <a:rPr lang="fr-FR"/>
            <a:t>Objectifs : Terminer la rédaction du dossier technique et commencer la programmation du microcontrôleur.</a:t>
          </a:r>
        </a:p>
      </dgm:t>
    </dgm:pt>
    <dgm:pt modelId="{1A40617D-A321-4180-AEAD-F0416B8AFCCC}" type="parTrans" cxnId="{25B572A0-4E72-4204-A244-B1C37C29A928}">
      <dgm:prSet/>
      <dgm:spPr/>
      <dgm:t>
        <a:bodyPr/>
        <a:lstStyle/>
        <a:p>
          <a:endParaRPr lang="fr-FR"/>
        </a:p>
      </dgm:t>
    </dgm:pt>
    <dgm:pt modelId="{52971E78-020C-4117-8D8C-F950B4B4AB1F}" type="sibTrans" cxnId="{25B572A0-4E72-4204-A244-B1C37C29A928}">
      <dgm:prSet/>
      <dgm:spPr/>
      <dgm:t>
        <a:bodyPr/>
        <a:lstStyle/>
        <a:p>
          <a:endParaRPr lang="fr-FR"/>
        </a:p>
      </dgm:t>
    </dgm:pt>
    <dgm:pt modelId="{581AE420-9F52-4414-8609-5F8425E398CB}">
      <dgm:prSet/>
      <dgm:spPr>
        <a:solidFill>
          <a:schemeClr val="bg1">
            <a:alpha val="90000"/>
          </a:schemeClr>
        </a:solidFill>
      </dgm:spPr>
      <dgm:t>
        <a:bodyPr/>
        <a:lstStyle/>
        <a:p>
          <a:pPr algn="just"/>
          <a:r>
            <a:rPr lang="fr-FR"/>
            <a:t>Accomplissements : Dossier technique terminé et rédigé, choix du capteur d'humidité du sol et abandon du paramètre de la luminosité, recherches fonctionnement module d'émission Xbee.</a:t>
          </a:r>
        </a:p>
      </dgm:t>
    </dgm:pt>
    <dgm:pt modelId="{1A506CBD-296A-4A8A-9337-EAC3D3CFAF83}" type="parTrans" cxnId="{ED35E112-A2F0-45F5-BACA-FE1D35721A54}">
      <dgm:prSet/>
      <dgm:spPr/>
      <dgm:t>
        <a:bodyPr/>
        <a:lstStyle/>
        <a:p>
          <a:endParaRPr lang="fr-FR"/>
        </a:p>
      </dgm:t>
    </dgm:pt>
    <dgm:pt modelId="{E3DA00D9-5639-45C4-A712-04054541766A}" type="sibTrans" cxnId="{ED35E112-A2F0-45F5-BACA-FE1D35721A54}">
      <dgm:prSet/>
      <dgm:spPr/>
      <dgm:t>
        <a:bodyPr/>
        <a:lstStyle/>
        <a:p>
          <a:endParaRPr lang="fr-FR"/>
        </a:p>
      </dgm:t>
    </dgm:pt>
    <dgm:pt modelId="{007E5362-A6D1-48CD-B27A-F954EEDD08FA}">
      <dgm:prSet/>
      <dgm:spPr>
        <a:solidFill>
          <a:schemeClr val="bg1">
            <a:alpha val="90000"/>
          </a:schemeClr>
        </a:solidFill>
      </dgm:spPr>
      <dgm:t>
        <a:bodyPr/>
        <a:lstStyle/>
        <a:p>
          <a:pPr algn="just"/>
          <a:r>
            <a:rPr lang="fr-FR"/>
            <a:t>Durée : 3 x 1h15</a:t>
          </a:r>
        </a:p>
      </dgm:t>
    </dgm:pt>
    <dgm:pt modelId="{31564F46-A998-4971-8212-5494F26CDDE7}" type="parTrans" cxnId="{F7A3D116-00A3-421B-BE2C-B899D606477D}">
      <dgm:prSet/>
      <dgm:spPr/>
      <dgm:t>
        <a:bodyPr/>
        <a:lstStyle/>
        <a:p>
          <a:endParaRPr lang="fr-FR"/>
        </a:p>
      </dgm:t>
    </dgm:pt>
    <dgm:pt modelId="{2226E8B2-1E4C-4B24-B3F4-FE17B7337105}" type="sibTrans" cxnId="{F7A3D116-00A3-421B-BE2C-B899D606477D}">
      <dgm:prSet/>
      <dgm:spPr/>
      <dgm:t>
        <a:bodyPr/>
        <a:lstStyle/>
        <a:p>
          <a:endParaRPr lang="fr-FR"/>
        </a:p>
      </dgm:t>
    </dgm:pt>
    <dgm:pt modelId="{D9D82FE2-EF2C-43D5-A06A-E565FF52E731}">
      <dgm:prSet/>
      <dgm:spPr>
        <a:solidFill>
          <a:schemeClr val="bg1">
            <a:alpha val="90000"/>
          </a:schemeClr>
        </a:solidFill>
      </dgm:spPr>
      <dgm:t>
        <a:bodyPr/>
        <a:lstStyle/>
        <a:p>
          <a:pPr algn="just"/>
          <a:r>
            <a:rPr lang="fr-FR"/>
            <a:t>Objectifs : Terminer le branchement global des composants sur le microcontrôleur et terminer les codes Xbee et capteurs.</a:t>
          </a:r>
        </a:p>
      </dgm:t>
    </dgm:pt>
    <dgm:pt modelId="{46ECE720-6C53-429B-891F-528BC1993FB8}" type="parTrans" cxnId="{B10C41C1-92A6-40E9-A65D-5BDF30DCECD1}">
      <dgm:prSet/>
      <dgm:spPr/>
      <dgm:t>
        <a:bodyPr/>
        <a:lstStyle/>
        <a:p>
          <a:endParaRPr lang="fr-FR"/>
        </a:p>
      </dgm:t>
    </dgm:pt>
    <dgm:pt modelId="{25CF371A-F334-4467-90FC-AEA83F7DC1C7}" type="sibTrans" cxnId="{B10C41C1-92A6-40E9-A65D-5BDF30DCECD1}">
      <dgm:prSet/>
      <dgm:spPr/>
      <dgm:t>
        <a:bodyPr/>
        <a:lstStyle/>
        <a:p>
          <a:endParaRPr lang="fr-FR"/>
        </a:p>
      </dgm:t>
    </dgm:pt>
    <dgm:pt modelId="{0F44CC3F-FF79-4FF5-B10A-495EF488ED94}">
      <dgm:prSet custT="1"/>
      <dgm:spPr>
        <a:solidFill>
          <a:schemeClr val="tx2">
            <a:lumMod val="75000"/>
          </a:schemeClr>
        </a:solidFill>
      </dgm:spPr>
      <dgm:t>
        <a:bodyPr/>
        <a:lstStyle/>
        <a:p>
          <a:r>
            <a:rPr lang="fr-FR" sz="1600" u="sng"/>
            <a:t>7 ème séance</a:t>
          </a:r>
        </a:p>
        <a:p>
          <a:r>
            <a:rPr lang="fr-FR" sz="1600" u="none"/>
            <a:t>Jeudi 12 mai</a:t>
          </a:r>
        </a:p>
      </dgm:t>
    </dgm:pt>
    <dgm:pt modelId="{5FC5AAC0-1584-442C-8F1F-18B59A838B04}" type="parTrans" cxnId="{4D9DCA05-6A5E-47F8-98D5-98C38FE4E168}">
      <dgm:prSet/>
      <dgm:spPr/>
      <dgm:t>
        <a:bodyPr/>
        <a:lstStyle/>
        <a:p>
          <a:endParaRPr lang="fr-FR"/>
        </a:p>
      </dgm:t>
    </dgm:pt>
    <dgm:pt modelId="{7BFD97AB-8AA0-4799-AC20-2ECEB38603E0}" type="sibTrans" cxnId="{4D9DCA05-6A5E-47F8-98D5-98C38FE4E168}">
      <dgm:prSet/>
      <dgm:spPr/>
      <dgm:t>
        <a:bodyPr/>
        <a:lstStyle/>
        <a:p>
          <a:endParaRPr lang="fr-FR"/>
        </a:p>
      </dgm:t>
    </dgm:pt>
    <dgm:pt modelId="{0FA96CBC-C515-4DCE-93F3-C145A0D3D247}">
      <dgm:prSet/>
      <dgm:spPr>
        <a:solidFill>
          <a:schemeClr val="bg1">
            <a:alpha val="90000"/>
          </a:schemeClr>
        </a:solidFill>
      </dgm:spPr>
      <dgm:t>
        <a:bodyPr/>
        <a:lstStyle/>
        <a:p>
          <a:pPr algn="just"/>
          <a:r>
            <a:rPr lang="fr-FR"/>
            <a:t>Présents : HERRY Gaëtan, LE TROQUER Célia</a:t>
          </a:r>
        </a:p>
      </dgm:t>
    </dgm:pt>
    <dgm:pt modelId="{DC083C9D-4B95-4C3E-B71B-6D5725F18554}" type="parTrans" cxnId="{4F8BBFA6-3315-4EDC-AAEA-77BDD47B3357}">
      <dgm:prSet/>
      <dgm:spPr/>
      <dgm:t>
        <a:bodyPr/>
        <a:lstStyle/>
        <a:p>
          <a:endParaRPr lang="fr-FR"/>
        </a:p>
      </dgm:t>
    </dgm:pt>
    <dgm:pt modelId="{4C77DEBA-C4F1-4C67-A0AD-223FDA0BE265}" type="sibTrans" cxnId="{4F8BBFA6-3315-4EDC-AAEA-77BDD47B3357}">
      <dgm:prSet/>
      <dgm:spPr/>
      <dgm:t>
        <a:bodyPr/>
        <a:lstStyle/>
        <a:p>
          <a:endParaRPr lang="fr-FR"/>
        </a:p>
      </dgm:t>
    </dgm:pt>
    <dgm:pt modelId="{8A92B9F2-059F-417E-8291-ACEF24643A02}">
      <dgm:prSet/>
      <dgm:spPr>
        <a:solidFill>
          <a:schemeClr val="bg1">
            <a:alpha val="90000"/>
          </a:schemeClr>
        </a:solidFill>
      </dgm:spPr>
      <dgm:t>
        <a:bodyPr/>
        <a:lstStyle/>
        <a:p>
          <a:pPr algn="just"/>
          <a:r>
            <a:rPr lang="fr-FR"/>
            <a:t>Durée : 3 x1h15</a:t>
          </a:r>
        </a:p>
      </dgm:t>
    </dgm:pt>
    <dgm:pt modelId="{CB751FBC-1EA9-4204-ABE0-6A1893A38AC7}" type="parTrans" cxnId="{70F6EB84-5A0C-4FB1-970C-D59C62F88DD8}">
      <dgm:prSet/>
      <dgm:spPr/>
      <dgm:t>
        <a:bodyPr/>
        <a:lstStyle/>
        <a:p>
          <a:endParaRPr lang="fr-FR"/>
        </a:p>
      </dgm:t>
    </dgm:pt>
    <dgm:pt modelId="{548C8893-0859-4D5B-B9DC-FAE4718E85A5}" type="sibTrans" cxnId="{70F6EB84-5A0C-4FB1-970C-D59C62F88DD8}">
      <dgm:prSet/>
      <dgm:spPr/>
      <dgm:t>
        <a:bodyPr/>
        <a:lstStyle/>
        <a:p>
          <a:endParaRPr lang="fr-FR"/>
        </a:p>
      </dgm:t>
    </dgm:pt>
    <dgm:pt modelId="{1BF53FC8-8E82-4F3F-B0C0-59130A85C717}">
      <dgm:prSet/>
      <dgm:spPr>
        <a:solidFill>
          <a:schemeClr val="bg1">
            <a:alpha val="90000"/>
          </a:schemeClr>
        </a:solidFill>
      </dgm:spPr>
      <dgm:t>
        <a:bodyPr/>
        <a:lstStyle/>
        <a:p>
          <a:pPr algn="just"/>
          <a:r>
            <a:rPr lang="fr-FR"/>
            <a:t>Objectifs :  Codage sur les capteurs et sur l'émission.</a:t>
          </a:r>
        </a:p>
      </dgm:t>
    </dgm:pt>
    <dgm:pt modelId="{6291AA22-1D78-4E92-85DF-80BBB822CA4D}" type="parTrans" cxnId="{6A549964-DE90-4FD5-82A7-5A548D0BC682}">
      <dgm:prSet/>
      <dgm:spPr/>
      <dgm:t>
        <a:bodyPr/>
        <a:lstStyle/>
        <a:p>
          <a:endParaRPr lang="fr-FR"/>
        </a:p>
      </dgm:t>
    </dgm:pt>
    <dgm:pt modelId="{FB1BEDC6-C14A-4DC1-B30C-4C8E6AD21810}" type="sibTrans" cxnId="{6A549964-DE90-4FD5-82A7-5A548D0BC682}">
      <dgm:prSet/>
      <dgm:spPr/>
      <dgm:t>
        <a:bodyPr/>
        <a:lstStyle/>
        <a:p>
          <a:endParaRPr lang="fr-FR"/>
        </a:p>
      </dgm:t>
    </dgm:pt>
    <dgm:pt modelId="{7F62E662-FB4E-40FD-9B7E-25C65FAD6267}">
      <dgm:prSet/>
      <dgm:spPr>
        <a:solidFill>
          <a:schemeClr val="bg1">
            <a:alpha val="90000"/>
          </a:schemeClr>
        </a:solidFill>
      </dgm:spPr>
      <dgm:t>
        <a:bodyPr/>
        <a:lstStyle/>
        <a:p>
          <a:pPr algn="just"/>
          <a:r>
            <a:rPr lang="fr-FR"/>
            <a:t>Accomplissements : Recherches sur le codage du Xbee et sur le fonctionnement du capteur d'humidité du sol.</a:t>
          </a:r>
        </a:p>
      </dgm:t>
    </dgm:pt>
    <dgm:pt modelId="{2791D9E1-CDF7-4401-A679-D07DA7E54A6C}" type="parTrans" cxnId="{5CD6D5D7-3007-400A-8562-D0E74780231F}">
      <dgm:prSet/>
      <dgm:spPr/>
      <dgm:t>
        <a:bodyPr/>
        <a:lstStyle/>
        <a:p>
          <a:endParaRPr lang="fr-FR"/>
        </a:p>
      </dgm:t>
    </dgm:pt>
    <dgm:pt modelId="{1577EC2C-3D3A-4150-9461-95B39C0D3D24}" type="sibTrans" cxnId="{5CD6D5D7-3007-400A-8562-D0E74780231F}">
      <dgm:prSet/>
      <dgm:spPr/>
      <dgm:t>
        <a:bodyPr/>
        <a:lstStyle/>
        <a:p>
          <a:endParaRPr lang="fr-FR"/>
        </a:p>
      </dgm:t>
    </dgm:pt>
    <dgm:pt modelId="{D1EFAC61-8665-40E9-9659-BE5C7BDC738B}">
      <dgm:prSet custT="1"/>
      <dgm:spPr>
        <a:solidFill>
          <a:schemeClr val="tx2">
            <a:lumMod val="75000"/>
          </a:schemeClr>
        </a:solidFill>
      </dgm:spPr>
      <dgm:t>
        <a:bodyPr/>
        <a:lstStyle/>
        <a:p>
          <a:r>
            <a:rPr lang="fr-FR" sz="1600" u="sng"/>
            <a:t>9 ème séance</a:t>
          </a:r>
        </a:p>
        <a:p>
          <a:r>
            <a:rPr lang="fr-FR" sz="1600" u="none"/>
            <a:t>Mardi 24 mai</a:t>
          </a:r>
        </a:p>
      </dgm:t>
    </dgm:pt>
    <dgm:pt modelId="{A43A5690-0130-4CC9-8B1A-6A9A36429EFB}" type="parTrans" cxnId="{24E6F64C-BB45-41FD-983E-7E9890BD1F6F}">
      <dgm:prSet/>
      <dgm:spPr/>
      <dgm:t>
        <a:bodyPr/>
        <a:lstStyle/>
        <a:p>
          <a:endParaRPr lang="fr-FR"/>
        </a:p>
      </dgm:t>
    </dgm:pt>
    <dgm:pt modelId="{3B915C5D-545A-4BC3-BF36-C256EB045E01}" type="sibTrans" cxnId="{24E6F64C-BB45-41FD-983E-7E9890BD1F6F}">
      <dgm:prSet/>
      <dgm:spPr/>
      <dgm:t>
        <a:bodyPr/>
        <a:lstStyle/>
        <a:p>
          <a:endParaRPr lang="fr-FR"/>
        </a:p>
      </dgm:t>
    </dgm:pt>
    <dgm:pt modelId="{E0031BE9-7AF2-4C80-912B-193D725C34F3}">
      <dgm:prSet/>
      <dgm:spPr>
        <a:solidFill>
          <a:schemeClr val="bg1">
            <a:alpha val="90000"/>
          </a:schemeClr>
        </a:solidFill>
      </dgm:spPr>
      <dgm:t>
        <a:bodyPr/>
        <a:lstStyle/>
        <a:p>
          <a:r>
            <a:rPr lang="fr-FR"/>
            <a:t>Présents : HERRY Gaëtan, LE TROQUER Célia</a:t>
          </a:r>
        </a:p>
      </dgm:t>
    </dgm:pt>
    <dgm:pt modelId="{5458079F-182F-4F49-A2DB-9B9BE88FF323}" type="parTrans" cxnId="{66AA6659-1779-4A12-A4BB-94CB7495C0CF}">
      <dgm:prSet/>
      <dgm:spPr/>
      <dgm:t>
        <a:bodyPr/>
        <a:lstStyle/>
        <a:p>
          <a:endParaRPr lang="fr-FR"/>
        </a:p>
      </dgm:t>
    </dgm:pt>
    <dgm:pt modelId="{2E3192EC-4FE9-4306-B81A-19FDEEB96D6D}" type="sibTrans" cxnId="{66AA6659-1779-4A12-A4BB-94CB7495C0CF}">
      <dgm:prSet/>
      <dgm:spPr/>
      <dgm:t>
        <a:bodyPr/>
        <a:lstStyle/>
        <a:p>
          <a:endParaRPr lang="fr-FR"/>
        </a:p>
      </dgm:t>
    </dgm:pt>
    <dgm:pt modelId="{2C8ADDD5-05EA-484E-9D1A-3DAA1A2BB862}">
      <dgm:prSet/>
      <dgm:spPr/>
      <dgm:t>
        <a:bodyPr/>
        <a:lstStyle/>
        <a:p>
          <a:r>
            <a:rPr lang="fr-FR"/>
            <a:t>Durée : 3 x 1h15</a:t>
          </a:r>
        </a:p>
      </dgm:t>
    </dgm:pt>
    <dgm:pt modelId="{F2411798-40C5-40F1-B85C-93BE5CFA6336}" type="parTrans" cxnId="{D4DEA337-A743-4FA6-BA49-451337AF7337}">
      <dgm:prSet/>
      <dgm:spPr/>
      <dgm:t>
        <a:bodyPr/>
        <a:lstStyle/>
        <a:p>
          <a:endParaRPr lang="fr-FR"/>
        </a:p>
      </dgm:t>
    </dgm:pt>
    <dgm:pt modelId="{BAEAE9DB-F062-46E6-A2BB-DE8BBB23F670}" type="sibTrans" cxnId="{D4DEA337-A743-4FA6-BA49-451337AF7337}">
      <dgm:prSet/>
      <dgm:spPr/>
      <dgm:t>
        <a:bodyPr/>
        <a:lstStyle/>
        <a:p>
          <a:endParaRPr lang="fr-FR"/>
        </a:p>
      </dgm:t>
    </dgm:pt>
    <dgm:pt modelId="{350095D2-3463-40CC-9DC2-5A1C9D707ADD}">
      <dgm:prSet/>
      <dgm:spPr/>
      <dgm:t>
        <a:bodyPr/>
        <a:lstStyle/>
        <a:p>
          <a:r>
            <a:rPr lang="fr-FR"/>
            <a:t>Objectifs : Assemblage final et rédaction du code final sur le microcontrôleur.</a:t>
          </a:r>
        </a:p>
      </dgm:t>
    </dgm:pt>
    <dgm:pt modelId="{AC883ADA-05A3-48C5-BCA9-05FB007A5FB2}" type="parTrans" cxnId="{4277C1D3-63D6-4E7C-A31E-10F3BAD6B4EF}">
      <dgm:prSet/>
      <dgm:spPr/>
      <dgm:t>
        <a:bodyPr/>
        <a:lstStyle/>
        <a:p>
          <a:endParaRPr lang="fr-FR"/>
        </a:p>
      </dgm:t>
    </dgm:pt>
    <dgm:pt modelId="{8CEA2126-01E0-46EB-BB32-5806C91B9358}" type="sibTrans" cxnId="{4277C1D3-63D6-4E7C-A31E-10F3BAD6B4EF}">
      <dgm:prSet/>
      <dgm:spPr/>
      <dgm:t>
        <a:bodyPr/>
        <a:lstStyle/>
        <a:p>
          <a:endParaRPr lang="fr-FR"/>
        </a:p>
      </dgm:t>
    </dgm:pt>
    <dgm:pt modelId="{CF1F6492-2672-4E6C-9202-14139F609B3D}">
      <dgm:prSet/>
      <dgm:spPr/>
      <dgm:t>
        <a:bodyPr/>
        <a:lstStyle/>
        <a:p>
          <a:r>
            <a:rPr lang="fr-FR"/>
            <a:t>Accomplissements :  Assemblage final du circuit complet effectué, regroupement des codes capteurs et du code transmission Xbee : observation de la bonne réception par l'interface XCTU.</a:t>
          </a:r>
        </a:p>
      </dgm:t>
    </dgm:pt>
    <dgm:pt modelId="{D7503A38-8684-45F1-B2D0-A86DE3D9B1F1}" type="parTrans" cxnId="{8AAE3DCC-F02A-4823-BBAE-E6AC554D145A}">
      <dgm:prSet/>
      <dgm:spPr/>
      <dgm:t>
        <a:bodyPr/>
        <a:lstStyle/>
        <a:p>
          <a:endParaRPr lang="fr-FR"/>
        </a:p>
      </dgm:t>
    </dgm:pt>
    <dgm:pt modelId="{6F58167B-9902-496E-A265-F4621E6EFAC4}" type="sibTrans" cxnId="{8AAE3DCC-F02A-4823-BBAE-E6AC554D145A}">
      <dgm:prSet/>
      <dgm:spPr/>
      <dgm:t>
        <a:bodyPr/>
        <a:lstStyle/>
        <a:p>
          <a:endParaRPr lang="fr-FR"/>
        </a:p>
      </dgm:t>
    </dgm:pt>
    <dgm:pt modelId="{772F26A3-7BEE-44A4-8FBE-61E2C5868358}">
      <dgm:prSet/>
      <dgm:spPr>
        <a:solidFill>
          <a:schemeClr val="bg1">
            <a:alpha val="90000"/>
          </a:schemeClr>
        </a:solidFill>
      </dgm:spPr>
      <dgm:t>
        <a:bodyPr/>
        <a:lstStyle/>
        <a:p>
          <a:pPr algn="just"/>
          <a:r>
            <a:rPr lang="fr-FR"/>
            <a:t>Accomplissements : Code capteurs terminés suite à plusieurs tests sur le capteur d'humidité du sol + calibrage de ce dernier via l'interface Hercules. Première transmission simple entre deux modules Xbee réussie via l'interface XCTU, et  choix de la forme de la trame de données à envoyer.</a:t>
          </a:r>
        </a:p>
      </dgm:t>
    </dgm:pt>
    <dgm:pt modelId="{DBE1620E-EF1A-4ECE-85FB-B1A354F784F1}" type="parTrans" cxnId="{A0E63FF2-595D-40B7-ACBD-8D957666BAAC}">
      <dgm:prSet/>
      <dgm:spPr/>
      <dgm:t>
        <a:bodyPr/>
        <a:lstStyle/>
        <a:p>
          <a:endParaRPr lang="fr-FR"/>
        </a:p>
      </dgm:t>
    </dgm:pt>
    <dgm:pt modelId="{CA9F5C53-C92F-41D8-A84B-3DA5C18ED08B}" type="sibTrans" cxnId="{A0E63FF2-595D-40B7-ACBD-8D957666BAAC}">
      <dgm:prSet/>
      <dgm:spPr/>
      <dgm:t>
        <a:bodyPr/>
        <a:lstStyle/>
        <a:p>
          <a:endParaRPr lang="fr-FR"/>
        </a:p>
      </dgm:t>
    </dgm:pt>
    <dgm:pt modelId="{4A4A4F6E-775E-4EFC-869D-2D4CB5E9FE3B}" type="pres">
      <dgm:prSet presAssocID="{90B41561-37F6-473A-A5B1-03DC756567A9}" presName="Name0" presStyleCnt="0">
        <dgm:presLayoutVars>
          <dgm:dir/>
          <dgm:animLvl val="lvl"/>
          <dgm:resizeHandles val="exact"/>
        </dgm:presLayoutVars>
      </dgm:prSet>
      <dgm:spPr/>
      <dgm:t>
        <a:bodyPr/>
        <a:lstStyle/>
        <a:p>
          <a:endParaRPr lang="fr-FR"/>
        </a:p>
      </dgm:t>
    </dgm:pt>
    <dgm:pt modelId="{3018B27F-674A-4DB4-A6E6-B681CA1E4FC9}" type="pres">
      <dgm:prSet presAssocID="{84919276-C18C-4586-95C3-BDAD60119248}" presName="linNode" presStyleCnt="0"/>
      <dgm:spPr/>
    </dgm:pt>
    <dgm:pt modelId="{1908FBBB-FBA9-45DB-848E-700D9535A6AE}" type="pres">
      <dgm:prSet presAssocID="{84919276-C18C-4586-95C3-BDAD60119248}" presName="parentText" presStyleLbl="node1" presStyleIdx="0" presStyleCnt="5" custScaleY="85888">
        <dgm:presLayoutVars>
          <dgm:chMax val="1"/>
          <dgm:bulletEnabled val="1"/>
        </dgm:presLayoutVars>
      </dgm:prSet>
      <dgm:spPr/>
      <dgm:t>
        <a:bodyPr/>
        <a:lstStyle/>
        <a:p>
          <a:endParaRPr lang="fr-FR"/>
        </a:p>
      </dgm:t>
    </dgm:pt>
    <dgm:pt modelId="{636739D4-14A6-4FBE-822C-BF1D53F2BE35}" type="pres">
      <dgm:prSet presAssocID="{84919276-C18C-4586-95C3-BDAD60119248}" presName="descendantText" presStyleLbl="alignAccFollowNode1" presStyleIdx="0" presStyleCnt="5">
        <dgm:presLayoutVars>
          <dgm:bulletEnabled val="1"/>
        </dgm:presLayoutVars>
      </dgm:prSet>
      <dgm:spPr/>
      <dgm:t>
        <a:bodyPr/>
        <a:lstStyle/>
        <a:p>
          <a:endParaRPr lang="fr-FR"/>
        </a:p>
      </dgm:t>
    </dgm:pt>
    <dgm:pt modelId="{5B75928E-967D-4E79-9470-1F275FEA30D4}" type="pres">
      <dgm:prSet presAssocID="{7A4D6416-2EB7-4E99-8BEC-FB019586FEB2}" presName="sp" presStyleCnt="0"/>
      <dgm:spPr/>
    </dgm:pt>
    <dgm:pt modelId="{77BF15AA-5143-4919-95B5-4DEB43690E67}" type="pres">
      <dgm:prSet presAssocID="{F0E9ECAF-1E67-4DD5-8F87-B477E178C181}" presName="linNode" presStyleCnt="0"/>
      <dgm:spPr/>
    </dgm:pt>
    <dgm:pt modelId="{A0839069-80BC-4F31-96A9-225D31659D0B}" type="pres">
      <dgm:prSet presAssocID="{F0E9ECAF-1E67-4DD5-8F87-B477E178C181}" presName="parentText" presStyleLbl="node1" presStyleIdx="1" presStyleCnt="5" custScaleY="88451" custLinFactNeighborX="-271">
        <dgm:presLayoutVars>
          <dgm:chMax val="1"/>
          <dgm:bulletEnabled val="1"/>
        </dgm:presLayoutVars>
      </dgm:prSet>
      <dgm:spPr/>
      <dgm:t>
        <a:bodyPr/>
        <a:lstStyle/>
        <a:p>
          <a:endParaRPr lang="fr-FR"/>
        </a:p>
      </dgm:t>
    </dgm:pt>
    <dgm:pt modelId="{A4377D67-834E-478F-BB48-FBDFF5F5A36F}" type="pres">
      <dgm:prSet presAssocID="{F0E9ECAF-1E67-4DD5-8F87-B477E178C181}" presName="descendantText" presStyleLbl="alignAccFollowNode1" presStyleIdx="1" presStyleCnt="5">
        <dgm:presLayoutVars>
          <dgm:bulletEnabled val="1"/>
        </dgm:presLayoutVars>
      </dgm:prSet>
      <dgm:spPr/>
      <dgm:t>
        <a:bodyPr/>
        <a:lstStyle/>
        <a:p>
          <a:endParaRPr lang="fr-FR"/>
        </a:p>
      </dgm:t>
    </dgm:pt>
    <dgm:pt modelId="{B53C24C7-5758-4C14-A684-DA418423D7E0}" type="pres">
      <dgm:prSet presAssocID="{F2C1852E-6C31-47CC-8382-61BB23EF5F52}" presName="sp" presStyleCnt="0"/>
      <dgm:spPr/>
    </dgm:pt>
    <dgm:pt modelId="{FF6A24BC-2B81-420B-BFB4-2345B39F5852}" type="pres">
      <dgm:prSet presAssocID="{0F44CC3F-FF79-4FF5-B10A-495EF488ED94}" presName="linNode" presStyleCnt="0"/>
      <dgm:spPr/>
    </dgm:pt>
    <dgm:pt modelId="{3C54B5D6-BAA4-4361-881A-699ABFE3095E}" type="pres">
      <dgm:prSet presAssocID="{0F44CC3F-FF79-4FF5-B10A-495EF488ED94}" presName="parentText" presStyleLbl="node1" presStyleIdx="2" presStyleCnt="5">
        <dgm:presLayoutVars>
          <dgm:chMax val="1"/>
          <dgm:bulletEnabled val="1"/>
        </dgm:presLayoutVars>
      </dgm:prSet>
      <dgm:spPr/>
      <dgm:t>
        <a:bodyPr/>
        <a:lstStyle/>
        <a:p>
          <a:endParaRPr lang="fr-FR"/>
        </a:p>
      </dgm:t>
    </dgm:pt>
    <dgm:pt modelId="{DAA1C4CD-CEB0-422C-8F6D-A899B3BF899C}" type="pres">
      <dgm:prSet presAssocID="{0F44CC3F-FF79-4FF5-B10A-495EF488ED94}" presName="descendantText" presStyleLbl="alignAccFollowNode1" presStyleIdx="2" presStyleCnt="5" custScaleY="106055">
        <dgm:presLayoutVars>
          <dgm:bulletEnabled val="1"/>
        </dgm:presLayoutVars>
      </dgm:prSet>
      <dgm:spPr/>
      <dgm:t>
        <a:bodyPr/>
        <a:lstStyle/>
        <a:p>
          <a:endParaRPr lang="fr-FR"/>
        </a:p>
      </dgm:t>
    </dgm:pt>
    <dgm:pt modelId="{62D5C104-5EF4-41BB-B8B0-9498C331ED71}" type="pres">
      <dgm:prSet presAssocID="{7BFD97AB-8AA0-4799-AC20-2ECEB38603E0}" presName="sp" presStyleCnt="0"/>
      <dgm:spPr/>
    </dgm:pt>
    <dgm:pt modelId="{7ABFA2F1-E73E-4F73-A3A8-AE8B57E53BC1}" type="pres">
      <dgm:prSet presAssocID="{70F57D01-395E-47A4-AA2E-3C2BB97ED2C0}" presName="linNode" presStyleCnt="0"/>
      <dgm:spPr/>
    </dgm:pt>
    <dgm:pt modelId="{2BEC362A-51C8-44F7-A365-76BCA00D9082}" type="pres">
      <dgm:prSet presAssocID="{70F57D01-395E-47A4-AA2E-3C2BB97ED2C0}" presName="parentText" presStyleLbl="node1" presStyleIdx="3" presStyleCnt="5">
        <dgm:presLayoutVars>
          <dgm:chMax val="1"/>
          <dgm:bulletEnabled val="1"/>
        </dgm:presLayoutVars>
      </dgm:prSet>
      <dgm:spPr/>
      <dgm:t>
        <a:bodyPr/>
        <a:lstStyle/>
        <a:p>
          <a:endParaRPr lang="fr-FR"/>
        </a:p>
      </dgm:t>
    </dgm:pt>
    <dgm:pt modelId="{1A78F758-2728-41BE-AF00-C03106AFF806}" type="pres">
      <dgm:prSet presAssocID="{70F57D01-395E-47A4-AA2E-3C2BB97ED2C0}" presName="descendantText" presStyleLbl="alignAccFollowNode1" presStyleIdx="3" presStyleCnt="5">
        <dgm:presLayoutVars>
          <dgm:bulletEnabled val="1"/>
        </dgm:presLayoutVars>
      </dgm:prSet>
      <dgm:spPr/>
      <dgm:t>
        <a:bodyPr/>
        <a:lstStyle/>
        <a:p>
          <a:endParaRPr lang="fr-FR"/>
        </a:p>
      </dgm:t>
    </dgm:pt>
    <dgm:pt modelId="{339BD63E-07B9-433E-8B22-7FE36AC52F24}" type="pres">
      <dgm:prSet presAssocID="{CA5BE443-16A3-4EFF-8EC5-65BE2DE7963A}" presName="sp" presStyleCnt="0"/>
      <dgm:spPr/>
    </dgm:pt>
    <dgm:pt modelId="{9BBBE66D-CBFC-41F7-ADA7-850BC1C7E2C1}" type="pres">
      <dgm:prSet presAssocID="{D1EFAC61-8665-40E9-9659-BE5C7BDC738B}" presName="linNode" presStyleCnt="0"/>
      <dgm:spPr/>
    </dgm:pt>
    <dgm:pt modelId="{415C47FD-CD33-4308-8878-F42D7C55ECD8}" type="pres">
      <dgm:prSet presAssocID="{D1EFAC61-8665-40E9-9659-BE5C7BDC738B}" presName="parentText" presStyleLbl="node1" presStyleIdx="4" presStyleCnt="5">
        <dgm:presLayoutVars>
          <dgm:chMax val="1"/>
          <dgm:bulletEnabled val="1"/>
        </dgm:presLayoutVars>
      </dgm:prSet>
      <dgm:spPr/>
      <dgm:t>
        <a:bodyPr/>
        <a:lstStyle/>
        <a:p>
          <a:endParaRPr lang="fr-FR"/>
        </a:p>
      </dgm:t>
    </dgm:pt>
    <dgm:pt modelId="{9C11EE21-D107-4B6E-A0B8-C31DCD9C09CE}" type="pres">
      <dgm:prSet presAssocID="{D1EFAC61-8665-40E9-9659-BE5C7BDC738B}" presName="descendantText" presStyleLbl="alignAccFollowNode1" presStyleIdx="4" presStyleCnt="5" custScaleY="112693">
        <dgm:presLayoutVars>
          <dgm:bulletEnabled val="1"/>
        </dgm:presLayoutVars>
      </dgm:prSet>
      <dgm:spPr/>
      <dgm:t>
        <a:bodyPr/>
        <a:lstStyle/>
        <a:p>
          <a:endParaRPr lang="fr-FR"/>
        </a:p>
      </dgm:t>
    </dgm:pt>
  </dgm:ptLst>
  <dgm:cxnLst>
    <dgm:cxn modelId="{CD076E0E-BD70-4D01-B385-86DE2DA42D84}" type="presOf" srcId="{84919276-C18C-4586-95C3-BDAD60119248}" destId="{1908FBBB-FBA9-45DB-848E-700D9535A6AE}" srcOrd="0" destOrd="0" presId="urn:microsoft.com/office/officeart/2005/8/layout/vList5"/>
    <dgm:cxn modelId="{F7A3D116-00A3-421B-BE2C-B899D606477D}" srcId="{70F57D01-395E-47A4-AA2E-3C2BB97ED2C0}" destId="{007E5362-A6D1-48CD-B27A-F954EEDD08FA}" srcOrd="1" destOrd="0" parTransId="{31564F46-A998-4971-8212-5494F26CDDE7}" sibTransId="{2226E8B2-1E4C-4B24-B3F4-FE17B7337105}"/>
    <dgm:cxn modelId="{7121FB02-9853-4B73-A0A3-EF0342B6683B}" type="presOf" srcId="{E0031BE9-7AF2-4C80-912B-193D725C34F3}" destId="{9C11EE21-D107-4B6E-A0B8-C31DCD9C09CE}" srcOrd="0" destOrd="0" presId="urn:microsoft.com/office/officeart/2005/8/layout/vList5"/>
    <dgm:cxn modelId="{3334C31E-80D8-4C92-AA86-DF8331AF7DA8}" type="presOf" srcId="{007E5362-A6D1-48CD-B27A-F954EEDD08FA}" destId="{1A78F758-2728-41BE-AF00-C03106AFF806}" srcOrd="0" destOrd="1" presId="urn:microsoft.com/office/officeart/2005/8/layout/vList5"/>
    <dgm:cxn modelId="{BA5121F3-ABA4-43E1-A041-FABB2626DFD4}" srcId="{90B41561-37F6-473A-A5B1-03DC756567A9}" destId="{70F57D01-395E-47A4-AA2E-3C2BB97ED2C0}" srcOrd="3" destOrd="0" parTransId="{37A286F7-F7A8-4F18-864C-1755C0CB1B9B}" sibTransId="{CA5BE443-16A3-4EFF-8EC5-65BE2DE7963A}"/>
    <dgm:cxn modelId="{70F6EB84-5A0C-4FB1-970C-D59C62F88DD8}" srcId="{0F44CC3F-FF79-4FF5-B10A-495EF488ED94}" destId="{8A92B9F2-059F-417E-8291-ACEF24643A02}" srcOrd="1" destOrd="0" parTransId="{CB751FBC-1EA9-4204-ABE0-6A1893A38AC7}" sibTransId="{548C8893-0859-4D5B-B9DC-FAE4718E85A5}"/>
    <dgm:cxn modelId="{31DA0939-35AF-42D7-9FAB-15BE7252D73A}" type="presOf" srcId="{F0E9ECAF-1E67-4DD5-8F87-B477E178C181}" destId="{A0839069-80BC-4F31-96A9-225D31659D0B}" srcOrd="0" destOrd="0" presId="urn:microsoft.com/office/officeart/2005/8/layout/vList5"/>
    <dgm:cxn modelId="{8AAE3DCC-F02A-4823-BBAE-E6AC554D145A}" srcId="{D1EFAC61-8665-40E9-9659-BE5C7BDC738B}" destId="{CF1F6492-2672-4E6C-9202-14139F609B3D}" srcOrd="3" destOrd="0" parTransId="{D7503A38-8684-45F1-B2D0-A86DE3D9B1F1}" sibTransId="{6F58167B-9902-496E-A265-F4621E6EFAC4}"/>
    <dgm:cxn modelId="{AA6EFA49-0559-484D-99CC-B42D51DCBA16}" srcId="{84919276-C18C-4586-95C3-BDAD60119248}" destId="{C6289375-F590-47A9-83D7-C112A6C4F99F}" srcOrd="3" destOrd="0" parTransId="{E7264A93-4D85-4A6B-9028-89BDD3EB0840}" sibTransId="{08B101B8-3509-454F-839D-E43B2559D0EC}"/>
    <dgm:cxn modelId="{0B1BE7CA-253E-41B0-BB38-9E2A6999D115}" srcId="{90B41561-37F6-473A-A5B1-03DC756567A9}" destId="{84919276-C18C-4586-95C3-BDAD60119248}" srcOrd="0" destOrd="0" parTransId="{B7D169C1-8392-4898-ABE0-B773822AE5EA}" sibTransId="{7A4D6416-2EB7-4E99-8BEC-FB019586FEB2}"/>
    <dgm:cxn modelId="{B55C3CA3-0B0B-44A3-869E-DB0A8541DD7C}" type="presOf" srcId="{2C8ADDD5-05EA-484E-9D1A-3DAA1A2BB862}" destId="{9C11EE21-D107-4B6E-A0B8-C31DCD9C09CE}" srcOrd="0" destOrd="1" presId="urn:microsoft.com/office/officeart/2005/8/layout/vList5"/>
    <dgm:cxn modelId="{686B85F3-3F32-4CC9-8FC2-9CBEFF6BC3E7}" type="presOf" srcId="{7F62E662-FB4E-40FD-9B7E-25C65FAD6267}" destId="{DAA1C4CD-CEB0-422C-8F6D-A899B3BF899C}" srcOrd="0" destOrd="3" presId="urn:microsoft.com/office/officeart/2005/8/layout/vList5"/>
    <dgm:cxn modelId="{4927E16A-99FD-46F9-9C6B-3B3D03E7952A}" srcId="{84919276-C18C-4586-95C3-BDAD60119248}" destId="{A7C444FE-4E82-4A65-9667-0170B8D1DD1B}" srcOrd="1" destOrd="0" parTransId="{CFF02BA3-C07F-4E8D-9CAE-ECBB560E54A0}" sibTransId="{CC3ECBE2-8F22-4257-9DD1-23A55C80EBDA}"/>
    <dgm:cxn modelId="{43D08CB5-931E-40E3-A165-003136E33C72}" srcId="{F0E9ECAF-1E67-4DD5-8F87-B477E178C181}" destId="{EC55CE1A-BF88-419B-ADEA-0FC31257C3E4}" srcOrd="1" destOrd="0" parTransId="{4B432BEF-4E28-4151-B3EE-841EE3439BA7}" sibTransId="{73EE20C4-6140-4D4F-821D-3D200C721153}"/>
    <dgm:cxn modelId="{4D9DCA05-6A5E-47F8-98D5-98C38FE4E168}" srcId="{90B41561-37F6-473A-A5B1-03DC756567A9}" destId="{0F44CC3F-FF79-4FF5-B10A-495EF488ED94}" srcOrd="2" destOrd="0" parTransId="{5FC5AAC0-1584-442C-8F1F-18B59A838B04}" sibTransId="{7BFD97AB-8AA0-4799-AC20-2ECEB38603E0}"/>
    <dgm:cxn modelId="{5DC0523D-3B2D-4912-989F-B980F4C3D3E3}" type="presOf" srcId="{70F57D01-395E-47A4-AA2E-3C2BB97ED2C0}" destId="{2BEC362A-51C8-44F7-A365-76BCA00D9082}" srcOrd="0" destOrd="0" presId="urn:microsoft.com/office/officeart/2005/8/layout/vList5"/>
    <dgm:cxn modelId="{7992B1E5-5F95-4120-9C7B-72DBA6E5E1D1}" srcId="{90B41561-37F6-473A-A5B1-03DC756567A9}" destId="{F0E9ECAF-1E67-4DD5-8F87-B477E178C181}" srcOrd="1" destOrd="0" parTransId="{39F073AB-D930-4732-B583-7D7E3467D68F}" sibTransId="{F2C1852E-6C31-47CC-8382-61BB23EF5F52}"/>
    <dgm:cxn modelId="{98D807E6-D1CA-48CD-8320-1A968C05D0B9}" type="presOf" srcId="{A7C444FE-4E82-4A65-9667-0170B8D1DD1B}" destId="{636739D4-14A6-4FBE-822C-BF1D53F2BE35}" srcOrd="0" destOrd="1" presId="urn:microsoft.com/office/officeart/2005/8/layout/vList5"/>
    <dgm:cxn modelId="{6A549964-DE90-4FD5-82A7-5A548D0BC682}" srcId="{0F44CC3F-FF79-4FF5-B10A-495EF488ED94}" destId="{1BF53FC8-8E82-4F3F-B0C0-59130A85C717}" srcOrd="2" destOrd="0" parTransId="{6291AA22-1D78-4E92-85DF-80BBB822CA4D}" sibTransId="{FB1BEDC6-C14A-4DC1-B30C-4C8E6AD21810}"/>
    <dgm:cxn modelId="{D1085516-70F9-48D9-BA2F-2FD1F21EDE96}" srcId="{84919276-C18C-4586-95C3-BDAD60119248}" destId="{2278F3D3-E724-4179-A974-F9D6BEB271C1}" srcOrd="2" destOrd="0" parTransId="{CF8D1F47-71D1-4362-AAD1-AC11220149CB}" sibTransId="{6ED250CF-2094-4C16-B8AB-F52CCD6F6C52}"/>
    <dgm:cxn modelId="{25B572A0-4E72-4204-A244-B1C37C29A928}" srcId="{F0E9ECAF-1E67-4DD5-8F87-B477E178C181}" destId="{6A7192E5-BD5C-4563-8EF2-E14F8C574CD9}" srcOrd="2" destOrd="0" parTransId="{1A40617D-A321-4180-AEAD-F0416B8AFCCC}" sibTransId="{52971E78-020C-4117-8D8C-F950B4B4AB1F}"/>
    <dgm:cxn modelId="{66AA6659-1779-4A12-A4BB-94CB7495C0CF}" srcId="{D1EFAC61-8665-40E9-9659-BE5C7BDC738B}" destId="{E0031BE9-7AF2-4C80-912B-193D725C34F3}" srcOrd="0" destOrd="0" parTransId="{5458079F-182F-4F49-A2DB-9B9BE88FF323}" sibTransId="{2E3192EC-4FE9-4306-B81A-19FDEEB96D6D}"/>
    <dgm:cxn modelId="{40E5EF01-9307-4FBB-A22F-26BAF15BE1DF}" type="presOf" srcId="{07C591D0-8A5A-4EED-9F90-02C764546BF1}" destId="{1A78F758-2728-41BE-AF00-C03106AFF806}" srcOrd="0" destOrd="0" presId="urn:microsoft.com/office/officeart/2005/8/layout/vList5"/>
    <dgm:cxn modelId="{5CD6D5D7-3007-400A-8562-D0E74780231F}" srcId="{0F44CC3F-FF79-4FF5-B10A-495EF488ED94}" destId="{7F62E662-FB4E-40FD-9B7E-25C65FAD6267}" srcOrd="3" destOrd="0" parTransId="{2791D9E1-CDF7-4401-A679-D07DA7E54A6C}" sibTransId="{1577EC2C-3D3A-4150-9461-95B39C0D3D24}"/>
    <dgm:cxn modelId="{506C67B3-519C-43E6-A888-4A4C4FF066B3}" srcId="{84919276-C18C-4586-95C3-BDAD60119248}" destId="{C7A1C834-A878-4370-8DF5-624D0108C34F}" srcOrd="0" destOrd="0" parTransId="{6979B946-BCA8-42C1-9677-1DC7732E4DC6}" sibTransId="{1267B5B4-960A-446E-9730-2B3942C49446}"/>
    <dgm:cxn modelId="{E5E726EB-72A1-447C-B7D7-7DC1CC6A6B79}" type="presOf" srcId="{CF1F6492-2672-4E6C-9202-14139F609B3D}" destId="{9C11EE21-D107-4B6E-A0B8-C31DCD9C09CE}" srcOrd="0" destOrd="3" presId="urn:microsoft.com/office/officeart/2005/8/layout/vList5"/>
    <dgm:cxn modelId="{D4DEA337-A743-4FA6-BA49-451337AF7337}" srcId="{D1EFAC61-8665-40E9-9659-BE5C7BDC738B}" destId="{2C8ADDD5-05EA-484E-9D1A-3DAA1A2BB862}" srcOrd="1" destOrd="0" parTransId="{F2411798-40C5-40F1-B85C-93BE5CFA6336}" sibTransId="{BAEAE9DB-F062-46E6-A2BB-DE8BBB23F670}"/>
    <dgm:cxn modelId="{A0E63FF2-595D-40B7-ACBD-8D957666BAAC}" srcId="{70F57D01-395E-47A4-AA2E-3C2BB97ED2C0}" destId="{772F26A3-7BEE-44A4-8FBE-61E2C5868358}" srcOrd="3" destOrd="0" parTransId="{DBE1620E-EF1A-4ECE-85FB-B1A354F784F1}" sibTransId="{CA9F5C53-C92F-41D8-A84B-3DA5C18ED08B}"/>
    <dgm:cxn modelId="{4F8BBFA6-3315-4EDC-AAEA-77BDD47B3357}" srcId="{0F44CC3F-FF79-4FF5-B10A-495EF488ED94}" destId="{0FA96CBC-C515-4DCE-93F3-C145A0D3D247}" srcOrd="0" destOrd="0" parTransId="{DC083C9D-4B95-4C3E-B71B-6D5725F18554}" sibTransId="{4C77DEBA-C4F1-4C67-A0AD-223FDA0BE265}"/>
    <dgm:cxn modelId="{0AC61352-E8B1-4E1A-BA19-7E75953DAD9F}" type="presOf" srcId="{D1EFAC61-8665-40E9-9659-BE5C7BDC738B}" destId="{415C47FD-CD33-4308-8878-F42D7C55ECD8}" srcOrd="0" destOrd="0" presId="urn:microsoft.com/office/officeart/2005/8/layout/vList5"/>
    <dgm:cxn modelId="{41D92349-4685-4BD9-9E02-A60EC5705DB9}" srcId="{F0E9ECAF-1E67-4DD5-8F87-B477E178C181}" destId="{B548FCA1-7722-442A-BF6C-7E8A28258C9C}" srcOrd="0" destOrd="0" parTransId="{EE6FBB97-2492-4C3C-8B91-0AFFD28B0C83}" sibTransId="{1AE226F9-6AAC-4F70-8F9E-9B650D6197A4}"/>
    <dgm:cxn modelId="{2FF51FDE-8E9A-420D-ADC0-18595F6194DA}" type="presOf" srcId="{6A7192E5-BD5C-4563-8EF2-E14F8C574CD9}" destId="{A4377D67-834E-478F-BB48-FBDFF5F5A36F}" srcOrd="0" destOrd="2" presId="urn:microsoft.com/office/officeart/2005/8/layout/vList5"/>
    <dgm:cxn modelId="{32C23E35-5E58-45D7-B855-055B556B1F49}" type="presOf" srcId="{1BF53FC8-8E82-4F3F-B0C0-59130A85C717}" destId="{DAA1C4CD-CEB0-422C-8F6D-A899B3BF899C}" srcOrd="0" destOrd="2" presId="urn:microsoft.com/office/officeart/2005/8/layout/vList5"/>
    <dgm:cxn modelId="{81BA584A-D2AC-4498-8255-3875B82A1EB4}" type="presOf" srcId="{90B41561-37F6-473A-A5B1-03DC756567A9}" destId="{4A4A4F6E-775E-4EFC-869D-2D4CB5E9FE3B}" srcOrd="0" destOrd="0" presId="urn:microsoft.com/office/officeart/2005/8/layout/vList5"/>
    <dgm:cxn modelId="{5BB4712E-3CD5-4628-9000-9F831C276AD1}" type="presOf" srcId="{8A92B9F2-059F-417E-8291-ACEF24643A02}" destId="{DAA1C4CD-CEB0-422C-8F6D-A899B3BF899C}" srcOrd="0" destOrd="1" presId="urn:microsoft.com/office/officeart/2005/8/layout/vList5"/>
    <dgm:cxn modelId="{ED35E112-A2F0-45F5-BACA-FE1D35721A54}" srcId="{F0E9ECAF-1E67-4DD5-8F87-B477E178C181}" destId="{581AE420-9F52-4414-8609-5F8425E398CB}" srcOrd="3" destOrd="0" parTransId="{1A506CBD-296A-4A8A-9337-EAC3D3CFAF83}" sibTransId="{E3DA00D9-5639-45C4-A712-04054541766A}"/>
    <dgm:cxn modelId="{42E83859-9489-4CBF-88BC-A5564A6BC8AB}" type="presOf" srcId="{581AE420-9F52-4414-8609-5F8425E398CB}" destId="{A4377D67-834E-478F-BB48-FBDFF5F5A36F}" srcOrd="0" destOrd="3" presId="urn:microsoft.com/office/officeart/2005/8/layout/vList5"/>
    <dgm:cxn modelId="{4277C1D3-63D6-4E7C-A31E-10F3BAD6B4EF}" srcId="{D1EFAC61-8665-40E9-9659-BE5C7BDC738B}" destId="{350095D2-3463-40CC-9DC2-5A1C9D707ADD}" srcOrd="2" destOrd="0" parTransId="{AC883ADA-05A3-48C5-BCA9-05FB007A5FB2}" sibTransId="{8CEA2126-01E0-46EB-BB32-5806C91B9358}"/>
    <dgm:cxn modelId="{0E162FC4-1017-4406-A8F4-5CEFCCA71350}" type="presOf" srcId="{C7A1C834-A878-4370-8DF5-624D0108C34F}" destId="{636739D4-14A6-4FBE-822C-BF1D53F2BE35}" srcOrd="0" destOrd="0" presId="urn:microsoft.com/office/officeart/2005/8/layout/vList5"/>
    <dgm:cxn modelId="{AF7FBB4B-4CFD-4356-BE7C-3D21F61CF16E}" type="presOf" srcId="{EC55CE1A-BF88-419B-ADEA-0FC31257C3E4}" destId="{A4377D67-834E-478F-BB48-FBDFF5F5A36F}" srcOrd="0" destOrd="1" presId="urn:microsoft.com/office/officeart/2005/8/layout/vList5"/>
    <dgm:cxn modelId="{6F6EDA0D-75C5-442A-BA25-D5D23A7003BF}" type="presOf" srcId="{350095D2-3463-40CC-9DC2-5A1C9D707ADD}" destId="{9C11EE21-D107-4B6E-A0B8-C31DCD9C09CE}" srcOrd="0" destOrd="2" presId="urn:microsoft.com/office/officeart/2005/8/layout/vList5"/>
    <dgm:cxn modelId="{700BAF4C-844B-4B00-8E7F-E5F85C3FF360}" type="presOf" srcId="{D9D82FE2-EF2C-43D5-A06A-E565FF52E731}" destId="{1A78F758-2728-41BE-AF00-C03106AFF806}" srcOrd="0" destOrd="2" presId="urn:microsoft.com/office/officeart/2005/8/layout/vList5"/>
    <dgm:cxn modelId="{55F04C2C-D266-4C58-9F55-77D801634276}" type="presOf" srcId="{2278F3D3-E724-4179-A974-F9D6BEB271C1}" destId="{636739D4-14A6-4FBE-822C-BF1D53F2BE35}" srcOrd="0" destOrd="2" presId="urn:microsoft.com/office/officeart/2005/8/layout/vList5"/>
    <dgm:cxn modelId="{24E6F64C-BB45-41FD-983E-7E9890BD1F6F}" srcId="{90B41561-37F6-473A-A5B1-03DC756567A9}" destId="{D1EFAC61-8665-40E9-9659-BE5C7BDC738B}" srcOrd="4" destOrd="0" parTransId="{A43A5690-0130-4CC9-8B1A-6A9A36429EFB}" sibTransId="{3B915C5D-545A-4BC3-BF36-C256EB045E01}"/>
    <dgm:cxn modelId="{40CA905A-437C-4303-9E81-1E6F4AED3427}" srcId="{70F57D01-395E-47A4-AA2E-3C2BB97ED2C0}" destId="{07C591D0-8A5A-4EED-9F90-02C764546BF1}" srcOrd="0" destOrd="0" parTransId="{DB4C04F4-B455-46EE-B5AA-AF37B7C96C67}" sibTransId="{DB384969-B3E5-4349-BB18-FF07E782EAD2}"/>
    <dgm:cxn modelId="{B0EB7592-7FBC-4669-B90E-FF3A912D9A6C}" type="presOf" srcId="{B548FCA1-7722-442A-BF6C-7E8A28258C9C}" destId="{A4377D67-834E-478F-BB48-FBDFF5F5A36F}" srcOrd="0" destOrd="0" presId="urn:microsoft.com/office/officeart/2005/8/layout/vList5"/>
    <dgm:cxn modelId="{0E9615D7-1D35-47F0-9851-727E324A613F}" type="presOf" srcId="{C6289375-F590-47A9-83D7-C112A6C4F99F}" destId="{636739D4-14A6-4FBE-822C-BF1D53F2BE35}" srcOrd="0" destOrd="3" presId="urn:microsoft.com/office/officeart/2005/8/layout/vList5"/>
    <dgm:cxn modelId="{B10C41C1-92A6-40E9-A65D-5BDF30DCECD1}" srcId="{70F57D01-395E-47A4-AA2E-3C2BB97ED2C0}" destId="{D9D82FE2-EF2C-43D5-A06A-E565FF52E731}" srcOrd="2" destOrd="0" parTransId="{46ECE720-6C53-429B-891F-528BC1993FB8}" sibTransId="{25CF371A-F334-4467-90FC-AEA83F7DC1C7}"/>
    <dgm:cxn modelId="{5CA33721-4DA9-491B-80D8-BE1E879A1A59}" type="presOf" srcId="{0F44CC3F-FF79-4FF5-B10A-495EF488ED94}" destId="{3C54B5D6-BAA4-4361-881A-699ABFE3095E}" srcOrd="0" destOrd="0" presId="urn:microsoft.com/office/officeart/2005/8/layout/vList5"/>
    <dgm:cxn modelId="{9AE18C8F-4A1F-4A2B-8F05-6329F9DD36EF}" type="presOf" srcId="{772F26A3-7BEE-44A4-8FBE-61E2C5868358}" destId="{1A78F758-2728-41BE-AF00-C03106AFF806}" srcOrd="0" destOrd="3" presId="urn:microsoft.com/office/officeart/2005/8/layout/vList5"/>
    <dgm:cxn modelId="{239336D0-9A4E-487A-9C46-318024A326E2}" type="presOf" srcId="{0FA96CBC-C515-4DCE-93F3-C145A0D3D247}" destId="{DAA1C4CD-CEB0-422C-8F6D-A899B3BF899C}" srcOrd="0" destOrd="0" presId="urn:microsoft.com/office/officeart/2005/8/layout/vList5"/>
    <dgm:cxn modelId="{C5811E0F-ADEA-450B-A19A-B4AB0F46B042}" type="presParOf" srcId="{4A4A4F6E-775E-4EFC-869D-2D4CB5E9FE3B}" destId="{3018B27F-674A-4DB4-A6E6-B681CA1E4FC9}" srcOrd="0" destOrd="0" presId="urn:microsoft.com/office/officeart/2005/8/layout/vList5"/>
    <dgm:cxn modelId="{F344C61E-C56B-4737-8AF1-FF7236C61B07}" type="presParOf" srcId="{3018B27F-674A-4DB4-A6E6-B681CA1E4FC9}" destId="{1908FBBB-FBA9-45DB-848E-700D9535A6AE}" srcOrd="0" destOrd="0" presId="urn:microsoft.com/office/officeart/2005/8/layout/vList5"/>
    <dgm:cxn modelId="{A70FB207-FCE0-4F0C-9948-7137E1331B40}" type="presParOf" srcId="{3018B27F-674A-4DB4-A6E6-B681CA1E4FC9}" destId="{636739D4-14A6-4FBE-822C-BF1D53F2BE35}" srcOrd="1" destOrd="0" presId="urn:microsoft.com/office/officeart/2005/8/layout/vList5"/>
    <dgm:cxn modelId="{0AE6F394-316D-4197-87C9-D9DE2B61F802}" type="presParOf" srcId="{4A4A4F6E-775E-4EFC-869D-2D4CB5E9FE3B}" destId="{5B75928E-967D-4E79-9470-1F275FEA30D4}" srcOrd="1" destOrd="0" presId="urn:microsoft.com/office/officeart/2005/8/layout/vList5"/>
    <dgm:cxn modelId="{FC14AA94-D55D-4651-BF7B-032F1240B14F}" type="presParOf" srcId="{4A4A4F6E-775E-4EFC-869D-2D4CB5E9FE3B}" destId="{77BF15AA-5143-4919-95B5-4DEB43690E67}" srcOrd="2" destOrd="0" presId="urn:microsoft.com/office/officeart/2005/8/layout/vList5"/>
    <dgm:cxn modelId="{ECE00061-EBBF-4ADC-A1A5-AE54C012A346}" type="presParOf" srcId="{77BF15AA-5143-4919-95B5-4DEB43690E67}" destId="{A0839069-80BC-4F31-96A9-225D31659D0B}" srcOrd="0" destOrd="0" presId="urn:microsoft.com/office/officeart/2005/8/layout/vList5"/>
    <dgm:cxn modelId="{26C0DA88-28AA-472D-AB1A-38F934530BF0}" type="presParOf" srcId="{77BF15AA-5143-4919-95B5-4DEB43690E67}" destId="{A4377D67-834E-478F-BB48-FBDFF5F5A36F}" srcOrd="1" destOrd="0" presId="urn:microsoft.com/office/officeart/2005/8/layout/vList5"/>
    <dgm:cxn modelId="{37C07CF6-4729-467F-A8E6-F1B00D42BB6B}" type="presParOf" srcId="{4A4A4F6E-775E-4EFC-869D-2D4CB5E9FE3B}" destId="{B53C24C7-5758-4C14-A684-DA418423D7E0}" srcOrd="3" destOrd="0" presId="urn:microsoft.com/office/officeart/2005/8/layout/vList5"/>
    <dgm:cxn modelId="{562CECCB-EE64-4F75-940B-0DDAA8B6D022}" type="presParOf" srcId="{4A4A4F6E-775E-4EFC-869D-2D4CB5E9FE3B}" destId="{FF6A24BC-2B81-420B-BFB4-2345B39F5852}" srcOrd="4" destOrd="0" presId="urn:microsoft.com/office/officeart/2005/8/layout/vList5"/>
    <dgm:cxn modelId="{3AB1A220-3543-48B9-89AA-44FFD97054BC}" type="presParOf" srcId="{FF6A24BC-2B81-420B-BFB4-2345B39F5852}" destId="{3C54B5D6-BAA4-4361-881A-699ABFE3095E}" srcOrd="0" destOrd="0" presId="urn:microsoft.com/office/officeart/2005/8/layout/vList5"/>
    <dgm:cxn modelId="{35A6A7AC-DB40-42E3-9455-2A45C37F2E35}" type="presParOf" srcId="{FF6A24BC-2B81-420B-BFB4-2345B39F5852}" destId="{DAA1C4CD-CEB0-422C-8F6D-A899B3BF899C}" srcOrd="1" destOrd="0" presId="urn:microsoft.com/office/officeart/2005/8/layout/vList5"/>
    <dgm:cxn modelId="{359D299C-8CD9-4FBF-9561-567651CCCEDE}" type="presParOf" srcId="{4A4A4F6E-775E-4EFC-869D-2D4CB5E9FE3B}" destId="{62D5C104-5EF4-41BB-B8B0-9498C331ED71}" srcOrd="5" destOrd="0" presId="urn:microsoft.com/office/officeart/2005/8/layout/vList5"/>
    <dgm:cxn modelId="{6ECD55B9-E753-4A61-9A3B-E94724476D88}" type="presParOf" srcId="{4A4A4F6E-775E-4EFC-869D-2D4CB5E9FE3B}" destId="{7ABFA2F1-E73E-4F73-A3A8-AE8B57E53BC1}" srcOrd="6" destOrd="0" presId="urn:microsoft.com/office/officeart/2005/8/layout/vList5"/>
    <dgm:cxn modelId="{E915C655-8CEE-4208-A19A-17AB2E694781}" type="presParOf" srcId="{7ABFA2F1-E73E-4F73-A3A8-AE8B57E53BC1}" destId="{2BEC362A-51C8-44F7-A365-76BCA00D9082}" srcOrd="0" destOrd="0" presId="urn:microsoft.com/office/officeart/2005/8/layout/vList5"/>
    <dgm:cxn modelId="{A72DEE56-BCF0-497E-AF63-000E87618E42}" type="presParOf" srcId="{7ABFA2F1-E73E-4F73-A3A8-AE8B57E53BC1}" destId="{1A78F758-2728-41BE-AF00-C03106AFF806}" srcOrd="1" destOrd="0" presId="urn:microsoft.com/office/officeart/2005/8/layout/vList5"/>
    <dgm:cxn modelId="{D489212C-DCB4-473A-852F-B3ABE40C8489}" type="presParOf" srcId="{4A4A4F6E-775E-4EFC-869D-2D4CB5E9FE3B}" destId="{339BD63E-07B9-433E-8B22-7FE36AC52F24}" srcOrd="7" destOrd="0" presId="urn:microsoft.com/office/officeart/2005/8/layout/vList5"/>
    <dgm:cxn modelId="{38D8D905-3E6A-428A-B962-78086C18973B}" type="presParOf" srcId="{4A4A4F6E-775E-4EFC-869D-2D4CB5E9FE3B}" destId="{9BBBE66D-CBFC-41F7-ADA7-850BC1C7E2C1}" srcOrd="8" destOrd="0" presId="urn:microsoft.com/office/officeart/2005/8/layout/vList5"/>
    <dgm:cxn modelId="{E84AD355-7BF3-47DE-93CD-5702DCF66A7E}" type="presParOf" srcId="{9BBBE66D-CBFC-41F7-ADA7-850BC1C7E2C1}" destId="{415C47FD-CD33-4308-8878-F42D7C55ECD8}" srcOrd="0" destOrd="0" presId="urn:microsoft.com/office/officeart/2005/8/layout/vList5"/>
    <dgm:cxn modelId="{BE9C2D2C-83E0-4B1D-88D5-24F8E68384F9}" type="presParOf" srcId="{9BBBE66D-CBFC-41F7-ADA7-850BC1C7E2C1}" destId="{9C11EE21-D107-4B6E-A0B8-C31DCD9C09CE}" srcOrd="1" destOrd="0" presId="urn:microsoft.com/office/officeart/2005/8/layout/vList5"/>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Diagramme de Gant final</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4A33C027-6902-46C9-B3D0-7EF13A28A4E1}" type="presOf" srcId="{BE2EEA7E-BD8F-4383-8D48-9FDD99D517A1}" destId="{82D9C667-78FE-4686-ABBA-BA354153F640}" srcOrd="0" destOrd="0" presId="urn:microsoft.com/office/officeart/2008/layout/IncreasingCircleProcess"/>
    <dgm:cxn modelId="{739317BE-7F64-41C2-BE65-03E7413D141A}" type="presOf" srcId="{5776234D-4D4C-4F3F-AAC2-BA2384F30962}" destId="{E7F05D34-9BFC-4A8D-8687-9961DA4F24AE}" srcOrd="0" destOrd="0" presId="urn:microsoft.com/office/officeart/2008/layout/IncreasingCircleProcess"/>
    <dgm:cxn modelId="{EBD27465-E0FC-4ED5-BD8A-275528EF52F1}" type="presParOf" srcId="{E7F05D34-9BFC-4A8D-8687-9961DA4F24AE}" destId="{2B56DF49-10A2-48BA-B79C-8103FD5E480F}" srcOrd="0" destOrd="0" presId="urn:microsoft.com/office/officeart/2008/layout/IncreasingCircleProcess"/>
    <dgm:cxn modelId="{6E881B0D-2ED6-4EC2-ACE5-21B72F04D7B1}" type="presParOf" srcId="{2B56DF49-10A2-48BA-B79C-8103FD5E480F}" destId="{73D1D86F-2991-4554-908B-352A5D9C960C}" srcOrd="0" destOrd="0" presId="urn:microsoft.com/office/officeart/2008/layout/IncreasingCircleProcess"/>
    <dgm:cxn modelId="{14101088-E9B7-4932-8219-4CB40FD087F8}" type="presParOf" srcId="{2B56DF49-10A2-48BA-B79C-8103FD5E480F}" destId="{F812B852-6339-45A9-BD47-794CE060CAC6}" srcOrd="1" destOrd="0" presId="urn:microsoft.com/office/officeart/2008/layout/IncreasingCircleProcess"/>
    <dgm:cxn modelId="{BD63582C-085F-47E5-AD4E-DA9A59D7F90B}" type="presParOf" srcId="{2B56DF49-10A2-48BA-B79C-8103FD5E480F}" destId="{6688DEB1-AD77-4008-8A04-5FD329AF421F}" srcOrd="2" destOrd="0" presId="urn:microsoft.com/office/officeart/2008/layout/IncreasingCircleProcess"/>
    <dgm:cxn modelId="{F2BCF4C3-568C-4A15-8498-61D035780F62}"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Capture du programme Mbed entier</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A3A1E87C-3330-43FA-BC05-586CE3810405}" type="presOf" srcId="{BE2EEA7E-BD8F-4383-8D48-9FDD99D517A1}" destId="{82D9C667-78FE-4686-ABBA-BA354153F640}" srcOrd="0" destOrd="0" presId="urn:microsoft.com/office/officeart/2008/layout/IncreasingCircleProcess"/>
    <dgm:cxn modelId="{F6CEBADD-9AE6-4869-B638-4A7157DE3936}" type="presOf" srcId="{5776234D-4D4C-4F3F-AAC2-BA2384F30962}" destId="{E7F05D34-9BFC-4A8D-8687-9961DA4F24AE}" srcOrd="0" destOrd="0" presId="urn:microsoft.com/office/officeart/2008/layout/IncreasingCircleProcess"/>
    <dgm:cxn modelId="{B50196AC-0712-4471-8B17-BC09B56DC302}" type="presParOf" srcId="{E7F05D34-9BFC-4A8D-8687-9961DA4F24AE}" destId="{2B56DF49-10A2-48BA-B79C-8103FD5E480F}" srcOrd="0" destOrd="0" presId="urn:microsoft.com/office/officeart/2008/layout/IncreasingCircleProcess"/>
    <dgm:cxn modelId="{76F7C369-98B2-4D57-8806-0751BD64B7AD}" type="presParOf" srcId="{2B56DF49-10A2-48BA-B79C-8103FD5E480F}" destId="{73D1D86F-2991-4554-908B-352A5D9C960C}" srcOrd="0" destOrd="0" presId="urn:microsoft.com/office/officeart/2008/layout/IncreasingCircleProcess"/>
    <dgm:cxn modelId="{CBA6611B-9B56-4067-B41F-83A9A560E57F}" type="presParOf" srcId="{2B56DF49-10A2-48BA-B79C-8103FD5E480F}" destId="{F812B852-6339-45A9-BD47-794CE060CAC6}" srcOrd="1" destOrd="0" presId="urn:microsoft.com/office/officeart/2008/layout/IncreasingCircleProcess"/>
    <dgm:cxn modelId="{72F728BD-0307-4E11-8ECC-994D21623EA4}" type="presParOf" srcId="{2B56DF49-10A2-48BA-B79C-8103FD5E480F}" destId="{6688DEB1-AD77-4008-8A04-5FD329AF421F}" srcOrd="2" destOrd="0" presId="urn:microsoft.com/office/officeart/2008/layout/IncreasingCircleProcess"/>
    <dgm:cxn modelId="{64E80E92-C51B-41D6-8266-6B21D6F46D46}"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18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Le besoin de l'utilisateur</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A5074C70-0315-4558-A9C4-C1CC7E707699}" type="presOf" srcId="{BE2EEA7E-BD8F-4383-8D48-9FDD99D517A1}" destId="{82D9C667-78FE-4686-ABBA-BA354153F640}" srcOrd="0" destOrd="0" presId="urn:microsoft.com/office/officeart/2008/layout/IncreasingCircleProcess"/>
    <dgm:cxn modelId="{402AA8F9-6301-4D9C-9E27-F889016E7DD4}" type="presOf" srcId="{5776234D-4D4C-4F3F-AAC2-BA2384F30962}" destId="{E7F05D34-9BFC-4A8D-8687-9961DA4F24AE}" srcOrd="0" destOrd="0" presId="urn:microsoft.com/office/officeart/2008/layout/IncreasingCircleProcess"/>
    <dgm:cxn modelId="{8940A14F-4E42-406A-9B88-2B3F88DF7890}" type="presParOf" srcId="{E7F05D34-9BFC-4A8D-8687-9961DA4F24AE}" destId="{2B56DF49-10A2-48BA-B79C-8103FD5E480F}" srcOrd="0" destOrd="0" presId="urn:microsoft.com/office/officeart/2008/layout/IncreasingCircleProcess"/>
    <dgm:cxn modelId="{8D7B5042-FD32-459A-8984-5EF55F3D6654}" type="presParOf" srcId="{2B56DF49-10A2-48BA-B79C-8103FD5E480F}" destId="{73D1D86F-2991-4554-908B-352A5D9C960C}" srcOrd="0" destOrd="0" presId="urn:microsoft.com/office/officeart/2008/layout/IncreasingCircleProcess"/>
    <dgm:cxn modelId="{C5260D8F-F8D2-40EA-86D7-923148A1B659}" type="presParOf" srcId="{2B56DF49-10A2-48BA-B79C-8103FD5E480F}" destId="{F812B852-6339-45A9-BD47-794CE060CAC6}" srcOrd="1" destOrd="0" presId="urn:microsoft.com/office/officeart/2008/layout/IncreasingCircleProcess"/>
    <dgm:cxn modelId="{FDB3022D-3012-49F7-901B-E63F376B3741}" type="presParOf" srcId="{2B56DF49-10A2-48BA-B79C-8103FD5E480F}" destId="{6688DEB1-AD77-4008-8A04-5FD329AF421F}" srcOrd="2" destOrd="0" presId="urn:microsoft.com/office/officeart/2008/layout/IncreasingCircleProcess"/>
    <dgm:cxn modelId="{7FDD914B-A7F9-463B-AF2F-304AB6D71436}"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Le cahier des charges fonctionnel</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FF139C5F-23E4-4676-9A9E-C7C89A9F5FEB}" type="presOf" srcId="{5776234D-4D4C-4F3F-AAC2-BA2384F30962}" destId="{E7F05D34-9BFC-4A8D-8687-9961DA4F24AE}" srcOrd="0" destOrd="0" presId="urn:microsoft.com/office/officeart/2008/layout/IncreasingCircleProcess"/>
    <dgm:cxn modelId="{4572A229-91B8-43EF-B09F-AF71CB4EC171}" type="presOf" srcId="{BE2EEA7E-BD8F-4383-8D48-9FDD99D517A1}" destId="{82D9C667-78FE-4686-ABBA-BA354153F640}" srcOrd="0" destOrd="0" presId="urn:microsoft.com/office/officeart/2008/layout/IncreasingCircleProcess"/>
    <dgm:cxn modelId="{36295772-7793-45F1-A6EB-CC6E51D2C8E8}" type="presParOf" srcId="{E7F05D34-9BFC-4A8D-8687-9961DA4F24AE}" destId="{2B56DF49-10A2-48BA-B79C-8103FD5E480F}" srcOrd="0" destOrd="0" presId="urn:microsoft.com/office/officeart/2008/layout/IncreasingCircleProcess"/>
    <dgm:cxn modelId="{A376C5CA-4710-4BFF-8CEC-3839F25F1306}" type="presParOf" srcId="{2B56DF49-10A2-48BA-B79C-8103FD5E480F}" destId="{73D1D86F-2991-4554-908B-352A5D9C960C}" srcOrd="0" destOrd="0" presId="urn:microsoft.com/office/officeart/2008/layout/IncreasingCircleProcess"/>
    <dgm:cxn modelId="{E5F6CF5E-C854-4F94-AE71-F6E5FC1B530A}" type="presParOf" srcId="{2B56DF49-10A2-48BA-B79C-8103FD5E480F}" destId="{F812B852-6339-45A9-BD47-794CE060CAC6}" srcOrd="1" destOrd="0" presId="urn:microsoft.com/office/officeart/2008/layout/IncreasingCircleProcess"/>
    <dgm:cxn modelId="{1E3B88C1-FEF1-4BE0-997C-06A85B4FC0C6}" type="presParOf" srcId="{2B56DF49-10A2-48BA-B79C-8103FD5E480F}" destId="{6688DEB1-AD77-4008-8A04-5FD329AF421F}" srcOrd="2" destOrd="0" presId="urn:microsoft.com/office/officeart/2008/layout/IncreasingCircleProcess"/>
    <dgm:cxn modelId="{8935980A-AB90-4236-A16D-AB3D345867E7}"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Les contraintes</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3E761FBF-9F85-4FEA-84F9-7B33DBF988A9}" type="presOf" srcId="{BE2EEA7E-BD8F-4383-8D48-9FDD99D517A1}" destId="{82D9C667-78FE-4686-ABBA-BA354153F640}" srcOrd="0" destOrd="0" presId="urn:microsoft.com/office/officeart/2008/layout/IncreasingCircleProcess"/>
    <dgm:cxn modelId="{6056DD79-9786-4223-8967-9A70D47AE916}" type="presOf" srcId="{5776234D-4D4C-4F3F-AAC2-BA2384F30962}" destId="{E7F05D34-9BFC-4A8D-8687-9961DA4F24AE}" srcOrd="0" destOrd="0" presId="urn:microsoft.com/office/officeart/2008/layout/IncreasingCircleProcess"/>
    <dgm:cxn modelId="{EB5084E7-9F62-4F2F-845B-670004AFDD4E}" type="presParOf" srcId="{E7F05D34-9BFC-4A8D-8687-9961DA4F24AE}" destId="{2B56DF49-10A2-48BA-B79C-8103FD5E480F}" srcOrd="0" destOrd="0" presId="urn:microsoft.com/office/officeart/2008/layout/IncreasingCircleProcess"/>
    <dgm:cxn modelId="{6CE389C7-082B-489A-ABCA-57384A23D0A3}" type="presParOf" srcId="{2B56DF49-10A2-48BA-B79C-8103FD5E480F}" destId="{73D1D86F-2991-4554-908B-352A5D9C960C}" srcOrd="0" destOrd="0" presId="urn:microsoft.com/office/officeart/2008/layout/IncreasingCircleProcess"/>
    <dgm:cxn modelId="{B2746A92-3F39-4164-8465-CFCC33641225}" type="presParOf" srcId="{2B56DF49-10A2-48BA-B79C-8103FD5E480F}" destId="{F812B852-6339-45A9-BD47-794CE060CAC6}" srcOrd="1" destOrd="0" presId="urn:microsoft.com/office/officeart/2008/layout/IncreasingCircleProcess"/>
    <dgm:cxn modelId="{5B3E7270-5EAD-4D10-AC1A-FC2A9FD126BB}" type="presParOf" srcId="{2B56DF49-10A2-48BA-B79C-8103FD5E480F}" destId="{6688DEB1-AD77-4008-8A04-5FD329AF421F}" srcOrd="2" destOrd="0" presId="urn:microsoft.com/office/officeart/2008/layout/IncreasingCircleProcess"/>
    <dgm:cxn modelId="{65A6AAA2-2EA8-4DDA-89C2-7888CF6B5319}"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0CD4AE7-7315-419D-A732-33E13D185F7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66564064-97E0-45FE-8AA1-F1435D52E2A5}">
      <dgm:prSet phldrT="[Texte]" custT="1"/>
      <dgm:spPr>
        <a:solidFill>
          <a:schemeClr val="accent2">
            <a:lumMod val="60000"/>
            <a:lumOff val="40000"/>
          </a:schemeClr>
        </a:solidFill>
      </dgm:spPr>
      <dgm:t>
        <a:bodyPr/>
        <a:lstStyle/>
        <a:p>
          <a:pPr algn="ctr"/>
          <a:r>
            <a:rPr lang="fr-FR" sz="2400"/>
            <a:t>II. Le dossier technique</a:t>
          </a:r>
        </a:p>
      </dgm:t>
    </dgm:pt>
    <dgm:pt modelId="{F04CB304-CF8F-4A7B-AA2A-47F2D5355D41}" type="parTrans" cxnId="{803E4F35-5A8A-4C00-A4CB-16776E0BE9E3}">
      <dgm:prSet/>
      <dgm:spPr/>
      <dgm:t>
        <a:bodyPr/>
        <a:lstStyle/>
        <a:p>
          <a:endParaRPr lang="fr-FR"/>
        </a:p>
      </dgm:t>
    </dgm:pt>
    <dgm:pt modelId="{BDE2841F-4E62-4DEC-A238-7B91249F1495}" type="sibTrans" cxnId="{803E4F35-5A8A-4C00-A4CB-16776E0BE9E3}">
      <dgm:prSet/>
      <dgm:spPr/>
      <dgm:t>
        <a:bodyPr/>
        <a:lstStyle/>
        <a:p>
          <a:endParaRPr lang="fr-FR"/>
        </a:p>
      </dgm:t>
    </dgm:pt>
    <dgm:pt modelId="{B4401683-D1F2-4499-806B-52779FCB01EC}" type="pres">
      <dgm:prSet presAssocID="{B0CD4AE7-7315-419D-A732-33E13D185F7C}" presName="linear" presStyleCnt="0">
        <dgm:presLayoutVars>
          <dgm:animLvl val="lvl"/>
          <dgm:resizeHandles val="exact"/>
        </dgm:presLayoutVars>
      </dgm:prSet>
      <dgm:spPr/>
      <dgm:t>
        <a:bodyPr/>
        <a:lstStyle/>
        <a:p>
          <a:endParaRPr lang="fr-FR"/>
        </a:p>
      </dgm:t>
    </dgm:pt>
    <dgm:pt modelId="{A41BE40D-C47D-4BBB-A08C-2EEF9094B849}" type="pres">
      <dgm:prSet presAssocID="{66564064-97E0-45FE-8AA1-F1435D52E2A5}" presName="parentText" presStyleLbl="node1" presStyleIdx="0" presStyleCnt="1" custLinFactNeighborX="-2203" custLinFactNeighborY="-18738">
        <dgm:presLayoutVars>
          <dgm:chMax val="0"/>
          <dgm:bulletEnabled val="1"/>
        </dgm:presLayoutVars>
      </dgm:prSet>
      <dgm:spPr/>
      <dgm:t>
        <a:bodyPr/>
        <a:lstStyle/>
        <a:p>
          <a:endParaRPr lang="fr-FR"/>
        </a:p>
      </dgm:t>
    </dgm:pt>
  </dgm:ptLst>
  <dgm:cxnLst>
    <dgm:cxn modelId="{52DEAD63-7F9A-4EDD-8DE0-65F09BC0FDE7}" type="presOf" srcId="{B0CD4AE7-7315-419D-A732-33E13D185F7C}" destId="{B4401683-D1F2-4499-806B-52779FCB01EC}" srcOrd="0" destOrd="0" presId="urn:microsoft.com/office/officeart/2005/8/layout/vList2"/>
    <dgm:cxn modelId="{A1F2B750-C47D-4E2B-84C7-354926ABE45F}" type="presOf" srcId="{66564064-97E0-45FE-8AA1-F1435D52E2A5}" destId="{A41BE40D-C47D-4BBB-A08C-2EEF9094B849}" srcOrd="0" destOrd="0" presId="urn:microsoft.com/office/officeart/2005/8/layout/vList2"/>
    <dgm:cxn modelId="{803E4F35-5A8A-4C00-A4CB-16776E0BE9E3}" srcId="{B0CD4AE7-7315-419D-A732-33E13D185F7C}" destId="{66564064-97E0-45FE-8AA1-F1435D52E2A5}" srcOrd="0" destOrd="0" parTransId="{F04CB304-CF8F-4A7B-AA2A-47F2D5355D41}" sibTransId="{BDE2841F-4E62-4DEC-A238-7B91249F1495}"/>
    <dgm:cxn modelId="{5C98F60E-A87E-4EFB-8A17-263EC4837029}" type="presParOf" srcId="{B4401683-D1F2-4499-806B-52779FCB01EC}" destId="{A41BE40D-C47D-4BBB-A08C-2EEF9094B849}" srcOrd="0" destOrd="0" presId="urn:microsoft.com/office/officeart/2005/8/layout/vList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Les critères de choix</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D88A94F0-C66F-48EF-B372-D4574AE9DC1C}" type="presOf" srcId="{BE2EEA7E-BD8F-4383-8D48-9FDD99D517A1}" destId="{82D9C667-78FE-4686-ABBA-BA354153F640}" srcOrd="0" destOrd="0" presId="urn:microsoft.com/office/officeart/2008/layout/IncreasingCircleProcess"/>
    <dgm:cxn modelId="{F6167CFE-A607-44A9-9349-1349CCBF2808}" type="presOf" srcId="{5776234D-4D4C-4F3F-AAC2-BA2384F30962}" destId="{E7F05D34-9BFC-4A8D-8687-9961DA4F24AE}" srcOrd="0" destOrd="0" presId="urn:microsoft.com/office/officeart/2008/layout/IncreasingCircleProcess"/>
    <dgm:cxn modelId="{9979A5F1-9BBE-4E9A-BEAE-528A7242BEB0}" type="presParOf" srcId="{E7F05D34-9BFC-4A8D-8687-9961DA4F24AE}" destId="{2B56DF49-10A2-48BA-B79C-8103FD5E480F}" srcOrd="0" destOrd="0" presId="urn:microsoft.com/office/officeart/2008/layout/IncreasingCircleProcess"/>
    <dgm:cxn modelId="{CB78B52D-0736-4268-B2CF-6E6187765CEC}" type="presParOf" srcId="{2B56DF49-10A2-48BA-B79C-8103FD5E480F}" destId="{73D1D86F-2991-4554-908B-352A5D9C960C}" srcOrd="0" destOrd="0" presId="urn:microsoft.com/office/officeart/2008/layout/IncreasingCircleProcess"/>
    <dgm:cxn modelId="{54BDCEB0-C8E4-4AA4-9C29-385B7D59CC57}" type="presParOf" srcId="{2B56DF49-10A2-48BA-B79C-8103FD5E480F}" destId="{F812B852-6339-45A9-BD47-794CE060CAC6}" srcOrd="1" destOrd="0" presId="urn:microsoft.com/office/officeart/2008/layout/IncreasingCircleProcess"/>
    <dgm:cxn modelId="{D9432C83-D133-4D78-A71B-36101B227C49}" type="presParOf" srcId="{2B56DF49-10A2-48BA-B79C-8103FD5E480F}" destId="{6688DEB1-AD77-4008-8A04-5FD329AF421F}" srcOrd="2" destOrd="0" presId="urn:microsoft.com/office/officeart/2008/layout/IncreasingCircleProcess"/>
    <dgm:cxn modelId="{99A1FD28-3A37-47F5-A952-F9DFFA55E77A}"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776234D-4D4C-4F3F-AAC2-BA2384F30962}" type="doc">
      <dgm:prSet loTypeId="urn:microsoft.com/office/officeart/2008/layout/IncreasingCircleProcess" loCatId="process" qsTypeId="urn:microsoft.com/office/officeart/2005/8/quickstyle/3d1" qsCatId="3D" csTypeId="urn:microsoft.com/office/officeart/2005/8/colors/accent1_2" csCatId="accent1" phldr="1"/>
      <dgm:spPr/>
      <dgm:t>
        <a:bodyPr/>
        <a:lstStyle/>
        <a:p>
          <a:endParaRPr lang="fr-FR"/>
        </a:p>
      </dgm:t>
    </dgm:pt>
    <dgm:pt modelId="{BE2EEA7E-BD8F-4383-8D48-9FDD99D517A1}">
      <dgm:prSet phldrT="[Texte]"/>
      <dgm:spPr/>
      <dgm:t>
        <a:bodyPr/>
        <a:lstStyle/>
        <a:p>
          <a:r>
            <a:rPr lang="fr-FR"/>
            <a:t>La composition du système</a:t>
          </a:r>
        </a:p>
      </dgm:t>
    </dgm:pt>
    <dgm:pt modelId="{266E4573-32D8-47ED-8DC9-D2B36BC52BEF}" type="parTrans" cxnId="{9E7A1F7D-61F7-4B6B-A291-8455A09F67E6}">
      <dgm:prSet/>
      <dgm:spPr/>
      <dgm:t>
        <a:bodyPr/>
        <a:lstStyle/>
        <a:p>
          <a:endParaRPr lang="fr-FR"/>
        </a:p>
      </dgm:t>
    </dgm:pt>
    <dgm:pt modelId="{A7565D82-F951-4C00-9AAF-61532168DCEB}" type="sibTrans" cxnId="{9E7A1F7D-61F7-4B6B-A291-8455A09F67E6}">
      <dgm:prSet/>
      <dgm:spPr/>
      <dgm:t>
        <a:bodyPr/>
        <a:lstStyle/>
        <a:p>
          <a:endParaRPr lang="fr-FR"/>
        </a:p>
      </dgm:t>
    </dgm:pt>
    <dgm:pt modelId="{E7F05D34-9BFC-4A8D-8687-9961DA4F24AE}" type="pres">
      <dgm:prSet presAssocID="{5776234D-4D4C-4F3F-AAC2-BA2384F30962}" presName="Name0" presStyleCnt="0">
        <dgm:presLayoutVars>
          <dgm:chMax val="7"/>
          <dgm:chPref val="7"/>
          <dgm:dir/>
          <dgm:animOne val="branch"/>
          <dgm:animLvl val="lvl"/>
        </dgm:presLayoutVars>
      </dgm:prSet>
      <dgm:spPr/>
      <dgm:t>
        <a:bodyPr/>
        <a:lstStyle/>
        <a:p>
          <a:endParaRPr lang="fr-FR"/>
        </a:p>
      </dgm:t>
    </dgm:pt>
    <dgm:pt modelId="{2B56DF49-10A2-48BA-B79C-8103FD5E480F}" type="pres">
      <dgm:prSet presAssocID="{BE2EEA7E-BD8F-4383-8D48-9FDD99D517A1}" presName="composite" presStyleCnt="0"/>
      <dgm:spPr/>
    </dgm:pt>
    <dgm:pt modelId="{73D1D86F-2991-4554-908B-352A5D9C960C}" type="pres">
      <dgm:prSet presAssocID="{BE2EEA7E-BD8F-4383-8D48-9FDD99D517A1}" presName="BackAccent" presStyleLbl="bgShp" presStyleIdx="0" presStyleCnt="1" custScaleX="276429" custScaleY="273427" custLinFactX="-1400000" custLinFactNeighborX="-1417026" custLinFactNeighborY="48106"/>
      <dgm:spPr/>
    </dgm:pt>
    <dgm:pt modelId="{F812B852-6339-45A9-BD47-794CE060CAC6}" type="pres">
      <dgm:prSet presAssocID="{BE2EEA7E-BD8F-4383-8D48-9FDD99D517A1}" presName="Accent" presStyleLbl="alignNode1" presStyleIdx="0" presStyleCnt="1" custScaleX="276429" custScaleY="273427" custLinFactX="-1721284" custLinFactNeighborX="-1800000" custLinFactNeighborY="60132"/>
      <dgm:spPr/>
    </dgm:pt>
    <dgm:pt modelId="{6688DEB1-AD77-4008-8A04-5FD329AF421F}" type="pres">
      <dgm:prSet presAssocID="{BE2EEA7E-BD8F-4383-8D48-9FDD99D517A1}" presName="Child" presStyleLbl="revTx" presStyleIdx="0" presStyleCnt="1">
        <dgm:presLayoutVars>
          <dgm:chMax val="0"/>
          <dgm:chPref val="0"/>
          <dgm:bulletEnabled val="1"/>
        </dgm:presLayoutVars>
      </dgm:prSet>
      <dgm:spPr/>
    </dgm:pt>
    <dgm:pt modelId="{82D9C667-78FE-4686-ABBA-BA354153F640}" type="pres">
      <dgm:prSet presAssocID="{BE2EEA7E-BD8F-4383-8D48-9FDD99D517A1}" presName="Parent" presStyleLbl="revTx" presStyleIdx="0" presStyleCnt="1" custScaleX="1564069" custScaleY="402913" custLinFactX="-69066" custLinFactNeighborX="-100000" custLinFactNeighborY="47171">
        <dgm:presLayoutVars>
          <dgm:chMax val="1"/>
          <dgm:chPref val="1"/>
          <dgm:bulletEnabled val="1"/>
        </dgm:presLayoutVars>
      </dgm:prSet>
      <dgm:spPr/>
      <dgm:t>
        <a:bodyPr/>
        <a:lstStyle/>
        <a:p>
          <a:endParaRPr lang="fr-FR"/>
        </a:p>
      </dgm:t>
    </dgm:pt>
  </dgm:ptLst>
  <dgm:cxnLst>
    <dgm:cxn modelId="{9E7A1F7D-61F7-4B6B-A291-8455A09F67E6}" srcId="{5776234D-4D4C-4F3F-AAC2-BA2384F30962}" destId="{BE2EEA7E-BD8F-4383-8D48-9FDD99D517A1}" srcOrd="0" destOrd="0" parTransId="{266E4573-32D8-47ED-8DC9-D2B36BC52BEF}" sibTransId="{A7565D82-F951-4C00-9AAF-61532168DCEB}"/>
    <dgm:cxn modelId="{851C1EBC-AE85-4301-91DE-7612E30CEC1D}" type="presOf" srcId="{BE2EEA7E-BD8F-4383-8D48-9FDD99D517A1}" destId="{82D9C667-78FE-4686-ABBA-BA354153F640}" srcOrd="0" destOrd="0" presId="urn:microsoft.com/office/officeart/2008/layout/IncreasingCircleProcess"/>
    <dgm:cxn modelId="{4F645A9C-26C1-4A51-96A7-2438566CDFAA}" type="presOf" srcId="{5776234D-4D4C-4F3F-AAC2-BA2384F30962}" destId="{E7F05D34-9BFC-4A8D-8687-9961DA4F24AE}" srcOrd="0" destOrd="0" presId="urn:microsoft.com/office/officeart/2008/layout/IncreasingCircleProcess"/>
    <dgm:cxn modelId="{DF5C8784-205B-490D-B02C-8601081FD7DA}" type="presParOf" srcId="{E7F05D34-9BFC-4A8D-8687-9961DA4F24AE}" destId="{2B56DF49-10A2-48BA-B79C-8103FD5E480F}" srcOrd="0" destOrd="0" presId="urn:microsoft.com/office/officeart/2008/layout/IncreasingCircleProcess"/>
    <dgm:cxn modelId="{CB97EFD9-960C-4D92-8C92-9B5A44C635F9}" type="presParOf" srcId="{2B56DF49-10A2-48BA-B79C-8103FD5E480F}" destId="{73D1D86F-2991-4554-908B-352A5D9C960C}" srcOrd="0" destOrd="0" presId="urn:microsoft.com/office/officeart/2008/layout/IncreasingCircleProcess"/>
    <dgm:cxn modelId="{00D36D8C-458C-4693-A00E-BD120E4D0093}" type="presParOf" srcId="{2B56DF49-10A2-48BA-B79C-8103FD5E480F}" destId="{F812B852-6339-45A9-BD47-794CE060CAC6}" srcOrd="1" destOrd="0" presId="urn:microsoft.com/office/officeart/2008/layout/IncreasingCircleProcess"/>
    <dgm:cxn modelId="{10E95E4D-16C8-4057-BA8D-CB4C7DCD14B7}" type="presParOf" srcId="{2B56DF49-10A2-48BA-B79C-8103FD5E480F}" destId="{6688DEB1-AD77-4008-8A04-5FD329AF421F}" srcOrd="2" destOrd="0" presId="urn:microsoft.com/office/officeart/2008/layout/IncreasingCircleProcess"/>
    <dgm:cxn modelId="{1348A93B-4FC2-4F6F-9766-ED37E64E0175}" type="presParOf" srcId="{2B56DF49-10A2-48BA-B79C-8103FD5E480F}" destId="{82D9C667-78FE-4686-ABBA-BA354153F640}" srcOrd="3" destOrd="0" presId="urn:microsoft.com/office/officeart/2008/layout/IncreasingCircleProcess"/>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438525-6EAD-4CD4-84CE-527C0FAB0B64}">
      <dsp:nvSpPr>
        <dsp:cNvPr id="0" name=""/>
        <dsp:cNvSpPr/>
      </dsp:nvSpPr>
      <dsp:spPr>
        <a:xfrm>
          <a:off x="0" y="27575"/>
          <a:ext cx="6848475" cy="407745"/>
        </a:xfrm>
        <a:prstGeom prst="roundRect">
          <a:avLst/>
        </a:prstGeom>
        <a:solidFill>
          <a:schemeClr val="accent3">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INTRODUCTION</a:t>
          </a:r>
        </a:p>
      </dsp:txBody>
      <dsp:txXfrm>
        <a:off x="19904" y="47479"/>
        <a:ext cx="6808667" cy="367937"/>
      </dsp:txXfrm>
    </dsp:sp>
    <dsp:sp modelId="{56D9BBFE-B53E-437F-A8A5-06DE08BA0CC1}">
      <dsp:nvSpPr>
        <dsp:cNvPr id="0" name=""/>
        <dsp:cNvSpPr/>
      </dsp:nvSpPr>
      <dsp:spPr>
        <a:xfrm>
          <a:off x="0" y="466288"/>
          <a:ext cx="6848475" cy="407745"/>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I. Le cahier des charges </a:t>
          </a:r>
        </a:p>
      </dsp:txBody>
      <dsp:txXfrm>
        <a:off x="19904" y="486192"/>
        <a:ext cx="6808667" cy="367937"/>
      </dsp:txXfrm>
    </dsp:sp>
    <dsp:sp modelId="{DFFF1E2E-D13E-4DAC-BEF9-F39815446E50}">
      <dsp:nvSpPr>
        <dsp:cNvPr id="0" name=""/>
        <dsp:cNvSpPr/>
      </dsp:nvSpPr>
      <dsp:spPr>
        <a:xfrm>
          <a:off x="0" y="874033"/>
          <a:ext cx="6848475" cy="8890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0320" rIns="113792" bIns="20320" numCol="1" spcCol="1270" anchor="t" anchorCtr="0">
          <a:noAutofit/>
        </a:bodyPr>
        <a:lstStyle/>
        <a:p>
          <a:pPr marL="114300" lvl="1" indent="-114300" algn="l" defTabSz="533400">
            <a:lnSpc>
              <a:spcPct val="90000"/>
            </a:lnSpc>
            <a:spcBef>
              <a:spcPct val="0"/>
            </a:spcBef>
            <a:spcAft>
              <a:spcPct val="20000"/>
            </a:spcAft>
            <a:buChar char="••"/>
          </a:pPr>
          <a:endParaRPr lang="fr-FR" sz="1200" kern="1200"/>
        </a:p>
        <a:p>
          <a:pPr marL="114300" lvl="1" indent="-114300" algn="l" defTabSz="533400">
            <a:lnSpc>
              <a:spcPct val="90000"/>
            </a:lnSpc>
            <a:spcBef>
              <a:spcPct val="0"/>
            </a:spcBef>
            <a:spcAft>
              <a:spcPct val="20000"/>
            </a:spcAft>
            <a:buChar char="••"/>
          </a:pPr>
          <a:r>
            <a:rPr lang="fr-FR" sz="1200" kern="1200"/>
            <a:t>Le besoin de l'utilisateur</a:t>
          </a:r>
        </a:p>
        <a:p>
          <a:pPr marL="114300" lvl="1" indent="-114300" algn="l" defTabSz="533400">
            <a:lnSpc>
              <a:spcPct val="90000"/>
            </a:lnSpc>
            <a:spcBef>
              <a:spcPct val="0"/>
            </a:spcBef>
            <a:spcAft>
              <a:spcPct val="20000"/>
            </a:spcAft>
            <a:buChar char="••"/>
          </a:pPr>
          <a:r>
            <a:rPr lang="fr-FR" sz="1200" kern="1200"/>
            <a:t>Le cahier des charges fonctionnel</a:t>
          </a:r>
        </a:p>
        <a:p>
          <a:pPr marL="114300" lvl="1" indent="-114300" algn="l" defTabSz="533400">
            <a:lnSpc>
              <a:spcPct val="90000"/>
            </a:lnSpc>
            <a:spcBef>
              <a:spcPct val="0"/>
            </a:spcBef>
            <a:spcAft>
              <a:spcPct val="20000"/>
            </a:spcAft>
            <a:buChar char="••"/>
          </a:pPr>
          <a:r>
            <a:rPr lang="fr-FR" sz="1200" kern="1200"/>
            <a:t>Les contraintes</a:t>
          </a:r>
        </a:p>
      </dsp:txBody>
      <dsp:txXfrm>
        <a:off x="0" y="874033"/>
        <a:ext cx="6848475" cy="889053"/>
      </dsp:txXfrm>
    </dsp:sp>
    <dsp:sp modelId="{0765FD91-336C-4435-B4C1-9CE412C44B0D}">
      <dsp:nvSpPr>
        <dsp:cNvPr id="0" name=""/>
        <dsp:cNvSpPr/>
      </dsp:nvSpPr>
      <dsp:spPr>
        <a:xfrm>
          <a:off x="0" y="1763086"/>
          <a:ext cx="6848475" cy="407745"/>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II. Le dossier technique</a:t>
          </a:r>
        </a:p>
      </dsp:txBody>
      <dsp:txXfrm>
        <a:off x="19904" y="1782990"/>
        <a:ext cx="6808667" cy="367937"/>
      </dsp:txXfrm>
    </dsp:sp>
    <dsp:sp modelId="{B244BF19-9397-4996-9105-470BEEFA5F5E}">
      <dsp:nvSpPr>
        <dsp:cNvPr id="0" name=""/>
        <dsp:cNvSpPr/>
      </dsp:nvSpPr>
      <dsp:spPr>
        <a:xfrm>
          <a:off x="0" y="2170831"/>
          <a:ext cx="6848475" cy="686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0320" rIns="113792" bIns="20320" numCol="1" spcCol="1270" anchor="t" anchorCtr="0">
          <a:noAutofit/>
        </a:bodyPr>
        <a:lstStyle/>
        <a:p>
          <a:pPr marL="114300" lvl="1" indent="-114300" algn="l" defTabSz="533400">
            <a:lnSpc>
              <a:spcPct val="90000"/>
            </a:lnSpc>
            <a:spcBef>
              <a:spcPct val="0"/>
            </a:spcBef>
            <a:spcAft>
              <a:spcPct val="20000"/>
            </a:spcAft>
            <a:buChar char="••"/>
          </a:pPr>
          <a:r>
            <a:rPr lang="fr-FR" sz="1200" kern="1200"/>
            <a:t>Les critères de choix</a:t>
          </a:r>
        </a:p>
        <a:p>
          <a:pPr marL="114300" lvl="1" indent="-114300" algn="l" defTabSz="533400">
            <a:lnSpc>
              <a:spcPct val="90000"/>
            </a:lnSpc>
            <a:spcBef>
              <a:spcPct val="0"/>
            </a:spcBef>
            <a:spcAft>
              <a:spcPct val="20000"/>
            </a:spcAft>
            <a:buChar char="••"/>
          </a:pPr>
          <a:r>
            <a:rPr lang="fr-FR" sz="1200" kern="1200"/>
            <a:t>La composition du système</a:t>
          </a:r>
        </a:p>
        <a:p>
          <a:pPr marL="114300" lvl="1" indent="-114300" algn="l" defTabSz="533400">
            <a:lnSpc>
              <a:spcPct val="90000"/>
            </a:lnSpc>
            <a:spcBef>
              <a:spcPct val="0"/>
            </a:spcBef>
            <a:spcAft>
              <a:spcPct val="20000"/>
            </a:spcAft>
            <a:buChar char="••"/>
          </a:pPr>
          <a:r>
            <a:rPr lang="fr-FR" sz="1200" kern="1200"/>
            <a:t>La comparaison des solutions possibles</a:t>
          </a:r>
        </a:p>
      </dsp:txBody>
      <dsp:txXfrm>
        <a:off x="0" y="2170831"/>
        <a:ext cx="6848475" cy="686204"/>
      </dsp:txXfrm>
    </dsp:sp>
    <dsp:sp modelId="{1B138625-5F6A-47CA-B211-884E64B1BC3D}">
      <dsp:nvSpPr>
        <dsp:cNvPr id="0" name=""/>
        <dsp:cNvSpPr/>
      </dsp:nvSpPr>
      <dsp:spPr>
        <a:xfrm>
          <a:off x="0" y="2857036"/>
          <a:ext cx="6848475" cy="407745"/>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III. La réalisation du projet </a:t>
          </a:r>
        </a:p>
      </dsp:txBody>
      <dsp:txXfrm>
        <a:off x="19904" y="2876940"/>
        <a:ext cx="6808667" cy="367937"/>
      </dsp:txXfrm>
    </dsp:sp>
    <dsp:sp modelId="{CDEC8519-DB4B-429E-8D09-70E7524F4A43}">
      <dsp:nvSpPr>
        <dsp:cNvPr id="0" name=""/>
        <dsp:cNvSpPr/>
      </dsp:nvSpPr>
      <dsp:spPr>
        <a:xfrm>
          <a:off x="0" y="3264781"/>
          <a:ext cx="6848475" cy="15835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0320" rIns="113792" bIns="20320" numCol="1" spcCol="1270" anchor="t" anchorCtr="0">
          <a:noAutofit/>
        </a:bodyPr>
        <a:lstStyle/>
        <a:p>
          <a:pPr marL="114300" lvl="1" indent="-114300" algn="l" defTabSz="533400">
            <a:lnSpc>
              <a:spcPct val="90000"/>
            </a:lnSpc>
            <a:spcBef>
              <a:spcPct val="0"/>
            </a:spcBef>
            <a:spcAft>
              <a:spcPct val="20000"/>
            </a:spcAft>
            <a:buChar char="••"/>
          </a:pPr>
          <a:endParaRPr lang="fr-FR" sz="1200" kern="1200"/>
        </a:p>
        <a:p>
          <a:pPr marL="114300" lvl="1" indent="-114300" algn="l" defTabSz="533400">
            <a:lnSpc>
              <a:spcPct val="90000"/>
            </a:lnSpc>
            <a:spcBef>
              <a:spcPct val="0"/>
            </a:spcBef>
            <a:spcAft>
              <a:spcPct val="20000"/>
            </a:spcAft>
            <a:buChar char="••"/>
          </a:pPr>
          <a:r>
            <a:rPr lang="fr-FR" sz="1200" kern="1200"/>
            <a:t>Le calendrier prévisionnel</a:t>
          </a:r>
        </a:p>
        <a:p>
          <a:pPr marL="114300" lvl="1" indent="-114300" algn="l" defTabSz="533400">
            <a:lnSpc>
              <a:spcPct val="90000"/>
            </a:lnSpc>
            <a:spcBef>
              <a:spcPct val="0"/>
            </a:spcBef>
            <a:spcAft>
              <a:spcPct val="20000"/>
            </a:spcAft>
            <a:buChar char="••"/>
          </a:pPr>
          <a:r>
            <a:rPr lang="fr-FR" sz="1200" kern="1200"/>
            <a:t>La partie capteurs</a:t>
          </a:r>
        </a:p>
        <a:p>
          <a:pPr marL="114300" lvl="1" indent="-114300" algn="l" defTabSz="533400">
            <a:lnSpc>
              <a:spcPct val="90000"/>
            </a:lnSpc>
            <a:spcBef>
              <a:spcPct val="0"/>
            </a:spcBef>
            <a:spcAft>
              <a:spcPct val="20000"/>
            </a:spcAft>
            <a:buChar char="••"/>
          </a:pPr>
          <a:r>
            <a:rPr lang="fr-FR" sz="1200" kern="1200"/>
            <a:t>La partie traitement via le microcontrôleur</a:t>
          </a:r>
        </a:p>
        <a:p>
          <a:pPr marL="114300" lvl="1" indent="-114300" algn="l" defTabSz="533400">
            <a:lnSpc>
              <a:spcPct val="90000"/>
            </a:lnSpc>
            <a:spcBef>
              <a:spcPct val="0"/>
            </a:spcBef>
            <a:spcAft>
              <a:spcPct val="20000"/>
            </a:spcAft>
            <a:buChar char="••"/>
          </a:pPr>
          <a:r>
            <a:rPr lang="fr-FR" sz="1200" kern="1200"/>
            <a:t>La partie transmission</a:t>
          </a:r>
        </a:p>
        <a:p>
          <a:pPr marL="114300" lvl="1" indent="-114300" algn="l" defTabSz="533400">
            <a:lnSpc>
              <a:spcPct val="90000"/>
            </a:lnSpc>
            <a:spcBef>
              <a:spcPct val="0"/>
            </a:spcBef>
            <a:spcAft>
              <a:spcPct val="20000"/>
            </a:spcAft>
            <a:buChar char="••"/>
          </a:pPr>
          <a:r>
            <a:rPr lang="fr-FR" sz="1200" kern="1200"/>
            <a:t>La partie structure</a:t>
          </a:r>
        </a:p>
        <a:p>
          <a:pPr marL="114300" lvl="1" indent="-114300" algn="l" defTabSz="533400">
            <a:lnSpc>
              <a:spcPct val="90000"/>
            </a:lnSpc>
            <a:spcBef>
              <a:spcPct val="0"/>
            </a:spcBef>
            <a:spcAft>
              <a:spcPct val="20000"/>
            </a:spcAft>
            <a:buChar char="••"/>
          </a:pPr>
          <a:endParaRPr lang="fr-FR" sz="1200" kern="1200"/>
        </a:p>
      </dsp:txBody>
      <dsp:txXfrm>
        <a:off x="0" y="3264781"/>
        <a:ext cx="6848475" cy="1583550"/>
      </dsp:txXfrm>
    </dsp:sp>
    <dsp:sp modelId="{0190D6D9-A514-40E1-BDE7-C5B0FCA3BBF8}">
      <dsp:nvSpPr>
        <dsp:cNvPr id="0" name=""/>
        <dsp:cNvSpPr/>
      </dsp:nvSpPr>
      <dsp:spPr>
        <a:xfrm>
          <a:off x="0" y="4848331"/>
          <a:ext cx="6848475" cy="407745"/>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IV.  Les bilans</a:t>
          </a:r>
        </a:p>
      </dsp:txBody>
      <dsp:txXfrm>
        <a:off x="19904" y="4868235"/>
        <a:ext cx="6808667" cy="367937"/>
      </dsp:txXfrm>
    </dsp:sp>
    <dsp:sp modelId="{0F4634B8-A142-4D49-98E8-CFAD735A229C}">
      <dsp:nvSpPr>
        <dsp:cNvPr id="0" name=""/>
        <dsp:cNvSpPr/>
      </dsp:nvSpPr>
      <dsp:spPr>
        <a:xfrm>
          <a:off x="0" y="5256076"/>
          <a:ext cx="6848475" cy="8973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0320" rIns="113792" bIns="20320" numCol="1" spcCol="1270" anchor="t" anchorCtr="0">
          <a:noAutofit/>
        </a:bodyPr>
        <a:lstStyle/>
        <a:p>
          <a:pPr marL="114300" lvl="1" indent="-114300" algn="l" defTabSz="533400">
            <a:lnSpc>
              <a:spcPct val="90000"/>
            </a:lnSpc>
            <a:spcBef>
              <a:spcPct val="0"/>
            </a:spcBef>
            <a:spcAft>
              <a:spcPct val="20000"/>
            </a:spcAft>
            <a:buChar char="••"/>
          </a:pPr>
          <a:endParaRPr lang="fr-FR" sz="1200" kern="1200"/>
        </a:p>
        <a:p>
          <a:pPr marL="114300" lvl="1" indent="-114300" algn="l" defTabSz="533400">
            <a:lnSpc>
              <a:spcPct val="90000"/>
            </a:lnSpc>
            <a:spcBef>
              <a:spcPct val="0"/>
            </a:spcBef>
            <a:spcAft>
              <a:spcPct val="20000"/>
            </a:spcAft>
            <a:buChar char="••"/>
          </a:pPr>
          <a:r>
            <a:rPr lang="fr-FR" sz="1200" kern="1200"/>
            <a:t>Bilan financier du capteur extérieur</a:t>
          </a:r>
        </a:p>
        <a:p>
          <a:pPr marL="114300" lvl="1" indent="-114300" algn="l" defTabSz="533400">
            <a:lnSpc>
              <a:spcPct val="90000"/>
            </a:lnSpc>
            <a:spcBef>
              <a:spcPct val="0"/>
            </a:spcBef>
            <a:spcAft>
              <a:spcPct val="20000"/>
            </a:spcAft>
            <a:buChar char="••"/>
          </a:pPr>
          <a:r>
            <a:rPr lang="fr-FR" sz="1200" kern="1200"/>
            <a:t>Analyse du respect du cahier des charges</a:t>
          </a:r>
        </a:p>
        <a:p>
          <a:pPr marL="114300" lvl="1" indent="-114300" algn="l" defTabSz="533400">
            <a:lnSpc>
              <a:spcPct val="90000"/>
            </a:lnSpc>
            <a:spcBef>
              <a:spcPct val="0"/>
            </a:spcBef>
            <a:spcAft>
              <a:spcPct val="20000"/>
            </a:spcAft>
            <a:buChar char="••"/>
          </a:pPr>
          <a:endParaRPr lang="fr-FR" sz="1200" kern="1200"/>
        </a:p>
      </dsp:txBody>
      <dsp:txXfrm>
        <a:off x="0" y="5256076"/>
        <a:ext cx="6848475" cy="897345"/>
      </dsp:txXfrm>
    </dsp:sp>
    <dsp:sp modelId="{1D334FFC-1DA4-40D8-98BB-D9C70B8FE671}">
      <dsp:nvSpPr>
        <dsp:cNvPr id="0" name=""/>
        <dsp:cNvSpPr/>
      </dsp:nvSpPr>
      <dsp:spPr>
        <a:xfrm>
          <a:off x="0" y="6153421"/>
          <a:ext cx="6848475" cy="407745"/>
        </a:xfrm>
        <a:prstGeom prst="roundRect">
          <a:avLst/>
        </a:prstGeom>
        <a:solidFill>
          <a:schemeClr val="accent3">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CONCLUSION</a:t>
          </a:r>
        </a:p>
      </dsp:txBody>
      <dsp:txXfrm>
        <a:off x="19904" y="6173325"/>
        <a:ext cx="6808667" cy="367937"/>
      </dsp:txXfrm>
    </dsp:sp>
    <dsp:sp modelId="{268D8013-FA9D-488A-BE7F-836DB6CD30C3}">
      <dsp:nvSpPr>
        <dsp:cNvPr id="0" name=""/>
        <dsp:cNvSpPr/>
      </dsp:nvSpPr>
      <dsp:spPr>
        <a:xfrm>
          <a:off x="0" y="6610126"/>
          <a:ext cx="6848475" cy="407745"/>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ANNEXES</a:t>
          </a:r>
        </a:p>
      </dsp:txBody>
      <dsp:txXfrm>
        <a:off x="19904" y="6630030"/>
        <a:ext cx="6808667" cy="367937"/>
      </dsp:txXfrm>
    </dsp:sp>
    <dsp:sp modelId="{352C5D5B-4934-400D-825D-96FE26A156F3}">
      <dsp:nvSpPr>
        <dsp:cNvPr id="0" name=""/>
        <dsp:cNvSpPr/>
      </dsp:nvSpPr>
      <dsp:spPr>
        <a:xfrm>
          <a:off x="0" y="7017871"/>
          <a:ext cx="6848475" cy="8973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17439" tIns="20320" rIns="113792" bIns="20320" numCol="1" spcCol="1270" anchor="t" anchorCtr="0">
          <a:noAutofit/>
        </a:bodyPr>
        <a:lstStyle/>
        <a:p>
          <a:pPr marL="114300" lvl="1" indent="-114300" algn="l" defTabSz="533400">
            <a:lnSpc>
              <a:spcPct val="90000"/>
            </a:lnSpc>
            <a:spcBef>
              <a:spcPct val="0"/>
            </a:spcBef>
            <a:spcAft>
              <a:spcPct val="20000"/>
            </a:spcAft>
            <a:buChar char="••"/>
          </a:pPr>
          <a:endParaRPr lang="fr-FR" sz="1200" kern="1200"/>
        </a:p>
        <a:p>
          <a:pPr marL="114300" lvl="1" indent="-114300" algn="l" defTabSz="533400">
            <a:lnSpc>
              <a:spcPct val="90000"/>
            </a:lnSpc>
            <a:spcBef>
              <a:spcPct val="0"/>
            </a:spcBef>
            <a:spcAft>
              <a:spcPct val="20000"/>
            </a:spcAft>
            <a:buChar char="••"/>
          </a:pPr>
          <a:r>
            <a:rPr lang="fr-FR" sz="1200" kern="1200"/>
            <a:t>Fiches de suivi des séances</a:t>
          </a:r>
        </a:p>
        <a:p>
          <a:pPr marL="114300" lvl="1" indent="-114300" algn="l" defTabSz="533400">
            <a:lnSpc>
              <a:spcPct val="90000"/>
            </a:lnSpc>
            <a:spcBef>
              <a:spcPct val="0"/>
            </a:spcBef>
            <a:spcAft>
              <a:spcPct val="20000"/>
            </a:spcAft>
            <a:buChar char="••"/>
          </a:pPr>
          <a:r>
            <a:rPr lang="fr-FR" sz="1200" kern="1200"/>
            <a:t>Diagramme de Gant final</a:t>
          </a:r>
        </a:p>
        <a:p>
          <a:pPr marL="114300" lvl="1" indent="-114300" algn="l" defTabSz="533400">
            <a:lnSpc>
              <a:spcPct val="90000"/>
            </a:lnSpc>
            <a:spcBef>
              <a:spcPct val="0"/>
            </a:spcBef>
            <a:spcAft>
              <a:spcPct val="20000"/>
            </a:spcAft>
            <a:buChar char="••"/>
          </a:pPr>
          <a:r>
            <a:rPr lang="fr-FR" sz="1200" kern="1200"/>
            <a:t>Programme Mbed</a:t>
          </a:r>
        </a:p>
      </dsp:txBody>
      <dsp:txXfrm>
        <a:off x="0" y="7017871"/>
        <a:ext cx="6848475" cy="89734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La comparaison des solutions possibles</a:t>
          </a:r>
        </a:p>
      </dsp:txBody>
      <dsp:txXfrm>
        <a:off x="445190" y="39643"/>
        <a:ext cx="3888684" cy="33861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0"/>
          <a:ext cx="5715000" cy="457031"/>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III. La réalisation du projet</a:t>
          </a:r>
        </a:p>
      </dsp:txBody>
      <dsp:txXfrm>
        <a:off x="22310" y="22310"/>
        <a:ext cx="5670380" cy="41241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Le calendrier prévisionnel</a:t>
          </a:r>
        </a:p>
      </dsp:txBody>
      <dsp:txXfrm>
        <a:off x="445190" y="39643"/>
        <a:ext cx="3888684" cy="33861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La partie capteurs</a:t>
          </a:r>
        </a:p>
      </dsp:txBody>
      <dsp:txXfrm>
        <a:off x="445190" y="39643"/>
        <a:ext cx="3888684" cy="338618"/>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l" defTabSz="622300">
            <a:lnSpc>
              <a:spcPct val="90000"/>
            </a:lnSpc>
            <a:spcBef>
              <a:spcPct val="0"/>
            </a:spcBef>
            <a:spcAft>
              <a:spcPct val="35000"/>
            </a:spcAft>
          </a:pPr>
          <a:r>
            <a:rPr lang="fr-FR" sz="1400" kern="1200"/>
            <a:t>La partie traitement via le microcontrôleur</a:t>
          </a:r>
        </a:p>
      </dsp:txBody>
      <dsp:txXfrm>
        <a:off x="445190" y="39643"/>
        <a:ext cx="3888684" cy="338618"/>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#include "Sht21.h"</a:t>
          </a:r>
        </a:p>
      </dsp:txBody>
      <dsp:txXfrm>
        <a:off x="142869" y="223"/>
        <a:ext cx="5200660" cy="542478"/>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#include "Xbee.h"</a:t>
          </a:r>
        </a:p>
      </dsp:txBody>
      <dsp:txXfrm>
        <a:off x="142869" y="223"/>
        <a:ext cx="5200660" cy="542478"/>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temp = sensorRHT.read_temp();</a:t>
          </a:r>
        </a:p>
      </dsp:txBody>
      <dsp:txXfrm>
        <a:off x="142869" y="223"/>
        <a:ext cx="5200660" cy="54247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La partie transmission</a:t>
          </a:r>
        </a:p>
      </dsp:txBody>
      <dsp:txXfrm>
        <a:off x="445190" y="39643"/>
        <a:ext cx="3888684" cy="338618"/>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char tableau[];</a:t>
          </a:r>
        </a:p>
      </dsp:txBody>
      <dsp:txXfrm>
        <a:off x="142869" y="223"/>
        <a:ext cx="5200660" cy="5424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84"/>
          <a:ext cx="6486525" cy="457031"/>
        </a:xfrm>
        <a:prstGeom prst="roundRect">
          <a:avLst/>
        </a:prstGeom>
        <a:solidFill>
          <a:schemeClr val="accent3">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INTRODUCTION</a:t>
          </a:r>
        </a:p>
      </dsp:txBody>
      <dsp:txXfrm>
        <a:off x="22310" y="22394"/>
        <a:ext cx="6441905" cy="412411"/>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tableau[] = (char) ();</a:t>
          </a:r>
        </a:p>
      </dsp:txBody>
      <dsp:txXfrm>
        <a:off x="142869" y="223"/>
        <a:ext cx="5200660" cy="54247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5A54D-3EAE-420D-BB64-A4445D6A40A6}">
      <dsp:nvSpPr>
        <dsp:cNvPr id="0" name=""/>
        <dsp:cNvSpPr/>
      </dsp:nvSpPr>
      <dsp:spPr>
        <a:xfrm>
          <a:off x="142869" y="223"/>
          <a:ext cx="5200660" cy="542478"/>
        </a:xfrm>
        <a:prstGeom prst="rect">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fr-FR" sz="2500" kern="1200"/>
            <a:t>_xbee.send(tableau);</a:t>
          </a:r>
        </a:p>
      </dsp:txBody>
      <dsp:txXfrm>
        <a:off x="142869" y="223"/>
        <a:ext cx="5200660" cy="542478"/>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La partie structure</a:t>
          </a:r>
        </a:p>
      </dsp:txBody>
      <dsp:txXfrm>
        <a:off x="445190" y="39643"/>
        <a:ext cx="3888684" cy="33861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0"/>
          <a:ext cx="5715000" cy="457031"/>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IV. Les bilans</a:t>
          </a:r>
        </a:p>
      </dsp:txBody>
      <dsp:txXfrm>
        <a:off x="22310" y="22310"/>
        <a:ext cx="5670380" cy="412411"/>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Bilan financier du capteur extérieur</a:t>
          </a:r>
        </a:p>
      </dsp:txBody>
      <dsp:txXfrm>
        <a:off x="445190" y="39643"/>
        <a:ext cx="3888684" cy="33861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lvl="0" algn="l" defTabSz="622300">
            <a:lnSpc>
              <a:spcPct val="90000"/>
            </a:lnSpc>
            <a:spcBef>
              <a:spcPct val="0"/>
            </a:spcBef>
            <a:spcAft>
              <a:spcPct val="35000"/>
            </a:spcAft>
          </a:pPr>
          <a:r>
            <a:rPr lang="fr-FR" sz="1400" kern="1200"/>
            <a:t>Analyse du respect du cahier des charges</a:t>
          </a:r>
        </a:p>
      </dsp:txBody>
      <dsp:txXfrm>
        <a:off x="445190" y="39643"/>
        <a:ext cx="3888684" cy="338618"/>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0"/>
          <a:ext cx="5715000" cy="457031"/>
        </a:xfrm>
        <a:prstGeom prst="roundRect">
          <a:avLst/>
        </a:prstGeom>
        <a:solidFill>
          <a:schemeClr val="accent3">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CONCLUSION</a:t>
          </a:r>
        </a:p>
      </dsp:txBody>
      <dsp:txXfrm>
        <a:off x="22310" y="22310"/>
        <a:ext cx="5670380" cy="412411"/>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0"/>
          <a:ext cx="5715000" cy="457031"/>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ANNEXES</a:t>
          </a:r>
        </a:p>
      </dsp:txBody>
      <dsp:txXfrm>
        <a:off x="22310" y="22310"/>
        <a:ext cx="5670380" cy="412411"/>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39D4-14A6-4FBE-822C-BF1D53F2BE35}">
      <dsp:nvSpPr>
        <dsp:cNvPr id="0" name=""/>
        <dsp:cNvSpPr/>
      </dsp:nvSpPr>
      <dsp:spPr>
        <a:xfrm rot="5400000">
          <a:off x="3831490" y="-1340296"/>
          <a:ext cx="1534358"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19050" rIns="38100" bIns="19050" numCol="1" spcCol="1270" anchor="ctr" anchorCtr="0">
          <a:noAutofit/>
        </a:bodyPr>
        <a:lstStyle/>
        <a:p>
          <a:pPr marL="57150" lvl="1" indent="-57150" algn="just" defTabSz="444500">
            <a:lnSpc>
              <a:spcPct val="90000"/>
            </a:lnSpc>
            <a:spcBef>
              <a:spcPct val="0"/>
            </a:spcBef>
            <a:spcAft>
              <a:spcPct val="15000"/>
            </a:spcAft>
            <a:buChar char="••"/>
          </a:pPr>
          <a:r>
            <a:rPr lang="fr-FR" sz="1000" kern="1200"/>
            <a:t>Présents : HERRY Gaëtan, LE TROQUER Célia</a:t>
          </a:r>
        </a:p>
        <a:p>
          <a:pPr marL="57150" lvl="1" indent="-57150" algn="just" defTabSz="444500">
            <a:lnSpc>
              <a:spcPct val="90000"/>
            </a:lnSpc>
            <a:spcBef>
              <a:spcPct val="0"/>
            </a:spcBef>
            <a:spcAft>
              <a:spcPct val="15000"/>
            </a:spcAft>
            <a:buChar char="••"/>
          </a:pPr>
          <a:r>
            <a:rPr lang="fr-FR" sz="1000" kern="1200"/>
            <a:t>Durée : 3 x 1h15 </a:t>
          </a:r>
        </a:p>
        <a:p>
          <a:pPr marL="57150" lvl="1" indent="-57150" algn="just" defTabSz="444500">
            <a:lnSpc>
              <a:spcPct val="90000"/>
            </a:lnSpc>
            <a:spcBef>
              <a:spcPct val="0"/>
            </a:spcBef>
            <a:spcAft>
              <a:spcPct val="15000"/>
            </a:spcAft>
            <a:buChar char="••"/>
          </a:pPr>
          <a:r>
            <a:rPr lang="fr-FR" sz="1000" kern="1200"/>
            <a:t>Objectifs : Approche du projet : définition des objectifs, des limites.</a:t>
          </a:r>
        </a:p>
        <a:p>
          <a:pPr marL="57150" lvl="1" indent="-57150" algn="just" defTabSz="444500">
            <a:lnSpc>
              <a:spcPct val="90000"/>
            </a:lnSpc>
            <a:spcBef>
              <a:spcPct val="0"/>
            </a:spcBef>
            <a:spcAft>
              <a:spcPct val="15000"/>
            </a:spcAft>
            <a:buChar char="••"/>
          </a:pPr>
          <a:r>
            <a:rPr lang="fr-FR" sz="1000" kern="1200"/>
            <a:t>Accomplissements : Début de rédaction du cahier des charges. </a:t>
          </a:r>
        </a:p>
      </dsp:txBody>
      <dsp:txXfrm rot="-5400000">
        <a:off x="2434590" y="131505"/>
        <a:ext cx="4253259" cy="1384556"/>
      </dsp:txXfrm>
    </dsp:sp>
    <dsp:sp modelId="{1908FBBB-FBA9-45DB-848E-700D9535A6AE}">
      <dsp:nvSpPr>
        <dsp:cNvPr id="0" name=""/>
        <dsp:cNvSpPr/>
      </dsp:nvSpPr>
      <dsp:spPr>
        <a:xfrm>
          <a:off x="0" y="140"/>
          <a:ext cx="2434590" cy="1647287"/>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1ère séance</a:t>
          </a:r>
        </a:p>
        <a:p>
          <a:pPr lvl="0" algn="ctr" defTabSz="711200">
            <a:lnSpc>
              <a:spcPct val="90000"/>
            </a:lnSpc>
            <a:spcBef>
              <a:spcPct val="0"/>
            </a:spcBef>
            <a:spcAft>
              <a:spcPct val="35000"/>
            </a:spcAft>
          </a:pPr>
          <a:r>
            <a:rPr lang="fr-FR" sz="1600" kern="1200"/>
            <a:t>Mardi 29 mars</a:t>
          </a:r>
        </a:p>
      </dsp:txBody>
      <dsp:txXfrm>
        <a:off x="80414" y="80554"/>
        <a:ext cx="2273762" cy="1486459"/>
      </dsp:txXfrm>
    </dsp:sp>
    <dsp:sp modelId="{A4377D67-834E-478F-BB48-FBDFF5F5A36F}">
      <dsp:nvSpPr>
        <dsp:cNvPr id="0" name=""/>
        <dsp:cNvSpPr/>
      </dsp:nvSpPr>
      <dsp:spPr>
        <a:xfrm rot="5400000">
          <a:off x="3831490" y="427466"/>
          <a:ext cx="1534358"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19050" rIns="38100" bIns="19050" numCol="1" spcCol="1270" anchor="ctr" anchorCtr="0">
          <a:noAutofit/>
        </a:bodyPr>
        <a:lstStyle/>
        <a:p>
          <a:pPr marL="57150" lvl="1" indent="-57150" algn="just" defTabSz="444500">
            <a:lnSpc>
              <a:spcPct val="90000"/>
            </a:lnSpc>
            <a:spcBef>
              <a:spcPct val="0"/>
            </a:spcBef>
            <a:spcAft>
              <a:spcPct val="15000"/>
            </a:spcAft>
            <a:buChar char="••"/>
          </a:pPr>
          <a:r>
            <a:rPr lang="fr-FR" sz="1000" kern="1200"/>
            <a:t>Présents : HERRY Gaëtan, LE TROQUER Célia </a:t>
          </a:r>
        </a:p>
        <a:p>
          <a:pPr marL="57150" lvl="1" indent="-57150" algn="just" defTabSz="444500">
            <a:lnSpc>
              <a:spcPct val="90000"/>
            </a:lnSpc>
            <a:spcBef>
              <a:spcPct val="0"/>
            </a:spcBef>
            <a:spcAft>
              <a:spcPct val="15000"/>
            </a:spcAft>
            <a:buChar char="••"/>
          </a:pPr>
          <a:r>
            <a:rPr lang="fr-FR" sz="1000" kern="1200"/>
            <a:t>Durée : 3 x 1h15</a:t>
          </a:r>
        </a:p>
        <a:p>
          <a:pPr marL="57150" lvl="1" indent="-57150" algn="just" defTabSz="444500">
            <a:lnSpc>
              <a:spcPct val="90000"/>
            </a:lnSpc>
            <a:spcBef>
              <a:spcPct val="0"/>
            </a:spcBef>
            <a:spcAft>
              <a:spcPct val="15000"/>
            </a:spcAft>
            <a:buChar char="••"/>
          </a:pPr>
          <a:r>
            <a:rPr lang="fr-FR" sz="1000" kern="1200"/>
            <a:t>Objectifs : Définition des objectifs, du travail à effectuer.</a:t>
          </a:r>
        </a:p>
        <a:p>
          <a:pPr marL="57150" lvl="1" indent="-57150" algn="just" defTabSz="444500">
            <a:lnSpc>
              <a:spcPct val="90000"/>
            </a:lnSpc>
            <a:spcBef>
              <a:spcPct val="0"/>
            </a:spcBef>
            <a:spcAft>
              <a:spcPct val="15000"/>
            </a:spcAft>
            <a:buChar char="••"/>
          </a:pPr>
          <a:r>
            <a:rPr lang="fr-FR" sz="1000" kern="1200"/>
            <a:t>Accomplissements : Finition du cahier des charges.</a:t>
          </a:r>
        </a:p>
      </dsp:txBody>
      <dsp:txXfrm rot="-5400000">
        <a:off x="2434590" y="1899268"/>
        <a:ext cx="4253259" cy="1384556"/>
      </dsp:txXfrm>
    </dsp:sp>
    <dsp:sp modelId="{A0839069-80BC-4F31-96A9-225D31659D0B}">
      <dsp:nvSpPr>
        <dsp:cNvPr id="0" name=""/>
        <dsp:cNvSpPr/>
      </dsp:nvSpPr>
      <dsp:spPr>
        <a:xfrm>
          <a:off x="0" y="1743324"/>
          <a:ext cx="2434590" cy="1696444"/>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2 ème séance</a:t>
          </a:r>
        </a:p>
        <a:p>
          <a:pPr lvl="0" algn="ctr" defTabSz="711200">
            <a:lnSpc>
              <a:spcPct val="90000"/>
            </a:lnSpc>
            <a:spcBef>
              <a:spcPct val="0"/>
            </a:spcBef>
            <a:spcAft>
              <a:spcPct val="35000"/>
            </a:spcAft>
          </a:pPr>
          <a:r>
            <a:rPr lang="fr-FR" sz="1600" u="none" kern="1200"/>
            <a:t>Vendredi 8 avril</a:t>
          </a:r>
          <a:endParaRPr lang="fr-FR" sz="2500" u="none" kern="1200"/>
        </a:p>
      </dsp:txBody>
      <dsp:txXfrm>
        <a:off x="82814" y="1826138"/>
        <a:ext cx="2268962" cy="1530816"/>
      </dsp:txXfrm>
    </dsp:sp>
    <dsp:sp modelId="{DAA1C4CD-CEB0-422C-8F6D-A899B3BF899C}">
      <dsp:nvSpPr>
        <dsp:cNvPr id="0" name=""/>
        <dsp:cNvSpPr/>
      </dsp:nvSpPr>
      <dsp:spPr>
        <a:xfrm rot="5400000">
          <a:off x="3785038" y="2330560"/>
          <a:ext cx="1627263"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19050" rIns="38100" bIns="19050" numCol="1" spcCol="1270" anchor="ctr" anchorCtr="0">
          <a:noAutofit/>
        </a:bodyPr>
        <a:lstStyle/>
        <a:p>
          <a:pPr marL="57150" lvl="1" indent="-57150" algn="just" defTabSz="444500">
            <a:lnSpc>
              <a:spcPct val="90000"/>
            </a:lnSpc>
            <a:spcBef>
              <a:spcPct val="0"/>
            </a:spcBef>
            <a:spcAft>
              <a:spcPct val="15000"/>
            </a:spcAft>
            <a:buChar char="••"/>
          </a:pPr>
          <a:r>
            <a:rPr lang="fr-FR" sz="1000" kern="1200"/>
            <a:t>Présents : HERRY Gaëtan, LE TROQUER Célia</a:t>
          </a:r>
        </a:p>
        <a:p>
          <a:pPr marL="57150" lvl="1" indent="-57150" algn="just" defTabSz="444500">
            <a:lnSpc>
              <a:spcPct val="90000"/>
            </a:lnSpc>
            <a:spcBef>
              <a:spcPct val="0"/>
            </a:spcBef>
            <a:spcAft>
              <a:spcPct val="15000"/>
            </a:spcAft>
            <a:buChar char="••"/>
          </a:pPr>
          <a:r>
            <a:rPr lang="fr-FR" sz="1000" kern="1200"/>
            <a:t>Durée : 3 x1h15</a:t>
          </a:r>
        </a:p>
        <a:p>
          <a:pPr marL="57150" lvl="1" indent="-57150" algn="just" defTabSz="444500">
            <a:lnSpc>
              <a:spcPct val="90000"/>
            </a:lnSpc>
            <a:spcBef>
              <a:spcPct val="0"/>
            </a:spcBef>
            <a:spcAft>
              <a:spcPct val="15000"/>
            </a:spcAft>
            <a:buChar char="••"/>
          </a:pPr>
          <a:r>
            <a:rPr lang="fr-FR" sz="1000" kern="1200"/>
            <a:t>Objectifs : Plannification des tâches. </a:t>
          </a:r>
        </a:p>
        <a:p>
          <a:pPr marL="57150" lvl="1" indent="-57150" algn="just" defTabSz="444500">
            <a:lnSpc>
              <a:spcPct val="90000"/>
            </a:lnSpc>
            <a:spcBef>
              <a:spcPct val="0"/>
            </a:spcBef>
            <a:spcAft>
              <a:spcPct val="15000"/>
            </a:spcAft>
            <a:buChar char="••"/>
          </a:pPr>
          <a:r>
            <a:rPr lang="fr-FR" sz="1000" kern="1200"/>
            <a:t>Accomplissements : Familiarisation avec un nouveau microcontrôleur: la carte NUCLEO STM 32 et réalisation du diagramme de Gant prévisionnel.</a:t>
          </a:r>
        </a:p>
      </dsp:txBody>
      <dsp:txXfrm rot="-5400000">
        <a:off x="2434590" y="3760444"/>
        <a:ext cx="4248724" cy="1468391"/>
      </dsp:txXfrm>
    </dsp:sp>
    <dsp:sp modelId="{3C54B5D6-BAA4-4361-881A-699ABFE3095E}">
      <dsp:nvSpPr>
        <dsp:cNvPr id="0" name=""/>
        <dsp:cNvSpPr/>
      </dsp:nvSpPr>
      <dsp:spPr>
        <a:xfrm>
          <a:off x="0" y="3535666"/>
          <a:ext cx="2434590" cy="1917948"/>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3 ème séance</a:t>
          </a:r>
        </a:p>
        <a:p>
          <a:pPr lvl="0" algn="ctr" defTabSz="711200">
            <a:lnSpc>
              <a:spcPct val="90000"/>
            </a:lnSpc>
            <a:spcBef>
              <a:spcPct val="0"/>
            </a:spcBef>
            <a:spcAft>
              <a:spcPct val="35000"/>
            </a:spcAft>
          </a:pPr>
          <a:r>
            <a:rPr lang="fr-FR" sz="1600" u="none" kern="1200"/>
            <a:t>Vendredi 22 avril</a:t>
          </a:r>
        </a:p>
      </dsp:txBody>
      <dsp:txXfrm>
        <a:off x="93627" y="3629293"/>
        <a:ext cx="2247336" cy="1730694"/>
      </dsp:txXfrm>
    </dsp:sp>
    <dsp:sp modelId="{1A78F758-2728-41BE-AF00-C03106AFF806}">
      <dsp:nvSpPr>
        <dsp:cNvPr id="0" name=""/>
        <dsp:cNvSpPr/>
      </dsp:nvSpPr>
      <dsp:spPr>
        <a:xfrm rot="5400000">
          <a:off x="3831490" y="4344405"/>
          <a:ext cx="1534358"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19050" rIns="38100" bIns="19050" numCol="1" spcCol="1270" anchor="ctr" anchorCtr="0">
          <a:noAutofit/>
        </a:bodyPr>
        <a:lstStyle/>
        <a:p>
          <a:pPr marL="57150" lvl="1" indent="-57150" algn="just" defTabSz="444500">
            <a:lnSpc>
              <a:spcPct val="90000"/>
            </a:lnSpc>
            <a:spcBef>
              <a:spcPct val="0"/>
            </a:spcBef>
            <a:spcAft>
              <a:spcPct val="15000"/>
            </a:spcAft>
            <a:buChar char="••"/>
          </a:pPr>
          <a:r>
            <a:rPr lang="fr-FR" sz="1000" kern="1200"/>
            <a:t>Présents : HERRY Gaëtan, LE TROQUER Célia</a:t>
          </a:r>
        </a:p>
        <a:p>
          <a:pPr marL="57150" lvl="1" indent="-57150" algn="just" defTabSz="444500">
            <a:lnSpc>
              <a:spcPct val="90000"/>
            </a:lnSpc>
            <a:spcBef>
              <a:spcPct val="0"/>
            </a:spcBef>
            <a:spcAft>
              <a:spcPct val="15000"/>
            </a:spcAft>
            <a:buChar char="••"/>
          </a:pPr>
          <a:r>
            <a:rPr lang="fr-FR" sz="1000" kern="1200"/>
            <a:t>Durée : 3 x 1h15</a:t>
          </a:r>
        </a:p>
        <a:p>
          <a:pPr marL="57150" lvl="1" indent="-57150" algn="just" defTabSz="444500">
            <a:lnSpc>
              <a:spcPct val="90000"/>
            </a:lnSpc>
            <a:spcBef>
              <a:spcPct val="0"/>
            </a:spcBef>
            <a:spcAft>
              <a:spcPct val="15000"/>
            </a:spcAft>
            <a:buChar char="••"/>
          </a:pPr>
          <a:r>
            <a:rPr lang="fr-FR" sz="1000" kern="1200"/>
            <a:t>Objectifs : Recherches sur les capteurs : température, humidité de l'air et luminosité.  </a:t>
          </a:r>
        </a:p>
        <a:p>
          <a:pPr marL="57150" lvl="1" indent="-57150" algn="just" defTabSz="444500">
            <a:lnSpc>
              <a:spcPct val="90000"/>
            </a:lnSpc>
            <a:spcBef>
              <a:spcPct val="0"/>
            </a:spcBef>
            <a:spcAft>
              <a:spcPct val="15000"/>
            </a:spcAft>
            <a:buChar char="••"/>
          </a:pPr>
          <a:r>
            <a:rPr lang="fr-FR" sz="1000" kern="1200"/>
            <a:t>Accomplissements : Premiers tests d'affichage de la température effectués avec un capteur et décision du capteur de température et d'humidité de l'air à utiliser + premiers tests sur une photorésistance et détermination du seuil en tension.s </a:t>
          </a:r>
        </a:p>
      </dsp:txBody>
      <dsp:txXfrm rot="-5400000">
        <a:off x="2434590" y="5816207"/>
        <a:ext cx="4253259" cy="1384556"/>
      </dsp:txXfrm>
    </dsp:sp>
    <dsp:sp modelId="{2BEC362A-51C8-44F7-A365-76BCA00D9082}">
      <dsp:nvSpPr>
        <dsp:cNvPr id="0" name=""/>
        <dsp:cNvSpPr/>
      </dsp:nvSpPr>
      <dsp:spPr>
        <a:xfrm>
          <a:off x="0" y="5549511"/>
          <a:ext cx="2434590" cy="1917948"/>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4 ème séance</a:t>
          </a:r>
        </a:p>
        <a:p>
          <a:pPr lvl="0" algn="ctr" defTabSz="711200">
            <a:lnSpc>
              <a:spcPct val="90000"/>
            </a:lnSpc>
            <a:spcBef>
              <a:spcPct val="0"/>
            </a:spcBef>
            <a:spcAft>
              <a:spcPct val="35000"/>
            </a:spcAft>
          </a:pPr>
          <a:r>
            <a:rPr lang="fr-FR" sz="1600" u="none" kern="1200"/>
            <a:t>Mardi 26 avril</a:t>
          </a:r>
        </a:p>
        <a:p>
          <a:pPr lvl="0" algn="ctr" defTabSz="711200">
            <a:lnSpc>
              <a:spcPct val="90000"/>
            </a:lnSpc>
            <a:spcBef>
              <a:spcPct val="0"/>
            </a:spcBef>
            <a:spcAft>
              <a:spcPct val="35000"/>
            </a:spcAft>
          </a:pPr>
          <a:endParaRPr lang="fr-FR" sz="1600" u="sng" kern="1200"/>
        </a:p>
      </dsp:txBody>
      <dsp:txXfrm>
        <a:off x="93627" y="5643138"/>
        <a:ext cx="2247336" cy="1730694"/>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Fiches de suivi des séances :</a:t>
          </a:r>
        </a:p>
      </dsp:txBody>
      <dsp:txXfrm>
        <a:off x="445190" y="39643"/>
        <a:ext cx="3888684" cy="3386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0"/>
          <a:ext cx="5715000" cy="457031"/>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I. Le cahier des charges</a:t>
          </a:r>
        </a:p>
      </dsp:txBody>
      <dsp:txXfrm>
        <a:off x="22310" y="22310"/>
        <a:ext cx="5670380" cy="412411"/>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39D4-14A6-4FBE-822C-BF1D53F2BE35}">
      <dsp:nvSpPr>
        <dsp:cNvPr id="0" name=""/>
        <dsp:cNvSpPr/>
      </dsp:nvSpPr>
      <dsp:spPr>
        <a:xfrm rot="5400000">
          <a:off x="3857572" y="-1365223"/>
          <a:ext cx="1482195"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just" defTabSz="400050">
            <a:lnSpc>
              <a:spcPct val="90000"/>
            </a:lnSpc>
            <a:spcBef>
              <a:spcPct val="0"/>
            </a:spcBef>
            <a:spcAft>
              <a:spcPct val="15000"/>
            </a:spcAft>
            <a:buChar char="••"/>
          </a:pPr>
          <a:r>
            <a:rPr lang="fr-FR" sz="900" kern="1200"/>
            <a:t>Présents : HERRY Gaëtan, LE TROQUER Célia</a:t>
          </a:r>
        </a:p>
        <a:p>
          <a:pPr marL="57150" lvl="1" indent="-57150" algn="just" defTabSz="400050">
            <a:lnSpc>
              <a:spcPct val="90000"/>
            </a:lnSpc>
            <a:spcBef>
              <a:spcPct val="0"/>
            </a:spcBef>
            <a:spcAft>
              <a:spcPct val="15000"/>
            </a:spcAft>
            <a:buChar char="••"/>
          </a:pPr>
          <a:r>
            <a:rPr lang="fr-FR" sz="900" kern="1200"/>
            <a:t>Durée : 3 x 1h15 </a:t>
          </a:r>
        </a:p>
        <a:p>
          <a:pPr marL="57150" lvl="1" indent="-57150" algn="just" defTabSz="400050">
            <a:lnSpc>
              <a:spcPct val="90000"/>
            </a:lnSpc>
            <a:spcBef>
              <a:spcPct val="0"/>
            </a:spcBef>
            <a:spcAft>
              <a:spcPct val="15000"/>
            </a:spcAft>
            <a:buChar char="••"/>
          </a:pPr>
          <a:r>
            <a:rPr lang="fr-FR" sz="900" kern="1200"/>
            <a:t>Objectifs : Terminer les recherches sur les capteurs pour commencer le dossier technique.</a:t>
          </a:r>
        </a:p>
        <a:p>
          <a:pPr marL="57150" lvl="1" indent="-57150" algn="just" defTabSz="400050">
            <a:lnSpc>
              <a:spcPct val="90000"/>
            </a:lnSpc>
            <a:spcBef>
              <a:spcPct val="0"/>
            </a:spcBef>
            <a:spcAft>
              <a:spcPct val="15000"/>
            </a:spcAft>
            <a:buChar char="••"/>
          </a:pPr>
          <a:r>
            <a:rPr lang="fr-FR" sz="900" kern="1200"/>
            <a:t>Accomplissements : Recherches sur un nouveau type de capteur : capteur de l'humidité du sol.</a:t>
          </a:r>
        </a:p>
      </dsp:txBody>
      <dsp:txXfrm rot="-5400000">
        <a:off x="2434590" y="130114"/>
        <a:ext cx="4255805" cy="1337485"/>
      </dsp:txXfrm>
    </dsp:sp>
    <dsp:sp modelId="{1908FBBB-FBA9-45DB-848E-700D9535A6AE}">
      <dsp:nvSpPr>
        <dsp:cNvPr id="0" name=""/>
        <dsp:cNvSpPr/>
      </dsp:nvSpPr>
      <dsp:spPr>
        <a:xfrm>
          <a:off x="0" y="3214"/>
          <a:ext cx="2434590" cy="1591284"/>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5 ème séance</a:t>
          </a:r>
        </a:p>
        <a:p>
          <a:pPr lvl="0" algn="ctr" defTabSz="711200">
            <a:lnSpc>
              <a:spcPct val="90000"/>
            </a:lnSpc>
            <a:spcBef>
              <a:spcPct val="0"/>
            </a:spcBef>
            <a:spcAft>
              <a:spcPct val="35000"/>
            </a:spcAft>
          </a:pPr>
          <a:r>
            <a:rPr lang="fr-FR" sz="1600" kern="1200"/>
            <a:t>Vendredi 29 avril</a:t>
          </a:r>
        </a:p>
      </dsp:txBody>
      <dsp:txXfrm>
        <a:off x="77680" y="80894"/>
        <a:ext cx="2279230" cy="1435924"/>
      </dsp:txXfrm>
    </dsp:sp>
    <dsp:sp modelId="{A4377D67-834E-478F-BB48-FBDFF5F5A36F}">
      <dsp:nvSpPr>
        <dsp:cNvPr id="0" name=""/>
        <dsp:cNvSpPr/>
      </dsp:nvSpPr>
      <dsp:spPr>
        <a:xfrm rot="5400000">
          <a:off x="3857572" y="342441"/>
          <a:ext cx="1482195"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just" defTabSz="400050">
            <a:lnSpc>
              <a:spcPct val="90000"/>
            </a:lnSpc>
            <a:spcBef>
              <a:spcPct val="0"/>
            </a:spcBef>
            <a:spcAft>
              <a:spcPct val="15000"/>
            </a:spcAft>
            <a:buChar char="••"/>
          </a:pPr>
          <a:r>
            <a:rPr lang="fr-FR" sz="900" kern="1200"/>
            <a:t>Présents : HERRY Gaëtan, LE TROQUER Célia </a:t>
          </a:r>
        </a:p>
        <a:p>
          <a:pPr marL="57150" lvl="1" indent="-57150" algn="just" defTabSz="400050">
            <a:lnSpc>
              <a:spcPct val="90000"/>
            </a:lnSpc>
            <a:spcBef>
              <a:spcPct val="0"/>
            </a:spcBef>
            <a:spcAft>
              <a:spcPct val="15000"/>
            </a:spcAft>
            <a:buChar char="••"/>
          </a:pPr>
          <a:r>
            <a:rPr lang="fr-FR" sz="900" kern="1200"/>
            <a:t>Durée : 3 x 1h15</a:t>
          </a:r>
        </a:p>
        <a:p>
          <a:pPr marL="57150" lvl="1" indent="-57150" algn="just" defTabSz="400050">
            <a:lnSpc>
              <a:spcPct val="90000"/>
            </a:lnSpc>
            <a:spcBef>
              <a:spcPct val="0"/>
            </a:spcBef>
            <a:spcAft>
              <a:spcPct val="15000"/>
            </a:spcAft>
            <a:buChar char="••"/>
          </a:pPr>
          <a:r>
            <a:rPr lang="fr-FR" sz="900" kern="1200"/>
            <a:t>Objectifs : Terminer la rédaction du dossier technique et commencer la programmation du microcontrôleur.</a:t>
          </a:r>
        </a:p>
        <a:p>
          <a:pPr marL="57150" lvl="1" indent="-57150" algn="just" defTabSz="400050">
            <a:lnSpc>
              <a:spcPct val="90000"/>
            </a:lnSpc>
            <a:spcBef>
              <a:spcPct val="0"/>
            </a:spcBef>
            <a:spcAft>
              <a:spcPct val="15000"/>
            </a:spcAft>
            <a:buChar char="••"/>
          </a:pPr>
          <a:r>
            <a:rPr lang="fr-FR" sz="900" kern="1200"/>
            <a:t>Accomplissements : Dossier technique terminé et rédigé, choix du capteur d'humidité du sol et abandon du paramètre de la luminosité, recherches fonctionnement module d'émission Xbee.</a:t>
          </a:r>
        </a:p>
      </dsp:txBody>
      <dsp:txXfrm rot="-5400000">
        <a:off x="2434590" y="1837779"/>
        <a:ext cx="4255805" cy="1337485"/>
      </dsp:txXfrm>
    </dsp:sp>
    <dsp:sp modelId="{A0839069-80BC-4F31-96A9-225D31659D0B}">
      <dsp:nvSpPr>
        <dsp:cNvPr id="0" name=""/>
        <dsp:cNvSpPr/>
      </dsp:nvSpPr>
      <dsp:spPr>
        <a:xfrm>
          <a:off x="0" y="1687136"/>
          <a:ext cx="2434590" cy="1638770"/>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6 ème séance</a:t>
          </a:r>
        </a:p>
        <a:p>
          <a:pPr lvl="0" algn="ctr" defTabSz="711200">
            <a:lnSpc>
              <a:spcPct val="90000"/>
            </a:lnSpc>
            <a:spcBef>
              <a:spcPct val="0"/>
            </a:spcBef>
            <a:spcAft>
              <a:spcPct val="35000"/>
            </a:spcAft>
          </a:pPr>
          <a:r>
            <a:rPr lang="fr-FR" sz="1600" u="none" kern="1200"/>
            <a:t>Mercredi 4 mai</a:t>
          </a:r>
        </a:p>
      </dsp:txBody>
      <dsp:txXfrm>
        <a:off x="79998" y="1767134"/>
        <a:ext cx="2274594" cy="1478774"/>
      </dsp:txXfrm>
    </dsp:sp>
    <dsp:sp modelId="{DAA1C4CD-CEB0-422C-8F6D-A899B3BF899C}">
      <dsp:nvSpPr>
        <dsp:cNvPr id="0" name=""/>
        <dsp:cNvSpPr/>
      </dsp:nvSpPr>
      <dsp:spPr>
        <a:xfrm rot="5400000">
          <a:off x="3812698" y="2180836"/>
          <a:ext cx="1571942"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just" defTabSz="400050">
            <a:lnSpc>
              <a:spcPct val="90000"/>
            </a:lnSpc>
            <a:spcBef>
              <a:spcPct val="0"/>
            </a:spcBef>
            <a:spcAft>
              <a:spcPct val="15000"/>
            </a:spcAft>
            <a:buChar char="••"/>
          </a:pPr>
          <a:r>
            <a:rPr lang="fr-FR" sz="900" kern="1200"/>
            <a:t>Présents : HERRY Gaëtan, LE TROQUER Célia</a:t>
          </a:r>
        </a:p>
        <a:p>
          <a:pPr marL="57150" lvl="1" indent="-57150" algn="just" defTabSz="400050">
            <a:lnSpc>
              <a:spcPct val="90000"/>
            </a:lnSpc>
            <a:spcBef>
              <a:spcPct val="0"/>
            </a:spcBef>
            <a:spcAft>
              <a:spcPct val="15000"/>
            </a:spcAft>
            <a:buChar char="••"/>
          </a:pPr>
          <a:r>
            <a:rPr lang="fr-FR" sz="900" kern="1200"/>
            <a:t>Durée : 3 x1h15</a:t>
          </a:r>
        </a:p>
        <a:p>
          <a:pPr marL="57150" lvl="1" indent="-57150" algn="just" defTabSz="400050">
            <a:lnSpc>
              <a:spcPct val="90000"/>
            </a:lnSpc>
            <a:spcBef>
              <a:spcPct val="0"/>
            </a:spcBef>
            <a:spcAft>
              <a:spcPct val="15000"/>
            </a:spcAft>
            <a:buChar char="••"/>
          </a:pPr>
          <a:r>
            <a:rPr lang="fr-FR" sz="900" kern="1200"/>
            <a:t>Objectifs :  Codage sur les capteurs et sur l'émission.</a:t>
          </a:r>
        </a:p>
        <a:p>
          <a:pPr marL="57150" lvl="1" indent="-57150" algn="just" defTabSz="400050">
            <a:lnSpc>
              <a:spcPct val="90000"/>
            </a:lnSpc>
            <a:spcBef>
              <a:spcPct val="0"/>
            </a:spcBef>
            <a:spcAft>
              <a:spcPct val="15000"/>
            </a:spcAft>
            <a:buChar char="••"/>
          </a:pPr>
          <a:r>
            <a:rPr lang="fr-FR" sz="900" kern="1200"/>
            <a:t>Accomplissements : Recherches sur le codage du Xbee et sur le fonctionnement du capteur d'humidité du sol.</a:t>
          </a:r>
        </a:p>
      </dsp:txBody>
      <dsp:txXfrm rot="-5400000">
        <a:off x="2434589" y="3635681"/>
        <a:ext cx="4251424" cy="1418470"/>
      </dsp:txXfrm>
    </dsp:sp>
    <dsp:sp modelId="{3C54B5D6-BAA4-4361-881A-699ABFE3095E}">
      <dsp:nvSpPr>
        <dsp:cNvPr id="0" name=""/>
        <dsp:cNvSpPr/>
      </dsp:nvSpPr>
      <dsp:spPr>
        <a:xfrm>
          <a:off x="0" y="3418544"/>
          <a:ext cx="2434590" cy="1852743"/>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7 ème séance</a:t>
          </a:r>
        </a:p>
        <a:p>
          <a:pPr lvl="0" algn="ctr" defTabSz="711200">
            <a:lnSpc>
              <a:spcPct val="90000"/>
            </a:lnSpc>
            <a:spcBef>
              <a:spcPct val="0"/>
            </a:spcBef>
            <a:spcAft>
              <a:spcPct val="35000"/>
            </a:spcAft>
          </a:pPr>
          <a:r>
            <a:rPr lang="fr-FR" sz="1600" u="none" kern="1200"/>
            <a:t>Jeudi 12 mai</a:t>
          </a:r>
        </a:p>
      </dsp:txBody>
      <dsp:txXfrm>
        <a:off x="90443" y="3508987"/>
        <a:ext cx="2253704" cy="1671857"/>
      </dsp:txXfrm>
    </dsp:sp>
    <dsp:sp modelId="{1A78F758-2728-41BE-AF00-C03106AFF806}">
      <dsp:nvSpPr>
        <dsp:cNvPr id="0" name=""/>
        <dsp:cNvSpPr/>
      </dsp:nvSpPr>
      <dsp:spPr>
        <a:xfrm rot="5400000">
          <a:off x="3857572" y="4126217"/>
          <a:ext cx="1482195"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just" defTabSz="400050">
            <a:lnSpc>
              <a:spcPct val="90000"/>
            </a:lnSpc>
            <a:spcBef>
              <a:spcPct val="0"/>
            </a:spcBef>
            <a:spcAft>
              <a:spcPct val="15000"/>
            </a:spcAft>
            <a:buChar char="••"/>
          </a:pPr>
          <a:r>
            <a:rPr lang="fr-FR" sz="900" kern="1200"/>
            <a:t>Présents : HERRY Gaëtan, LE TROQUER Célia</a:t>
          </a:r>
        </a:p>
        <a:p>
          <a:pPr marL="57150" lvl="1" indent="-57150" algn="just" defTabSz="400050">
            <a:lnSpc>
              <a:spcPct val="90000"/>
            </a:lnSpc>
            <a:spcBef>
              <a:spcPct val="0"/>
            </a:spcBef>
            <a:spcAft>
              <a:spcPct val="15000"/>
            </a:spcAft>
            <a:buChar char="••"/>
          </a:pPr>
          <a:r>
            <a:rPr lang="fr-FR" sz="900" kern="1200"/>
            <a:t>Durée : 3 x 1h15</a:t>
          </a:r>
        </a:p>
        <a:p>
          <a:pPr marL="57150" lvl="1" indent="-57150" algn="just" defTabSz="400050">
            <a:lnSpc>
              <a:spcPct val="90000"/>
            </a:lnSpc>
            <a:spcBef>
              <a:spcPct val="0"/>
            </a:spcBef>
            <a:spcAft>
              <a:spcPct val="15000"/>
            </a:spcAft>
            <a:buChar char="••"/>
          </a:pPr>
          <a:r>
            <a:rPr lang="fr-FR" sz="900" kern="1200"/>
            <a:t>Objectifs : Terminer le branchement global des composants sur le microcontrôleur et terminer les codes Xbee et capteurs.</a:t>
          </a:r>
        </a:p>
        <a:p>
          <a:pPr marL="57150" lvl="1" indent="-57150" algn="just" defTabSz="400050">
            <a:lnSpc>
              <a:spcPct val="90000"/>
            </a:lnSpc>
            <a:spcBef>
              <a:spcPct val="0"/>
            </a:spcBef>
            <a:spcAft>
              <a:spcPct val="15000"/>
            </a:spcAft>
            <a:buChar char="••"/>
          </a:pPr>
          <a:r>
            <a:rPr lang="fr-FR" sz="900" kern="1200"/>
            <a:t>Accomplissements : Code capteurs terminés suite à plusieurs tests sur le capteur d'humidité du sol + calibrage de ce dernier via l'interface Hercules. Première transmission simple entre deux modules Xbee réussie via l'interface XCTU, et  choix de la forme de la trame de données à envoyer.</a:t>
          </a:r>
        </a:p>
      </dsp:txBody>
      <dsp:txXfrm rot="-5400000">
        <a:off x="2434590" y="5621555"/>
        <a:ext cx="4255805" cy="1337485"/>
      </dsp:txXfrm>
    </dsp:sp>
    <dsp:sp modelId="{2BEC362A-51C8-44F7-A365-76BCA00D9082}">
      <dsp:nvSpPr>
        <dsp:cNvPr id="0" name=""/>
        <dsp:cNvSpPr/>
      </dsp:nvSpPr>
      <dsp:spPr>
        <a:xfrm>
          <a:off x="0" y="5363925"/>
          <a:ext cx="2434590" cy="1852743"/>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8 ème séance</a:t>
          </a:r>
        </a:p>
        <a:p>
          <a:pPr lvl="0" algn="ctr" defTabSz="711200">
            <a:lnSpc>
              <a:spcPct val="90000"/>
            </a:lnSpc>
            <a:spcBef>
              <a:spcPct val="0"/>
            </a:spcBef>
            <a:spcAft>
              <a:spcPct val="35000"/>
            </a:spcAft>
          </a:pPr>
          <a:r>
            <a:rPr lang="fr-FR" sz="1600" u="none" kern="1200"/>
            <a:t>Mardi 17 mai</a:t>
          </a:r>
        </a:p>
        <a:p>
          <a:pPr lvl="0" algn="ctr" defTabSz="711200">
            <a:lnSpc>
              <a:spcPct val="90000"/>
            </a:lnSpc>
            <a:spcBef>
              <a:spcPct val="0"/>
            </a:spcBef>
            <a:spcAft>
              <a:spcPct val="35000"/>
            </a:spcAft>
          </a:pPr>
          <a:endParaRPr lang="fr-FR" sz="1600" u="sng" kern="1200"/>
        </a:p>
      </dsp:txBody>
      <dsp:txXfrm>
        <a:off x="90443" y="5454368"/>
        <a:ext cx="2253704" cy="1671857"/>
      </dsp:txXfrm>
    </dsp:sp>
    <dsp:sp modelId="{9C11EE21-D107-4B6E-A0B8-C31DCD9C09CE}">
      <dsp:nvSpPr>
        <dsp:cNvPr id="0" name=""/>
        <dsp:cNvSpPr/>
      </dsp:nvSpPr>
      <dsp:spPr>
        <a:xfrm rot="5400000">
          <a:off x="3763504" y="6071598"/>
          <a:ext cx="1670330" cy="4328160"/>
        </a:xfrm>
        <a:prstGeom prst="round2SameRect">
          <a:avLst/>
        </a:prstGeom>
        <a:solidFill>
          <a:schemeClr val="bg1">
            <a:alpha val="90000"/>
          </a:schemeClr>
        </a:solidFill>
        <a:ln w="9525" cap="rnd" cmpd="sng" algn="ctr">
          <a:solidFill>
            <a:schemeClr val="accent1">
              <a:alpha val="90000"/>
              <a:tint val="40000"/>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threePt" dir="t">
            <a:rot lat="0" lon="0" rev="7500000"/>
          </a:lightRig>
        </a:scene3d>
        <a:sp3d extrusionH="190500" prstMaterial="dkEdge">
          <a:bevelT w="120650" h="38100" prst="relaxedInset"/>
          <a:bevelB w="120650" h="571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fr-FR" sz="900" kern="1200"/>
            <a:t>Présents : HERRY Gaëtan, LE TROQUER Célia</a:t>
          </a:r>
        </a:p>
        <a:p>
          <a:pPr marL="57150" lvl="1" indent="-57150" algn="l" defTabSz="400050">
            <a:lnSpc>
              <a:spcPct val="90000"/>
            </a:lnSpc>
            <a:spcBef>
              <a:spcPct val="0"/>
            </a:spcBef>
            <a:spcAft>
              <a:spcPct val="15000"/>
            </a:spcAft>
            <a:buChar char="••"/>
          </a:pPr>
          <a:r>
            <a:rPr lang="fr-FR" sz="900" kern="1200"/>
            <a:t>Durée : 3 x 1h15</a:t>
          </a:r>
        </a:p>
        <a:p>
          <a:pPr marL="57150" lvl="1" indent="-57150" algn="l" defTabSz="400050">
            <a:lnSpc>
              <a:spcPct val="90000"/>
            </a:lnSpc>
            <a:spcBef>
              <a:spcPct val="0"/>
            </a:spcBef>
            <a:spcAft>
              <a:spcPct val="15000"/>
            </a:spcAft>
            <a:buChar char="••"/>
          </a:pPr>
          <a:r>
            <a:rPr lang="fr-FR" sz="900" kern="1200"/>
            <a:t>Objectifs : Assemblage final et rédaction du code final sur le microcontrôleur.</a:t>
          </a:r>
        </a:p>
        <a:p>
          <a:pPr marL="57150" lvl="1" indent="-57150" algn="l" defTabSz="400050">
            <a:lnSpc>
              <a:spcPct val="90000"/>
            </a:lnSpc>
            <a:spcBef>
              <a:spcPct val="0"/>
            </a:spcBef>
            <a:spcAft>
              <a:spcPct val="15000"/>
            </a:spcAft>
            <a:buChar char="••"/>
          </a:pPr>
          <a:r>
            <a:rPr lang="fr-FR" sz="900" kern="1200"/>
            <a:t>Accomplissements :  Assemblage final du circuit complet effectué, regroupement des codes capteurs et du code transmission Xbee : observation de la bonne réception par l'interface XCTU.</a:t>
          </a:r>
        </a:p>
      </dsp:txBody>
      <dsp:txXfrm rot="-5400000">
        <a:off x="2434590" y="7482052"/>
        <a:ext cx="4246621" cy="1507252"/>
      </dsp:txXfrm>
    </dsp:sp>
    <dsp:sp modelId="{415C47FD-CD33-4308-8878-F42D7C55ECD8}">
      <dsp:nvSpPr>
        <dsp:cNvPr id="0" name=""/>
        <dsp:cNvSpPr/>
      </dsp:nvSpPr>
      <dsp:spPr>
        <a:xfrm>
          <a:off x="0" y="7309306"/>
          <a:ext cx="2434590" cy="1852743"/>
        </a:xfrm>
        <a:prstGeom prst="roundRect">
          <a:avLst/>
        </a:prstGeom>
        <a:solidFill>
          <a:schemeClr val="tx2">
            <a:lumMod val="75000"/>
          </a:schemeClr>
        </a:solidFill>
        <a:ln>
          <a:noFill/>
        </a:ln>
        <a:effectLst>
          <a:outerShdw blurRad="38100" dist="25400" dir="5400000" rotWithShape="0">
            <a:srgbClr val="000000">
              <a:alpha val="4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fr-FR" sz="1600" u="sng" kern="1200"/>
            <a:t>9 ème séance</a:t>
          </a:r>
        </a:p>
        <a:p>
          <a:pPr lvl="0" algn="ctr" defTabSz="711200">
            <a:lnSpc>
              <a:spcPct val="90000"/>
            </a:lnSpc>
            <a:spcBef>
              <a:spcPct val="0"/>
            </a:spcBef>
            <a:spcAft>
              <a:spcPct val="35000"/>
            </a:spcAft>
          </a:pPr>
          <a:r>
            <a:rPr lang="fr-FR" sz="1600" u="none" kern="1200"/>
            <a:t>Mardi 24 mai</a:t>
          </a:r>
        </a:p>
      </dsp:txBody>
      <dsp:txXfrm>
        <a:off x="90443" y="7399749"/>
        <a:ext cx="2253704" cy="1671857"/>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Diagramme de Gant final</a:t>
          </a:r>
        </a:p>
      </dsp:txBody>
      <dsp:txXfrm>
        <a:off x="445190" y="39643"/>
        <a:ext cx="3888684" cy="338618"/>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Capture du programme Mbed entier</a:t>
          </a:r>
        </a:p>
      </dsp:txBody>
      <dsp:txXfrm>
        <a:off x="445190" y="39643"/>
        <a:ext cx="3888684" cy="33861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Le besoin de l'utilisateur</a:t>
          </a:r>
        </a:p>
      </dsp:txBody>
      <dsp:txXfrm>
        <a:off x="445190" y="39643"/>
        <a:ext cx="3888684" cy="33861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Le cahier des charges fonctionnel</a:t>
          </a:r>
        </a:p>
      </dsp:txBody>
      <dsp:txXfrm>
        <a:off x="445190" y="39643"/>
        <a:ext cx="3888684" cy="3386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Les contraintes</a:t>
          </a:r>
        </a:p>
      </dsp:txBody>
      <dsp:txXfrm>
        <a:off x="445190" y="39643"/>
        <a:ext cx="3888684" cy="33861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BE40D-C47D-4BBB-A08C-2EEF9094B849}">
      <dsp:nvSpPr>
        <dsp:cNvPr id="0" name=""/>
        <dsp:cNvSpPr/>
      </dsp:nvSpPr>
      <dsp:spPr>
        <a:xfrm>
          <a:off x="0" y="0"/>
          <a:ext cx="5715000" cy="457031"/>
        </a:xfrm>
        <a:prstGeom prst="roundRect">
          <a:avLst/>
        </a:prstGeom>
        <a:solidFill>
          <a:schemeClr val="accent2">
            <a:lumMod val="60000"/>
            <a:lum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fr-FR" sz="2400" kern="1200"/>
            <a:t>II. Le dossier technique</a:t>
          </a:r>
        </a:p>
      </dsp:txBody>
      <dsp:txXfrm>
        <a:off x="22310" y="22310"/>
        <a:ext cx="5670380" cy="41241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Les critères de choix</a:t>
          </a:r>
        </a:p>
      </dsp:txBody>
      <dsp:txXfrm>
        <a:off x="445190" y="39643"/>
        <a:ext cx="3888684" cy="33861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D1D86F-2991-4554-908B-352A5D9C960C}">
      <dsp:nvSpPr>
        <dsp:cNvPr id="0" name=""/>
        <dsp:cNvSpPr/>
      </dsp:nvSpPr>
      <dsp:spPr>
        <a:xfrm>
          <a:off x="142369" y="94841"/>
          <a:ext cx="232318" cy="229795"/>
        </a:xfrm>
        <a:prstGeom prst="ellipse">
          <a:avLst/>
        </a:prstGeom>
        <a:gradFill rotWithShape="0">
          <a:gsLst>
            <a:gs pos="0">
              <a:schemeClr val="accent1">
                <a:tint val="40000"/>
                <a:hueOff val="0"/>
                <a:satOff val="0"/>
                <a:lumOff val="0"/>
                <a:alphaOff val="0"/>
                <a:tint val="98000"/>
                <a:lumMod val="114000"/>
              </a:schemeClr>
            </a:gs>
            <a:gs pos="100000">
              <a:schemeClr val="accent1">
                <a:tint val="40000"/>
                <a:hueOff val="0"/>
                <a:satOff val="0"/>
                <a:lumOff val="0"/>
                <a:alphaOff val="0"/>
                <a:shade val="90000"/>
                <a:lumMod val="84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F812B852-6339-45A9-BD47-794CE060CAC6}">
      <dsp:nvSpPr>
        <dsp:cNvPr id="0" name=""/>
        <dsp:cNvSpPr/>
      </dsp:nvSpPr>
      <dsp:spPr>
        <a:xfrm>
          <a:off x="165600" y="117820"/>
          <a:ext cx="185854" cy="183836"/>
        </a:xfrm>
        <a:prstGeom prst="chord">
          <a:avLst>
            <a:gd name="adj1" fmla="val 16200000"/>
            <a:gd name="adj2" fmla="val 16200000"/>
          </a:avLst>
        </a:prstGeom>
        <a:gradFill rotWithShape="0">
          <a:gsLst>
            <a:gs pos="0">
              <a:schemeClr val="accent1">
                <a:hueOff val="0"/>
                <a:satOff val="0"/>
                <a:lumOff val="0"/>
                <a:alphaOff val="0"/>
                <a:tint val="98000"/>
                <a:lumMod val="114000"/>
              </a:schemeClr>
            </a:gs>
            <a:gs pos="100000">
              <a:schemeClr val="accent1">
                <a:hueOff val="0"/>
                <a:satOff val="0"/>
                <a:lumOff val="0"/>
                <a:alphaOff val="0"/>
                <a:shade val="90000"/>
                <a:lumMod val="84000"/>
              </a:schemeClr>
            </a:gs>
          </a:gsLst>
          <a:lin ang="5400000" scaled="0"/>
        </a:gradFill>
        <a:ln w="9525" cap="rnd" cmpd="sng" algn="ctr">
          <a:solidFill>
            <a:schemeClr val="accent1">
              <a:hueOff val="0"/>
              <a:satOff val="0"/>
              <a:lumOff val="0"/>
              <a:alphaOff val="0"/>
            </a:schemeClr>
          </a:solidFill>
          <a:prstDash val="solid"/>
        </a:ln>
        <a:effectLst>
          <a:outerShdw blurRad="38100" dist="25400" dir="5400000" rotWithShape="0">
            <a:srgbClr val="000000">
              <a:alpha val="4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sp>
    <dsp:sp modelId="{82D9C667-78FE-4686-ABBA-BA354153F640}">
      <dsp:nvSpPr>
        <dsp:cNvPr id="0" name=""/>
        <dsp:cNvSpPr/>
      </dsp:nvSpPr>
      <dsp:spPr>
        <a:xfrm>
          <a:off x="445190" y="39643"/>
          <a:ext cx="3888684" cy="3386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l" defTabSz="711200">
            <a:lnSpc>
              <a:spcPct val="90000"/>
            </a:lnSpc>
            <a:spcBef>
              <a:spcPct val="0"/>
            </a:spcBef>
            <a:spcAft>
              <a:spcPct val="35000"/>
            </a:spcAft>
          </a:pPr>
          <a:r>
            <a:rPr lang="fr-FR" sz="1600" kern="1200"/>
            <a:t>La composition du système</a:t>
          </a:r>
        </a:p>
      </dsp:txBody>
      <dsp:txXfrm>
        <a:off x="445190" y="39643"/>
        <a:ext cx="3888684" cy="338618"/>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0.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0.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4.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0.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Direction Ion">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irection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irection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D6E1DA-F07E-4F49-9664-1691A957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21</Pages>
  <Words>2550</Words>
  <Characters>14025</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TROQUER CELIA</dc:creator>
  <cp:keywords/>
  <dc:description/>
  <cp:lastModifiedBy>Célia</cp:lastModifiedBy>
  <cp:revision>102</cp:revision>
  <dcterms:created xsi:type="dcterms:W3CDTF">2016-05-27T12:23:00Z</dcterms:created>
  <dcterms:modified xsi:type="dcterms:W3CDTF">2016-05-29T22:38:00Z</dcterms:modified>
</cp:coreProperties>
</file>