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BD33B" w14:textId="0BC0A2A1" w:rsidR="00A20597" w:rsidRDefault="00A20597" w:rsidP="008676DC">
      <w:pPr>
        <w:pStyle w:val="a3"/>
        <w:spacing w:line="360" w:lineRule="auto"/>
        <w:rPr>
          <w:rFonts w:ascii="楷体" w:eastAsia="楷体" w:hAnsi="楷体"/>
        </w:rPr>
      </w:pPr>
    </w:p>
    <w:p w14:paraId="782BBA2D" w14:textId="77777777" w:rsidR="00B20DD7" w:rsidRPr="00B20DD7" w:rsidRDefault="00B20DD7" w:rsidP="008676DC">
      <w:pPr>
        <w:spacing w:line="360" w:lineRule="auto"/>
      </w:pPr>
    </w:p>
    <w:p w14:paraId="5F15C930" w14:textId="26C0694E" w:rsidR="00A20597" w:rsidRPr="00B20DD7" w:rsidRDefault="00B20DD7" w:rsidP="008676DC">
      <w:pPr>
        <w:pStyle w:val="a3"/>
        <w:spacing w:line="360" w:lineRule="auto"/>
        <w:rPr>
          <w:rFonts w:ascii="楷体" w:eastAsia="楷体" w:hAnsi="楷体"/>
          <w:sz w:val="44"/>
          <w:szCs w:val="44"/>
        </w:rPr>
      </w:pPr>
      <w:bookmarkStart w:id="0" w:name="_Toc51682109"/>
      <w:bookmarkStart w:id="1" w:name="_Toc52089562"/>
      <w:r>
        <w:rPr>
          <w:rFonts w:ascii="楷体" w:eastAsia="楷体" w:hAnsi="楷体" w:hint="eastAsia"/>
          <w:sz w:val="44"/>
          <w:szCs w:val="44"/>
        </w:rPr>
        <w:t>《信科物语》</w:t>
      </w:r>
      <w:r w:rsidRPr="00B20DD7">
        <w:rPr>
          <w:rFonts w:ascii="楷体" w:eastAsia="楷体" w:hAnsi="楷体" w:hint="eastAsia"/>
          <w:sz w:val="44"/>
          <w:szCs w:val="44"/>
        </w:rPr>
        <w:t>论坛建设方案</w:t>
      </w:r>
      <w:bookmarkEnd w:id="0"/>
      <w:bookmarkEnd w:id="1"/>
    </w:p>
    <w:p w14:paraId="5B9EC367" w14:textId="78AB2625" w:rsidR="0096047E" w:rsidRPr="00B20DD7" w:rsidRDefault="0096047E" w:rsidP="008676DC">
      <w:pPr>
        <w:pStyle w:val="a5"/>
        <w:spacing w:line="360" w:lineRule="auto"/>
        <w:ind w:left="420" w:firstLineChars="0" w:firstLine="0"/>
        <w:jc w:val="center"/>
        <w:rPr>
          <w:b/>
          <w:bCs/>
          <w:sz w:val="24"/>
          <w:szCs w:val="28"/>
        </w:rPr>
      </w:pPr>
    </w:p>
    <w:p w14:paraId="58E35752" w14:textId="2499C4A0" w:rsidR="00A20597" w:rsidRPr="00B20DD7" w:rsidRDefault="00A20597" w:rsidP="008676DC">
      <w:pPr>
        <w:pStyle w:val="a5"/>
        <w:spacing w:line="360" w:lineRule="auto"/>
        <w:ind w:left="420" w:firstLineChars="0" w:firstLine="0"/>
        <w:jc w:val="center"/>
        <w:rPr>
          <w:b/>
          <w:bCs/>
          <w:sz w:val="24"/>
          <w:szCs w:val="28"/>
        </w:rPr>
      </w:pPr>
    </w:p>
    <w:p w14:paraId="3A18EDD1" w14:textId="69682D89" w:rsidR="00A20597" w:rsidRPr="00B20DD7" w:rsidRDefault="00A20597" w:rsidP="008676DC">
      <w:pPr>
        <w:pStyle w:val="a5"/>
        <w:spacing w:line="360" w:lineRule="auto"/>
        <w:ind w:left="420" w:firstLineChars="0" w:firstLine="0"/>
        <w:jc w:val="center"/>
        <w:rPr>
          <w:b/>
          <w:bCs/>
          <w:sz w:val="24"/>
          <w:szCs w:val="28"/>
        </w:rPr>
      </w:pPr>
    </w:p>
    <w:p w14:paraId="5CA7CCF7" w14:textId="2C6F04A9" w:rsidR="00A20597" w:rsidRPr="00B20DD7" w:rsidRDefault="00A20597" w:rsidP="008676DC">
      <w:pPr>
        <w:pStyle w:val="a5"/>
        <w:spacing w:line="360" w:lineRule="auto"/>
        <w:ind w:left="420" w:firstLineChars="0" w:firstLine="0"/>
        <w:jc w:val="center"/>
        <w:rPr>
          <w:b/>
          <w:bCs/>
          <w:sz w:val="24"/>
          <w:szCs w:val="28"/>
        </w:rPr>
      </w:pPr>
    </w:p>
    <w:p w14:paraId="3A129492" w14:textId="75DA8252" w:rsidR="00A20597" w:rsidRPr="00B20DD7" w:rsidRDefault="00A20597" w:rsidP="008676DC">
      <w:pPr>
        <w:pStyle w:val="a5"/>
        <w:spacing w:line="360" w:lineRule="auto"/>
        <w:ind w:left="420" w:firstLineChars="0" w:firstLine="0"/>
        <w:jc w:val="center"/>
        <w:rPr>
          <w:b/>
          <w:bCs/>
          <w:sz w:val="24"/>
          <w:szCs w:val="28"/>
        </w:rPr>
      </w:pPr>
    </w:p>
    <w:p w14:paraId="5AC68976" w14:textId="0D944F82" w:rsidR="00A20597" w:rsidRPr="00B20DD7" w:rsidRDefault="00A20597" w:rsidP="008676DC">
      <w:pPr>
        <w:pStyle w:val="a5"/>
        <w:spacing w:line="360" w:lineRule="auto"/>
        <w:ind w:left="420" w:firstLineChars="0" w:firstLine="0"/>
        <w:jc w:val="center"/>
        <w:rPr>
          <w:b/>
          <w:bCs/>
          <w:sz w:val="24"/>
          <w:szCs w:val="28"/>
        </w:rPr>
      </w:pPr>
    </w:p>
    <w:p w14:paraId="0DBAE753" w14:textId="56491E5D" w:rsidR="00A20597" w:rsidRPr="00B20DD7" w:rsidRDefault="00A20597" w:rsidP="008676DC">
      <w:pPr>
        <w:pStyle w:val="a5"/>
        <w:spacing w:line="360" w:lineRule="auto"/>
        <w:ind w:left="420" w:firstLineChars="0" w:firstLine="0"/>
        <w:jc w:val="center"/>
        <w:rPr>
          <w:b/>
          <w:bCs/>
          <w:sz w:val="24"/>
          <w:szCs w:val="28"/>
        </w:rPr>
      </w:pPr>
    </w:p>
    <w:p w14:paraId="4E1EAD00" w14:textId="09DFC354" w:rsidR="00A20597" w:rsidRPr="00B20DD7" w:rsidRDefault="00A20597" w:rsidP="008676DC">
      <w:pPr>
        <w:pStyle w:val="a5"/>
        <w:spacing w:line="360" w:lineRule="auto"/>
        <w:ind w:left="420" w:firstLineChars="0" w:firstLine="0"/>
        <w:jc w:val="center"/>
        <w:rPr>
          <w:b/>
          <w:bCs/>
          <w:sz w:val="24"/>
          <w:szCs w:val="28"/>
        </w:rPr>
      </w:pPr>
    </w:p>
    <w:p w14:paraId="68551753" w14:textId="236CB2A1" w:rsidR="00A20597" w:rsidRPr="00B20DD7" w:rsidRDefault="00A20597" w:rsidP="008676DC">
      <w:pPr>
        <w:pStyle w:val="a5"/>
        <w:spacing w:line="360" w:lineRule="auto"/>
        <w:ind w:left="420" w:firstLineChars="0" w:firstLine="0"/>
        <w:jc w:val="center"/>
        <w:rPr>
          <w:b/>
          <w:bCs/>
          <w:sz w:val="24"/>
          <w:szCs w:val="28"/>
        </w:rPr>
      </w:pPr>
    </w:p>
    <w:p w14:paraId="1C0D9E69" w14:textId="5182E667" w:rsidR="00A20597" w:rsidRPr="00B20DD7" w:rsidRDefault="00A20597" w:rsidP="008676DC">
      <w:pPr>
        <w:pStyle w:val="a5"/>
        <w:spacing w:line="360" w:lineRule="auto"/>
        <w:ind w:left="420" w:firstLineChars="0" w:firstLine="0"/>
        <w:jc w:val="center"/>
        <w:rPr>
          <w:b/>
          <w:bCs/>
          <w:sz w:val="24"/>
          <w:szCs w:val="28"/>
        </w:rPr>
      </w:pPr>
    </w:p>
    <w:p w14:paraId="25CDE977" w14:textId="2A668573" w:rsidR="00A20597" w:rsidRDefault="00A20597" w:rsidP="008676DC">
      <w:pPr>
        <w:pStyle w:val="a5"/>
        <w:spacing w:line="360" w:lineRule="auto"/>
        <w:ind w:left="420" w:firstLineChars="0" w:firstLine="0"/>
        <w:jc w:val="center"/>
        <w:rPr>
          <w:b/>
          <w:bCs/>
          <w:sz w:val="24"/>
          <w:szCs w:val="28"/>
        </w:rPr>
      </w:pPr>
    </w:p>
    <w:p w14:paraId="3A1A5B3A" w14:textId="202AA0BB" w:rsidR="008676DC" w:rsidRDefault="008676DC" w:rsidP="008676DC">
      <w:pPr>
        <w:pStyle w:val="a5"/>
        <w:spacing w:line="360" w:lineRule="auto"/>
        <w:ind w:left="420" w:firstLineChars="0" w:firstLine="0"/>
        <w:jc w:val="center"/>
        <w:rPr>
          <w:b/>
          <w:bCs/>
          <w:sz w:val="24"/>
          <w:szCs w:val="28"/>
        </w:rPr>
      </w:pPr>
    </w:p>
    <w:p w14:paraId="1E64E58D" w14:textId="77777777" w:rsidR="008676DC" w:rsidRPr="00B20DD7" w:rsidRDefault="008676DC" w:rsidP="008676DC">
      <w:pPr>
        <w:pStyle w:val="a5"/>
        <w:spacing w:line="360" w:lineRule="auto"/>
        <w:ind w:left="420" w:firstLineChars="0" w:firstLine="0"/>
        <w:jc w:val="center"/>
        <w:rPr>
          <w:b/>
          <w:bCs/>
          <w:sz w:val="24"/>
          <w:szCs w:val="28"/>
        </w:rPr>
      </w:pPr>
    </w:p>
    <w:p w14:paraId="3295ACF4" w14:textId="77777777" w:rsidR="008676DC" w:rsidRDefault="008676DC" w:rsidP="008676DC">
      <w:pPr>
        <w:pStyle w:val="a5"/>
        <w:spacing w:line="360" w:lineRule="auto"/>
        <w:ind w:left="420" w:firstLineChars="0" w:firstLine="0"/>
        <w:jc w:val="center"/>
        <w:rPr>
          <w:rFonts w:ascii="楷体" w:eastAsia="楷体" w:hAnsi="楷体"/>
          <w:b/>
          <w:bCs/>
          <w:sz w:val="40"/>
          <w:szCs w:val="44"/>
        </w:rPr>
      </w:pPr>
    </w:p>
    <w:p w14:paraId="0D72CD21" w14:textId="5B7BAC81" w:rsidR="00A20597" w:rsidRPr="00B20DD7" w:rsidRDefault="001F7503" w:rsidP="008676DC">
      <w:pPr>
        <w:pStyle w:val="a5"/>
        <w:spacing w:line="360" w:lineRule="auto"/>
        <w:ind w:left="420" w:firstLineChars="0" w:firstLine="0"/>
        <w:jc w:val="center"/>
        <w:rPr>
          <w:rFonts w:ascii="楷体" w:eastAsia="楷体" w:hAnsi="楷体"/>
          <w:b/>
          <w:bCs/>
          <w:sz w:val="40"/>
          <w:szCs w:val="44"/>
        </w:rPr>
      </w:pPr>
      <w:r w:rsidRPr="00B20DD7">
        <w:rPr>
          <w:rFonts w:ascii="楷体" w:eastAsia="楷体" w:hAnsi="楷体" w:hint="eastAsia"/>
          <w:b/>
          <w:bCs/>
          <w:sz w:val="40"/>
          <w:szCs w:val="44"/>
        </w:rPr>
        <w:t>北京信息科技大学</w:t>
      </w:r>
    </w:p>
    <w:p w14:paraId="595146CF" w14:textId="11563D52" w:rsidR="0096047E" w:rsidRPr="00B20DD7" w:rsidRDefault="00A20597" w:rsidP="008676DC">
      <w:pPr>
        <w:pStyle w:val="a5"/>
        <w:spacing w:line="360" w:lineRule="auto"/>
        <w:ind w:left="420" w:firstLineChars="0" w:firstLine="0"/>
        <w:jc w:val="center"/>
        <w:rPr>
          <w:rFonts w:ascii="楷体" w:eastAsia="楷体" w:hAnsi="楷体"/>
          <w:sz w:val="32"/>
          <w:szCs w:val="36"/>
        </w:rPr>
      </w:pPr>
      <w:r w:rsidRPr="00B20DD7">
        <w:rPr>
          <w:rFonts w:ascii="楷体" w:eastAsia="楷体" w:hAnsi="楷体" w:hint="eastAsia"/>
          <w:sz w:val="32"/>
          <w:szCs w:val="36"/>
        </w:rPr>
        <w:t>没有对象</w:t>
      </w:r>
      <w:r w:rsidR="008676DC">
        <w:rPr>
          <w:rFonts w:ascii="楷体" w:eastAsia="楷体" w:hAnsi="楷体" w:hint="eastAsia"/>
          <w:sz w:val="32"/>
          <w:szCs w:val="36"/>
        </w:rPr>
        <w:t>工作室</w:t>
      </w:r>
    </w:p>
    <w:p w14:paraId="6B48F40B" w14:textId="74580649" w:rsidR="00A20597" w:rsidRPr="00B20DD7" w:rsidRDefault="00A20597" w:rsidP="008676DC">
      <w:pPr>
        <w:pStyle w:val="a5"/>
        <w:spacing w:line="360" w:lineRule="auto"/>
        <w:ind w:left="420" w:firstLineChars="0" w:firstLine="0"/>
        <w:jc w:val="center"/>
        <w:rPr>
          <w:rFonts w:ascii="楷体" w:eastAsia="楷体" w:hAnsi="楷体"/>
          <w:sz w:val="32"/>
          <w:szCs w:val="36"/>
        </w:rPr>
      </w:pPr>
      <w:r w:rsidRPr="00B20DD7">
        <w:rPr>
          <w:rFonts w:ascii="楷体" w:eastAsia="楷体" w:hAnsi="楷体" w:hint="eastAsia"/>
          <w:sz w:val="32"/>
          <w:szCs w:val="36"/>
        </w:rPr>
        <w:t>2</w:t>
      </w:r>
      <w:r w:rsidRPr="00B20DD7">
        <w:rPr>
          <w:rFonts w:ascii="楷体" w:eastAsia="楷体" w:hAnsi="楷体"/>
          <w:sz w:val="32"/>
          <w:szCs w:val="36"/>
        </w:rPr>
        <w:t>020.9.2</w:t>
      </w:r>
      <w:r w:rsidR="008676DC">
        <w:rPr>
          <w:rFonts w:ascii="楷体" w:eastAsia="楷体" w:hAnsi="楷体"/>
          <w:sz w:val="32"/>
          <w:szCs w:val="36"/>
        </w:rPr>
        <w:t>7</w:t>
      </w:r>
    </w:p>
    <w:p w14:paraId="5469B5D7" w14:textId="51BFF131" w:rsidR="00A20597" w:rsidRPr="00B20DD7" w:rsidRDefault="00A20597" w:rsidP="008676DC">
      <w:pPr>
        <w:pStyle w:val="a5"/>
        <w:spacing w:line="360" w:lineRule="auto"/>
        <w:ind w:left="420" w:firstLineChars="0" w:firstLine="0"/>
        <w:jc w:val="center"/>
      </w:pPr>
    </w:p>
    <w:p w14:paraId="4B94C6BB" w14:textId="2598DD49" w:rsidR="00A20597" w:rsidRPr="00B20DD7" w:rsidRDefault="00A20597" w:rsidP="008676DC">
      <w:pPr>
        <w:pStyle w:val="a5"/>
        <w:spacing w:line="360" w:lineRule="auto"/>
        <w:ind w:left="420" w:firstLineChars="0" w:firstLine="0"/>
        <w:jc w:val="center"/>
      </w:pPr>
    </w:p>
    <w:p w14:paraId="7FD2CA70" w14:textId="54AD1CBA" w:rsidR="00A20597" w:rsidRPr="00B20DD7" w:rsidRDefault="00A20597" w:rsidP="008676DC">
      <w:pPr>
        <w:pStyle w:val="a5"/>
        <w:spacing w:line="360" w:lineRule="auto"/>
        <w:ind w:left="420" w:firstLineChars="0" w:firstLine="0"/>
        <w:jc w:val="center"/>
      </w:pPr>
    </w:p>
    <w:p w14:paraId="0506A700" w14:textId="6F8B5632" w:rsidR="00A20597" w:rsidRPr="00B20DD7" w:rsidRDefault="00A20597" w:rsidP="008676DC">
      <w:pPr>
        <w:pStyle w:val="a5"/>
        <w:spacing w:line="360" w:lineRule="auto"/>
        <w:ind w:left="420" w:firstLineChars="0" w:firstLine="0"/>
        <w:jc w:val="center"/>
      </w:pPr>
    </w:p>
    <w:sdt>
      <w:sdtPr>
        <w:rPr>
          <w:rFonts w:ascii="宋体" w:eastAsia="宋体" w:hAnsi="宋体"/>
        </w:rPr>
        <w:id w:val="147469507"/>
        <w:docPartObj>
          <w:docPartGallery w:val="Table of Contents"/>
          <w:docPartUnique/>
        </w:docPartObj>
      </w:sdtPr>
      <w:sdtEndPr>
        <w:rPr>
          <w:rFonts w:ascii="仿宋" w:eastAsia="仿宋" w:hAnsi="仿宋" w:cs="仿宋" w:hint="eastAsia"/>
          <w:color w:val="000000" w:themeColor="text1"/>
        </w:rPr>
      </w:sdtEndPr>
      <w:sdtContent>
        <w:p w14:paraId="4D074D98" w14:textId="77777777" w:rsidR="00A20597" w:rsidRPr="008676DC" w:rsidRDefault="00A20597" w:rsidP="008676DC">
          <w:pPr>
            <w:spacing w:line="360" w:lineRule="auto"/>
            <w:jc w:val="center"/>
            <w:rPr>
              <w:b/>
              <w:bCs/>
            </w:rPr>
          </w:pPr>
          <w:r w:rsidRPr="008676DC">
            <w:rPr>
              <w:rFonts w:ascii="宋体" w:eastAsia="宋体" w:hAnsi="宋体"/>
              <w:b/>
              <w:bCs/>
            </w:rPr>
            <w:t>目录</w:t>
          </w:r>
        </w:p>
        <w:p w14:paraId="6DD81FE6" w14:textId="779D071B" w:rsidR="00290261" w:rsidRDefault="00A20597">
          <w:pPr>
            <w:pStyle w:val="TOC1"/>
            <w:tabs>
              <w:tab w:val="right" w:leader="dot" w:pos="8296"/>
            </w:tabs>
            <w:rPr>
              <w:noProof/>
            </w:rPr>
          </w:pPr>
          <w:r w:rsidRPr="00B20DD7">
            <w:rPr>
              <w:rFonts w:ascii="仿宋" w:eastAsia="仿宋" w:hAnsi="仿宋" w:cs="仿宋" w:hint="eastAsia"/>
              <w:color w:val="000000" w:themeColor="text1"/>
              <w:sz w:val="24"/>
              <w:szCs w:val="24"/>
            </w:rPr>
            <w:fldChar w:fldCharType="begin"/>
          </w:r>
          <w:r w:rsidRPr="00B20DD7">
            <w:rPr>
              <w:rFonts w:ascii="仿宋" w:eastAsia="仿宋" w:hAnsi="仿宋" w:cs="仿宋" w:hint="eastAsia"/>
              <w:color w:val="000000" w:themeColor="text1"/>
              <w:sz w:val="24"/>
            </w:rPr>
            <w:instrText xml:space="preserve">TOC \o "1-3" \h \u </w:instrText>
          </w:r>
          <w:r w:rsidRPr="00B20DD7">
            <w:rPr>
              <w:rFonts w:ascii="仿宋" w:eastAsia="仿宋" w:hAnsi="仿宋" w:cs="仿宋" w:hint="eastAsia"/>
              <w:color w:val="000000" w:themeColor="text1"/>
              <w:sz w:val="24"/>
              <w:szCs w:val="24"/>
            </w:rPr>
            <w:fldChar w:fldCharType="separate"/>
          </w:r>
        </w:p>
        <w:p w14:paraId="174CB25E" w14:textId="3ABCEB78" w:rsidR="00290261" w:rsidRDefault="00024D50">
          <w:pPr>
            <w:pStyle w:val="TOC2"/>
            <w:tabs>
              <w:tab w:val="right" w:leader="dot" w:pos="8296"/>
            </w:tabs>
            <w:rPr>
              <w:noProof/>
              <w:szCs w:val="22"/>
            </w:rPr>
          </w:pPr>
          <w:hyperlink w:anchor="_Toc52089563" w:history="1">
            <w:r w:rsidR="00290261" w:rsidRPr="008A2A4A">
              <w:rPr>
                <w:rStyle w:val="aa"/>
                <w:rFonts w:ascii="STZhongsong" w:eastAsia="STZhongsong" w:hAnsi="STZhongsong" w:cs="STFangsong"/>
                <w:noProof/>
              </w:rPr>
              <w:t>一、 建设背景</w:t>
            </w:r>
            <w:r w:rsidR="00290261">
              <w:rPr>
                <w:noProof/>
              </w:rPr>
              <w:tab/>
            </w:r>
            <w:r w:rsidR="00290261">
              <w:rPr>
                <w:noProof/>
              </w:rPr>
              <w:fldChar w:fldCharType="begin"/>
            </w:r>
            <w:r w:rsidR="00290261">
              <w:rPr>
                <w:noProof/>
              </w:rPr>
              <w:instrText xml:space="preserve"> PAGEREF _Toc52089563 \h </w:instrText>
            </w:r>
            <w:r w:rsidR="00290261">
              <w:rPr>
                <w:noProof/>
              </w:rPr>
            </w:r>
            <w:r w:rsidR="00290261">
              <w:rPr>
                <w:noProof/>
              </w:rPr>
              <w:fldChar w:fldCharType="separate"/>
            </w:r>
            <w:r w:rsidR="00290261">
              <w:rPr>
                <w:noProof/>
              </w:rPr>
              <w:t>3</w:t>
            </w:r>
            <w:r w:rsidR="00290261">
              <w:rPr>
                <w:noProof/>
              </w:rPr>
              <w:fldChar w:fldCharType="end"/>
            </w:r>
          </w:hyperlink>
        </w:p>
        <w:p w14:paraId="746384B4" w14:textId="7D877CC5" w:rsidR="00290261" w:rsidRDefault="00024D50">
          <w:pPr>
            <w:pStyle w:val="TOC2"/>
            <w:tabs>
              <w:tab w:val="right" w:leader="dot" w:pos="8296"/>
            </w:tabs>
            <w:rPr>
              <w:noProof/>
              <w:szCs w:val="22"/>
            </w:rPr>
          </w:pPr>
          <w:hyperlink w:anchor="_Toc52089564" w:history="1">
            <w:r w:rsidR="00290261" w:rsidRPr="008A2A4A">
              <w:rPr>
                <w:rStyle w:val="aa"/>
                <w:rFonts w:ascii="STZhongsong" w:eastAsia="STZhongsong" w:hAnsi="STZhongsong"/>
                <w:noProof/>
              </w:rPr>
              <w:t>二、平台建设思路</w:t>
            </w:r>
            <w:r w:rsidR="00290261">
              <w:rPr>
                <w:noProof/>
              </w:rPr>
              <w:tab/>
            </w:r>
            <w:r w:rsidR="00290261">
              <w:rPr>
                <w:noProof/>
              </w:rPr>
              <w:fldChar w:fldCharType="begin"/>
            </w:r>
            <w:r w:rsidR="00290261">
              <w:rPr>
                <w:noProof/>
              </w:rPr>
              <w:instrText xml:space="preserve"> PAGEREF _Toc52089564 \h </w:instrText>
            </w:r>
            <w:r w:rsidR="00290261">
              <w:rPr>
                <w:noProof/>
              </w:rPr>
            </w:r>
            <w:r w:rsidR="00290261">
              <w:rPr>
                <w:noProof/>
              </w:rPr>
              <w:fldChar w:fldCharType="separate"/>
            </w:r>
            <w:r w:rsidR="00290261">
              <w:rPr>
                <w:noProof/>
              </w:rPr>
              <w:t>3</w:t>
            </w:r>
            <w:r w:rsidR="00290261">
              <w:rPr>
                <w:noProof/>
              </w:rPr>
              <w:fldChar w:fldCharType="end"/>
            </w:r>
          </w:hyperlink>
        </w:p>
        <w:p w14:paraId="28E6F550" w14:textId="5DD21C12" w:rsidR="00290261" w:rsidRDefault="00024D50">
          <w:pPr>
            <w:pStyle w:val="TOC2"/>
            <w:tabs>
              <w:tab w:val="right" w:leader="dot" w:pos="8296"/>
            </w:tabs>
            <w:rPr>
              <w:noProof/>
              <w:szCs w:val="22"/>
            </w:rPr>
          </w:pPr>
          <w:hyperlink w:anchor="_Toc52089565" w:history="1">
            <w:r w:rsidR="00290261" w:rsidRPr="008A2A4A">
              <w:rPr>
                <w:rStyle w:val="aa"/>
                <w:rFonts w:ascii="STZhongsong" w:eastAsia="STZhongsong" w:hAnsi="STZhongsong"/>
                <w:noProof/>
              </w:rPr>
              <w:t>三、功能模块及描述</w:t>
            </w:r>
            <w:r w:rsidR="00290261">
              <w:rPr>
                <w:noProof/>
              </w:rPr>
              <w:tab/>
            </w:r>
            <w:r w:rsidR="00290261">
              <w:rPr>
                <w:noProof/>
              </w:rPr>
              <w:fldChar w:fldCharType="begin"/>
            </w:r>
            <w:r w:rsidR="00290261">
              <w:rPr>
                <w:noProof/>
              </w:rPr>
              <w:instrText xml:space="preserve"> PAGEREF _Toc52089565 \h </w:instrText>
            </w:r>
            <w:r w:rsidR="00290261">
              <w:rPr>
                <w:noProof/>
              </w:rPr>
            </w:r>
            <w:r w:rsidR="00290261">
              <w:rPr>
                <w:noProof/>
              </w:rPr>
              <w:fldChar w:fldCharType="separate"/>
            </w:r>
            <w:r w:rsidR="00290261">
              <w:rPr>
                <w:noProof/>
              </w:rPr>
              <w:t>4</w:t>
            </w:r>
            <w:r w:rsidR="00290261">
              <w:rPr>
                <w:noProof/>
              </w:rPr>
              <w:fldChar w:fldCharType="end"/>
            </w:r>
          </w:hyperlink>
        </w:p>
        <w:p w14:paraId="3F5DC4B8" w14:textId="54F76D0D" w:rsidR="00290261" w:rsidRDefault="00024D50">
          <w:pPr>
            <w:pStyle w:val="TOC2"/>
            <w:tabs>
              <w:tab w:val="left" w:pos="1260"/>
              <w:tab w:val="right" w:leader="dot" w:pos="8296"/>
            </w:tabs>
            <w:rPr>
              <w:noProof/>
              <w:szCs w:val="22"/>
            </w:rPr>
          </w:pPr>
          <w:hyperlink w:anchor="_Toc52089566" w:history="1">
            <w:r w:rsidR="00290261" w:rsidRPr="008A2A4A">
              <w:rPr>
                <w:rStyle w:val="aa"/>
                <w:rFonts w:ascii="STZhongsong" w:eastAsia="STZhongsong" w:hAnsi="STZhongsong"/>
                <w:noProof/>
              </w:rPr>
              <w:t>四、</w:t>
            </w:r>
            <w:r w:rsidR="00290261">
              <w:rPr>
                <w:noProof/>
                <w:szCs w:val="22"/>
              </w:rPr>
              <w:tab/>
            </w:r>
            <w:r w:rsidR="00290261" w:rsidRPr="008A2A4A">
              <w:rPr>
                <w:rStyle w:val="aa"/>
                <w:rFonts w:ascii="STZhongsong" w:eastAsia="STZhongsong" w:hAnsi="STZhongsong"/>
                <w:noProof/>
              </w:rPr>
              <w:t>风险预测</w:t>
            </w:r>
            <w:r w:rsidR="00290261">
              <w:rPr>
                <w:noProof/>
              </w:rPr>
              <w:tab/>
            </w:r>
            <w:r w:rsidR="00290261">
              <w:rPr>
                <w:noProof/>
              </w:rPr>
              <w:fldChar w:fldCharType="begin"/>
            </w:r>
            <w:r w:rsidR="00290261">
              <w:rPr>
                <w:noProof/>
              </w:rPr>
              <w:instrText xml:space="preserve"> PAGEREF _Toc52089566 \h </w:instrText>
            </w:r>
            <w:r w:rsidR="00290261">
              <w:rPr>
                <w:noProof/>
              </w:rPr>
            </w:r>
            <w:r w:rsidR="00290261">
              <w:rPr>
                <w:noProof/>
              </w:rPr>
              <w:fldChar w:fldCharType="separate"/>
            </w:r>
            <w:r w:rsidR="00290261">
              <w:rPr>
                <w:noProof/>
              </w:rPr>
              <w:t>5</w:t>
            </w:r>
            <w:r w:rsidR="00290261">
              <w:rPr>
                <w:noProof/>
              </w:rPr>
              <w:fldChar w:fldCharType="end"/>
            </w:r>
          </w:hyperlink>
        </w:p>
        <w:p w14:paraId="0B50ABB3" w14:textId="137A7BC2" w:rsidR="00290261" w:rsidRDefault="00024D50">
          <w:pPr>
            <w:pStyle w:val="TOC2"/>
            <w:tabs>
              <w:tab w:val="right" w:leader="dot" w:pos="8296"/>
            </w:tabs>
            <w:rPr>
              <w:noProof/>
              <w:szCs w:val="22"/>
            </w:rPr>
          </w:pPr>
          <w:hyperlink w:anchor="_Toc52089567" w:history="1">
            <w:r w:rsidR="00290261" w:rsidRPr="008A2A4A">
              <w:rPr>
                <w:rStyle w:val="aa"/>
                <w:rFonts w:ascii="STZhongsong" w:eastAsia="STZhongsong" w:hAnsi="STZhongsong"/>
                <w:noProof/>
              </w:rPr>
              <w:t>五、项目组人员及代码行数</w:t>
            </w:r>
            <w:r w:rsidR="00290261">
              <w:rPr>
                <w:noProof/>
              </w:rPr>
              <w:tab/>
            </w:r>
            <w:r w:rsidR="00290261">
              <w:rPr>
                <w:noProof/>
              </w:rPr>
              <w:fldChar w:fldCharType="begin"/>
            </w:r>
            <w:r w:rsidR="00290261">
              <w:rPr>
                <w:noProof/>
              </w:rPr>
              <w:instrText xml:space="preserve"> PAGEREF _Toc52089567 \h </w:instrText>
            </w:r>
            <w:r w:rsidR="00290261">
              <w:rPr>
                <w:noProof/>
              </w:rPr>
            </w:r>
            <w:r w:rsidR="00290261">
              <w:rPr>
                <w:noProof/>
              </w:rPr>
              <w:fldChar w:fldCharType="separate"/>
            </w:r>
            <w:r w:rsidR="00290261">
              <w:rPr>
                <w:noProof/>
              </w:rPr>
              <w:t>6</w:t>
            </w:r>
            <w:r w:rsidR="00290261">
              <w:rPr>
                <w:noProof/>
              </w:rPr>
              <w:fldChar w:fldCharType="end"/>
            </w:r>
          </w:hyperlink>
        </w:p>
        <w:p w14:paraId="30D7B83D" w14:textId="39AD6CCB" w:rsidR="00290261" w:rsidRDefault="00024D50">
          <w:pPr>
            <w:pStyle w:val="TOC2"/>
            <w:tabs>
              <w:tab w:val="right" w:leader="dot" w:pos="8296"/>
            </w:tabs>
            <w:rPr>
              <w:noProof/>
              <w:szCs w:val="22"/>
            </w:rPr>
          </w:pPr>
          <w:hyperlink w:anchor="_Toc52089568" w:history="1">
            <w:r w:rsidR="00290261" w:rsidRPr="008A2A4A">
              <w:rPr>
                <w:rStyle w:val="aa"/>
                <w:rFonts w:ascii="STZhongsong" w:eastAsia="STZhongsong" w:hAnsi="STZhongsong"/>
                <w:noProof/>
              </w:rPr>
              <w:t>六、整体报价与开发周期</w:t>
            </w:r>
            <w:r w:rsidR="00290261">
              <w:rPr>
                <w:noProof/>
              </w:rPr>
              <w:tab/>
            </w:r>
            <w:r w:rsidR="00290261">
              <w:rPr>
                <w:noProof/>
              </w:rPr>
              <w:fldChar w:fldCharType="begin"/>
            </w:r>
            <w:r w:rsidR="00290261">
              <w:rPr>
                <w:noProof/>
              </w:rPr>
              <w:instrText xml:space="preserve"> PAGEREF _Toc52089568 \h </w:instrText>
            </w:r>
            <w:r w:rsidR="00290261">
              <w:rPr>
                <w:noProof/>
              </w:rPr>
            </w:r>
            <w:r w:rsidR="00290261">
              <w:rPr>
                <w:noProof/>
              </w:rPr>
              <w:fldChar w:fldCharType="separate"/>
            </w:r>
            <w:r w:rsidR="00290261">
              <w:rPr>
                <w:noProof/>
              </w:rPr>
              <w:t>6</w:t>
            </w:r>
            <w:r w:rsidR="00290261">
              <w:rPr>
                <w:noProof/>
              </w:rPr>
              <w:fldChar w:fldCharType="end"/>
            </w:r>
          </w:hyperlink>
        </w:p>
        <w:p w14:paraId="5E380881" w14:textId="5EC3B734" w:rsidR="00A20597" w:rsidRPr="00B20DD7" w:rsidRDefault="00A20597" w:rsidP="008676DC">
          <w:pPr>
            <w:spacing w:line="360" w:lineRule="auto"/>
            <w:rPr>
              <w:rFonts w:ascii="仿宋" w:eastAsia="仿宋" w:hAnsi="仿宋" w:cs="仿宋"/>
              <w:color w:val="000000" w:themeColor="text1"/>
              <w:sz w:val="24"/>
            </w:rPr>
          </w:pPr>
          <w:r w:rsidRPr="00B20DD7">
            <w:rPr>
              <w:rFonts w:ascii="仿宋" w:eastAsia="仿宋" w:hAnsi="仿宋" w:cs="仿宋" w:hint="eastAsia"/>
              <w:color w:val="000000" w:themeColor="text1"/>
            </w:rPr>
            <w:fldChar w:fldCharType="end"/>
          </w:r>
        </w:p>
      </w:sdtContent>
    </w:sdt>
    <w:p w14:paraId="62A77383" w14:textId="721B38BB" w:rsidR="00A20597" w:rsidRPr="00B20DD7" w:rsidRDefault="00A20597" w:rsidP="008676DC">
      <w:pPr>
        <w:pStyle w:val="a5"/>
        <w:spacing w:line="360" w:lineRule="auto"/>
        <w:ind w:left="420" w:firstLineChars="0" w:firstLine="0"/>
        <w:jc w:val="center"/>
      </w:pPr>
    </w:p>
    <w:p w14:paraId="195C5778" w14:textId="0694620D" w:rsidR="00A20597" w:rsidRPr="00B20DD7" w:rsidRDefault="00A20597" w:rsidP="008676DC">
      <w:pPr>
        <w:pStyle w:val="a5"/>
        <w:spacing w:line="360" w:lineRule="auto"/>
        <w:ind w:left="420" w:firstLineChars="0" w:firstLine="0"/>
        <w:jc w:val="center"/>
      </w:pPr>
    </w:p>
    <w:p w14:paraId="05823CD5" w14:textId="70645C04" w:rsidR="00A20597" w:rsidRPr="00B20DD7" w:rsidRDefault="00A20597" w:rsidP="008676DC">
      <w:pPr>
        <w:pStyle w:val="a5"/>
        <w:spacing w:line="360" w:lineRule="auto"/>
        <w:ind w:left="420" w:firstLineChars="0" w:firstLine="0"/>
        <w:jc w:val="center"/>
      </w:pPr>
    </w:p>
    <w:p w14:paraId="552AFED6" w14:textId="6D7F3B78" w:rsidR="00A20597" w:rsidRPr="00B20DD7" w:rsidRDefault="00A20597" w:rsidP="008676DC">
      <w:pPr>
        <w:pStyle w:val="a5"/>
        <w:spacing w:line="360" w:lineRule="auto"/>
        <w:ind w:left="420" w:firstLineChars="0" w:firstLine="0"/>
        <w:jc w:val="center"/>
      </w:pPr>
    </w:p>
    <w:p w14:paraId="451961BB" w14:textId="79C71594" w:rsidR="00A20597" w:rsidRPr="00B20DD7" w:rsidRDefault="00A20597" w:rsidP="008676DC">
      <w:pPr>
        <w:pStyle w:val="a5"/>
        <w:spacing w:line="360" w:lineRule="auto"/>
        <w:ind w:left="420" w:firstLineChars="0" w:firstLine="0"/>
        <w:jc w:val="center"/>
      </w:pPr>
    </w:p>
    <w:p w14:paraId="6593B604" w14:textId="6EBA9CFA" w:rsidR="00A20597" w:rsidRPr="00B20DD7" w:rsidRDefault="00A20597" w:rsidP="008676DC">
      <w:pPr>
        <w:pStyle w:val="a5"/>
        <w:spacing w:line="360" w:lineRule="auto"/>
        <w:ind w:left="420" w:firstLineChars="0" w:firstLine="0"/>
        <w:jc w:val="center"/>
      </w:pPr>
    </w:p>
    <w:p w14:paraId="082527BF" w14:textId="147286DB" w:rsidR="00A20597" w:rsidRPr="00B20DD7" w:rsidRDefault="00A20597" w:rsidP="008676DC">
      <w:pPr>
        <w:pStyle w:val="a5"/>
        <w:spacing w:line="360" w:lineRule="auto"/>
        <w:ind w:left="420" w:firstLineChars="0" w:firstLine="0"/>
        <w:jc w:val="center"/>
      </w:pPr>
    </w:p>
    <w:p w14:paraId="08AC4971" w14:textId="548A2B46" w:rsidR="00A20597" w:rsidRPr="00B20DD7" w:rsidRDefault="00A20597" w:rsidP="008676DC">
      <w:pPr>
        <w:pStyle w:val="a5"/>
        <w:spacing w:line="360" w:lineRule="auto"/>
        <w:ind w:left="420" w:firstLineChars="0" w:firstLine="0"/>
        <w:jc w:val="center"/>
      </w:pPr>
    </w:p>
    <w:p w14:paraId="53AAF13F" w14:textId="5FF5EF67" w:rsidR="00A20597" w:rsidRPr="00B20DD7" w:rsidRDefault="00A20597" w:rsidP="008676DC">
      <w:pPr>
        <w:pStyle w:val="a5"/>
        <w:spacing w:line="360" w:lineRule="auto"/>
        <w:ind w:left="420" w:firstLineChars="0" w:firstLine="0"/>
        <w:jc w:val="center"/>
      </w:pPr>
    </w:p>
    <w:p w14:paraId="78EE235F" w14:textId="62CFF55C" w:rsidR="00A20597" w:rsidRPr="00B20DD7" w:rsidRDefault="00A20597" w:rsidP="008676DC">
      <w:pPr>
        <w:pStyle w:val="a5"/>
        <w:spacing w:line="360" w:lineRule="auto"/>
        <w:ind w:left="420" w:firstLineChars="0" w:firstLine="0"/>
        <w:jc w:val="center"/>
      </w:pPr>
    </w:p>
    <w:p w14:paraId="5F04C261" w14:textId="54A1FC06" w:rsidR="00A20597" w:rsidRPr="00B20DD7" w:rsidRDefault="00A20597" w:rsidP="008676DC">
      <w:pPr>
        <w:pStyle w:val="a5"/>
        <w:spacing w:line="360" w:lineRule="auto"/>
        <w:ind w:left="420" w:firstLineChars="0" w:firstLine="0"/>
        <w:jc w:val="center"/>
      </w:pPr>
    </w:p>
    <w:p w14:paraId="654E4486" w14:textId="06A7BA6D" w:rsidR="00A20597" w:rsidRPr="00B20DD7" w:rsidRDefault="00A20597" w:rsidP="008676DC">
      <w:pPr>
        <w:pStyle w:val="a5"/>
        <w:spacing w:line="360" w:lineRule="auto"/>
        <w:ind w:left="420" w:firstLineChars="0" w:firstLine="0"/>
        <w:jc w:val="center"/>
      </w:pPr>
    </w:p>
    <w:p w14:paraId="6BA790BB" w14:textId="16684B6D" w:rsidR="00A20597" w:rsidRPr="00B20DD7" w:rsidRDefault="00A20597" w:rsidP="008676DC">
      <w:pPr>
        <w:pStyle w:val="a5"/>
        <w:spacing w:line="360" w:lineRule="auto"/>
        <w:ind w:left="420" w:firstLineChars="0" w:firstLine="0"/>
        <w:jc w:val="center"/>
      </w:pPr>
    </w:p>
    <w:p w14:paraId="3A2240E2" w14:textId="4F1FDEFD" w:rsidR="00A20597" w:rsidRPr="00B20DD7" w:rsidRDefault="00A20597" w:rsidP="008676DC">
      <w:pPr>
        <w:pStyle w:val="a5"/>
        <w:spacing w:line="360" w:lineRule="auto"/>
        <w:ind w:left="420" w:firstLineChars="0" w:firstLine="0"/>
        <w:jc w:val="center"/>
      </w:pPr>
    </w:p>
    <w:p w14:paraId="14BA754B" w14:textId="2C3FE369" w:rsidR="00A20597" w:rsidRDefault="00A20597" w:rsidP="008676DC">
      <w:pPr>
        <w:pStyle w:val="a5"/>
        <w:spacing w:line="360" w:lineRule="auto"/>
        <w:ind w:left="420" w:firstLineChars="0" w:firstLine="0"/>
        <w:jc w:val="center"/>
      </w:pPr>
    </w:p>
    <w:p w14:paraId="2A04100F" w14:textId="5D5334FC" w:rsidR="00D917FD" w:rsidRDefault="00D917FD" w:rsidP="008676DC">
      <w:pPr>
        <w:pStyle w:val="a5"/>
        <w:spacing w:line="360" w:lineRule="auto"/>
        <w:ind w:left="420" w:firstLineChars="0" w:firstLine="0"/>
        <w:jc w:val="center"/>
      </w:pPr>
    </w:p>
    <w:p w14:paraId="5C248A4D" w14:textId="77777777" w:rsidR="00D917FD" w:rsidRPr="00B20DD7" w:rsidRDefault="00D917FD" w:rsidP="008676DC">
      <w:pPr>
        <w:pStyle w:val="a5"/>
        <w:spacing w:line="360" w:lineRule="auto"/>
        <w:ind w:left="420" w:firstLineChars="0" w:firstLine="0"/>
        <w:jc w:val="center"/>
      </w:pPr>
    </w:p>
    <w:p w14:paraId="38E007C9" w14:textId="05978B94" w:rsidR="00A20597" w:rsidRPr="00B20DD7" w:rsidRDefault="00A20597" w:rsidP="008676DC">
      <w:pPr>
        <w:pStyle w:val="a5"/>
        <w:spacing w:line="360" w:lineRule="auto"/>
        <w:ind w:left="420" w:firstLineChars="0" w:firstLine="0"/>
        <w:jc w:val="center"/>
      </w:pPr>
    </w:p>
    <w:p w14:paraId="5FDC27E3" w14:textId="1BF306FC" w:rsidR="00A20597" w:rsidRPr="00B20DD7" w:rsidRDefault="00A20597" w:rsidP="008676DC">
      <w:pPr>
        <w:pStyle w:val="a5"/>
        <w:spacing w:line="360" w:lineRule="auto"/>
        <w:ind w:left="420" w:firstLineChars="0" w:firstLine="0"/>
        <w:jc w:val="center"/>
      </w:pPr>
    </w:p>
    <w:p w14:paraId="088F4CE6" w14:textId="77777777" w:rsidR="00A20597" w:rsidRPr="00B20DD7" w:rsidRDefault="00A20597" w:rsidP="008676DC">
      <w:pPr>
        <w:pStyle w:val="2"/>
        <w:numPr>
          <w:ilvl w:val="0"/>
          <w:numId w:val="2"/>
        </w:numPr>
        <w:tabs>
          <w:tab w:val="left" w:pos="560"/>
        </w:tabs>
        <w:spacing w:line="360" w:lineRule="auto"/>
        <w:rPr>
          <w:rFonts w:ascii="STZhongsong" w:eastAsia="STZhongsong" w:hAnsi="STZhongsong" w:cs="STFangsong"/>
          <w:color w:val="000000" w:themeColor="text1"/>
        </w:rPr>
      </w:pPr>
      <w:bookmarkStart w:id="2" w:name="_Toc52089563"/>
      <w:bookmarkStart w:id="3" w:name="_Hlk51683739"/>
      <w:r w:rsidRPr="00B20DD7">
        <w:rPr>
          <w:rFonts w:ascii="STZhongsong" w:eastAsia="STZhongsong" w:hAnsi="STZhongsong" w:cs="STFangsong" w:hint="eastAsia"/>
          <w:color w:val="000000" w:themeColor="text1"/>
        </w:rPr>
        <w:lastRenderedPageBreak/>
        <w:t>建设背景</w:t>
      </w:r>
      <w:bookmarkEnd w:id="2"/>
    </w:p>
    <w:p w14:paraId="59CE67A5" w14:textId="4BD48815" w:rsidR="001C4BED" w:rsidRPr="00B20DD7" w:rsidRDefault="00B20DD7" w:rsidP="008676DC">
      <w:pPr>
        <w:pStyle w:val="a5"/>
        <w:spacing w:line="360" w:lineRule="auto"/>
        <w:ind w:left="420" w:firstLineChars="0" w:firstLine="0"/>
        <w:jc w:val="left"/>
      </w:pPr>
      <w:r>
        <w:rPr>
          <w:rFonts w:hint="eastAsia"/>
        </w:rPr>
        <w:t>为建设校园官方讨论平台，充分发挥学校特色以及互联网优势，</w:t>
      </w:r>
      <w:r w:rsidR="00FB0BE7">
        <w:rPr>
          <w:rFonts w:hint="eastAsia"/>
        </w:rPr>
        <w:t>目的是</w:t>
      </w:r>
      <w:r>
        <w:rPr>
          <w:rFonts w:hint="eastAsia"/>
        </w:rPr>
        <w:t>增进</w:t>
      </w:r>
      <w:r w:rsidR="00FB0BE7">
        <w:rPr>
          <w:rFonts w:hint="eastAsia"/>
        </w:rPr>
        <w:t>不同学院</w:t>
      </w:r>
      <w:r>
        <w:rPr>
          <w:rFonts w:hint="eastAsia"/>
        </w:rPr>
        <w:t>同学之间彼此</w:t>
      </w:r>
      <w:r w:rsidR="00FB0BE7">
        <w:rPr>
          <w:rFonts w:hint="eastAsia"/>
        </w:rPr>
        <w:t>交流以及相关信息共享。扩大学生在学校组织内部的作用以及影响力。学生可以</w:t>
      </w:r>
      <w:r w:rsidR="00FB0BE7" w:rsidRPr="00FB0BE7">
        <w:rPr>
          <w:rFonts w:hint="eastAsia"/>
        </w:rPr>
        <w:t>讨论</w:t>
      </w:r>
      <w:r w:rsidR="00FB0BE7" w:rsidRPr="00FB0BE7">
        <w:t>关于校园生活的相关问题，学生之间可以通过这个平台展现自己的人生观和价值观，同时也可拓展自己的人际交流的圈子。老师也可以通过这个平台了解学生对于校园建设以及教学等问题的思想动态。</w:t>
      </w:r>
      <w:r w:rsidR="00FB0BE7">
        <w:rPr>
          <w:rFonts w:hint="eastAsia"/>
        </w:rPr>
        <w:t>现将委托“没有对象”工作室开发《信科物语》网上校园论坛。</w:t>
      </w:r>
    </w:p>
    <w:bookmarkEnd w:id="3"/>
    <w:p w14:paraId="0F8405B8" w14:textId="77777777" w:rsidR="00694AD5" w:rsidRPr="00694AD5" w:rsidRDefault="00694AD5" w:rsidP="008676DC">
      <w:pPr>
        <w:spacing w:line="360" w:lineRule="auto"/>
      </w:pPr>
    </w:p>
    <w:p w14:paraId="2616B12E" w14:textId="740391FF" w:rsidR="0096311B" w:rsidRPr="00B20DD7" w:rsidRDefault="00D917FD" w:rsidP="008676DC">
      <w:pPr>
        <w:pStyle w:val="2"/>
        <w:spacing w:line="360" w:lineRule="auto"/>
        <w:rPr>
          <w:rFonts w:ascii="STZhongsong" w:eastAsia="STZhongsong" w:hAnsi="STZhongsong"/>
        </w:rPr>
      </w:pPr>
      <w:bookmarkStart w:id="4" w:name="_Toc52089564"/>
      <w:r>
        <w:rPr>
          <w:rFonts w:ascii="STZhongsong" w:eastAsia="STZhongsong" w:hAnsi="STZhongsong" w:hint="eastAsia"/>
        </w:rPr>
        <w:t>二</w:t>
      </w:r>
      <w:r w:rsidR="0096311B" w:rsidRPr="00B20DD7">
        <w:rPr>
          <w:rFonts w:ascii="STZhongsong" w:eastAsia="STZhongsong" w:hAnsi="STZhongsong" w:hint="eastAsia"/>
        </w:rPr>
        <w:t>、平台建设思路</w:t>
      </w:r>
      <w:bookmarkEnd w:id="4"/>
    </w:p>
    <w:p w14:paraId="7B02B511" w14:textId="037165CC" w:rsidR="0096311B" w:rsidRPr="00B20DD7" w:rsidRDefault="0096311B" w:rsidP="008676DC">
      <w:pPr>
        <w:spacing w:line="360" w:lineRule="auto"/>
      </w:pPr>
      <w:r w:rsidRPr="00B20DD7">
        <w:rPr>
          <w:rFonts w:hint="eastAsia"/>
        </w:rPr>
        <w:t>1</w:t>
      </w:r>
      <w:r w:rsidRPr="00B20DD7">
        <w:t>.</w:t>
      </w:r>
      <w:r w:rsidRPr="00B20DD7">
        <w:rPr>
          <w:rFonts w:hint="eastAsia"/>
        </w:rPr>
        <w:t>平台管理思路</w:t>
      </w:r>
    </w:p>
    <w:p w14:paraId="305AE49B" w14:textId="5FA26098" w:rsidR="0096311B" w:rsidRPr="00D917FD" w:rsidRDefault="00D917FD" w:rsidP="008676DC">
      <w:pPr>
        <w:spacing w:line="360" w:lineRule="auto"/>
        <w:ind w:firstLineChars="200" w:firstLine="420"/>
      </w:pPr>
      <w:r w:rsidRPr="00D917FD">
        <w:rPr>
          <w:rFonts w:hint="eastAsia"/>
        </w:rPr>
        <w:t>为了使平台能够持续、高效、便捷的为职工提供服务，整体平台的运营管理采用服务委托的形式，依托&lt;没有对象&gt;工作室进行。&lt;没有对象</w:t>
      </w:r>
      <w:r w:rsidRPr="00D917FD">
        <w:t>&gt;</w:t>
      </w:r>
      <w:r w:rsidRPr="00D917FD">
        <w:rPr>
          <w:rFonts w:hint="eastAsia"/>
        </w:rPr>
        <w:t>主要负责日常基础事务的响应及整理各年级学生的需求，并与学校协调沟通。学院管理员负责日常活动的组织发动及人员管理。系统整体的权限分配采用校管理员，分级授权的模式进行，各学院可以独立开展工作。</w:t>
      </w:r>
    </w:p>
    <w:p w14:paraId="1C993FD8" w14:textId="42EB32D1" w:rsidR="0096311B" w:rsidRPr="00B20DD7" w:rsidRDefault="0096311B" w:rsidP="008676DC">
      <w:pPr>
        <w:spacing w:line="360" w:lineRule="auto"/>
      </w:pPr>
      <w:r w:rsidRPr="00B20DD7">
        <w:rPr>
          <w:rFonts w:hint="eastAsia"/>
        </w:rPr>
        <w:t>2</w:t>
      </w:r>
      <w:r w:rsidRPr="00B20DD7">
        <w:t>.</w:t>
      </w:r>
      <w:r w:rsidRPr="00B20DD7">
        <w:rPr>
          <w:rFonts w:hint="eastAsia"/>
        </w:rPr>
        <w:t>平台整合思路</w:t>
      </w:r>
    </w:p>
    <w:p w14:paraId="40739AC8" w14:textId="39B74F1E" w:rsidR="00D917FD" w:rsidRPr="00D917FD" w:rsidRDefault="00D917FD" w:rsidP="008676DC">
      <w:pPr>
        <w:spacing w:line="360" w:lineRule="auto"/>
        <w:ind w:firstLineChars="200" w:firstLine="420"/>
      </w:pPr>
      <w:r w:rsidRPr="00D917FD">
        <w:rPr>
          <w:rFonts w:hint="eastAsia"/>
        </w:rPr>
        <w:t>结合北京信息科技大学的信息化建设的现实情况，考虑学生会与论坛发展需要，采取以轻量化模式启动系统工作的方法，达到整合现有成果，快速取得收效的目标。而后则采取逐步健全完善的方法建设高水平的校园服务平台。具体整合方式方法如下：</w:t>
      </w:r>
    </w:p>
    <w:p w14:paraId="2E05B1EA" w14:textId="77777777" w:rsidR="00D917FD" w:rsidRPr="00D917FD" w:rsidRDefault="00D917FD" w:rsidP="008676DC">
      <w:pPr>
        <w:spacing w:line="360" w:lineRule="auto"/>
        <w:ind w:firstLineChars="200" w:firstLine="420"/>
      </w:pPr>
      <w:r w:rsidRPr="00D917FD">
        <w:rPr>
          <w:rFonts w:hint="eastAsia"/>
        </w:rPr>
        <w:t>1、小程序对接：通过引导方式整合；</w:t>
      </w:r>
    </w:p>
    <w:p w14:paraId="2B872DE2" w14:textId="77777777" w:rsidR="00D917FD" w:rsidRPr="00D917FD" w:rsidRDefault="00D917FD" w:rsidP="008676DC">
      <w:pPr>
        <w:spacing w:line="360" w:lineRule="auto"/>
        <w:ind w:firstLineChars="200" w:firstLine="420"/>
      </w:pPr>
      <w:r w:rsidRPr="00D917FD">
        <w:rPr>
          <w:rFonts w:hint="eastAsia"/>
        </w:rPr>
        <w:t>2、APP对接：通过跳转及引导下载的方式与其他APP完成对接；</w:t>
      </w:r>
    </w:p>
    <w:p w14:paraId="7BF802B3" w14:textId="51A2E0B9" w:rsidR="00D917FD" w:rsidRPr="00D917FD" w:rsidRDefault="00D917FD" w:rsidP="008676DC">
      <w:pPr>
        <w:spacing w:line="360" w:lineRule="auto"/>
        <w:ind w:firstLineChars="200" w:firstLine="420"/>
      </w:pPr>
      <w:r w:rsidRPr="00D917FD">
        <w:rPr>
          <w:rFonts w:hint="eastAsia"/>
        </w:rPr>
        <w:t>3、电脑端对接：整合可以实现用户互通，将多账号进行统一管理，避免学生登录；实现重要信息的交互。</w:t>
      </w:r>
    </w:p>
    <w:p w14:paraId="54094A3A" w14:textId="2A00C934" w:rsidR="0096311B" w:rsidRPr="00D917FD" w:rsidRDefault="0096311B" w:rsidP="008676DC">
      <w:pPr>
        <w:spacing w:line="360" w:lineRule="auto"/>
      </w:pPr>
    </w:p>
    <w:p w14:paraId="2AC4109A" w14:textId="514D62CF" w:rsidR="0096311B" w:rsidRPr="00B20DD7" w:rsidRDefault="0096311B" w:rsidP="008676DC">
      <w:pPr>
        <w:spacing w:line="360" w:lineRule="auto"/>
      </w:pPr>
      <w:r w:rsidRPr="00B20DD7">
        <w:rPr>
          <w:rFonts w:hint="eastAsia"/>
        </w:rPr>
        <w:t>3</w:t>
      </w:r>
      <w:r w:rsidRPr="00B20DD7">
        <w:t>.</w:t>
      </w:r>
      <w:r w:rsidRPr="00B20DD7">
        <w:rPr>
          <w:rFonts w:hint="eastAsia"/>
        </w:rPr>
        <w:t>平台运营思路</w:t>
      </w:r>
    </w:p>
    <w:p w14:paraId="157D8E1E" w14:textId="77777777" w:rsidR="00D917FD" w:rsidRPr="00D917FD" w:rsidRDefault="00D917FD" w:rsidP="008676DC">
      <w:pPr>
        <w:spacing w:line="360" w:lineRule="auto"/>
        <w:ind w:firstLineChars="200" w:firstLine="420"/>
      </w:pPr>
      <w:r w:rsidRPr="00D917FD">
        <w:rPr>
          <w:rFonts w:hint="eastAsia"/>
        </w:rPr>
        <w:t>先期通过鼓励以及学校宣传引导和鼓励学生注册参与。后期通过连接的方式跳转注册。让职工主动参与到平台活动中，使平台真正具有亲和力。</w:t>
      </w:r>
    </w:p>
    <w:p w14:paraId="79EDC1DA" w14:textId="0CC1E3BA" w:rsidR="00D917FD" w:rsidRPr="00D917FD" w:rsidRDefault="00D917FD" w:rsidP="008676DC">
      <w:pPr>
        <w:spacing w:line="360" w:lineRule="auto"/>
        <w:ind w:firstLineChars="200" w:firstLine="420"/>
      </w:pPr>
    </w:p>
    <w:p w14:paraId="20D490F1" w14:textId="0ED0D376" w:rsidR="0096311B" w:rsidRPr="00D917FD" w:rsidRDefault="0096311B" w:rsidP="008676DC">
      <w:pPr>
        <w:spacing w:line="360" w:lineRule="auto"/>
      </w:pPr>
    </w:p>
    <w:p w14:paraId="7C4D10FB" w14:textId="7ACE6D14" w:rsidR="00D63A20" w:rsidRPr="00B20DD7" w:rsidRDefault="00D917FD" w:rsidP="008676DC">
      <w:pPr>
        <w:pStyle w:val="2"/>
        <w:spacing w:line="360" w:lineRule="auto"/>
        <w:rPr>
          <w:rFonts w:ascii="STZhongsong" w:eastAsia="STZhongsong" w:hAnsi="STZhongsong"/>
        </w:rPr>
      </w:pPr>
      <w:bookmarkStart w:id="5" w:name="_Toc52089565"/>
      <w:r>
        <w:rPr>
          <w:rFonts w:ascii="STZhongsong" w:eastAsia="STZhongsong" w:hAnsi="STZhongsong" w:hint="eastAsia"/>
        </w:rPr>
        <w:t>三</w:t>
      </w:r>
      <w:r w:rsidR="00D63A20" w:rsidRPr="00B20DD7">
        <w:rPr>
          <w:rFonts w:ascii="STZhongsong" w:eastAsia="STZhongsong" w:hAnsi="STZhongsong" w:hint="eastAsia"/>
        </w:rPr>
        <w:t>、功能模块及描述</w:t>
      </w:r>
      <w:bookmarkEnd w:id="5"/>
    </w:p>
    <w:p w14:paraId="165E389B" w14:textId="534D2ABF" w:rsidR="00DB5D2D" w:rsidRDefault="00DB5D2D" w:rsidP="008676DC">
      <w:pPr>
        <w:spacing w:line="360" w:lineRule="auto"/>
      </w:pPr>
      <w:r>
        <w:rPr>
          <w:rFonts w:hint="eastAsia"/>
        </w:rPr>
        <w:t>目前需要如下几大功能板块：</w:t>
      </w:r>
    </w:p>
    <w:p w14:paraId="5B4124C3" w14:textId="77777777" w:rsidR="00DB5D2D" w:rsidRDefault="00DB5D2D" w:rsidP="008676DC">
      <w:pPr>
        <w:pStyle w:val="a5"/>
        <w:numPr>
          <w:ilvl w:val="0"/>
          <w:numId w:val="4"/>
        </w:numPr>
        <w:spacing w:line="360" w:lineRule="auto"/>
        <w:ind w:firstLineChars="0"/>
      </w:pPr>
      <w:r>
        <w:rPr>
          <w:rFonts w:hint="eastAsia"/>
        </w:rPr>
        <w:t>本站站务</w:t>
      </w:r>
    </w:p>
    <w:p w14:paraId="7EFD4AE4" w14:textId="77777777" w:rsidR="00DB5D2D" w:rsidRDefault="00DB5D2D" w:rsidP="008676DC">
      <w:pPr>
        <w:pStyle w:val="a5"/>
        <w:spacing w:line="360" w:lineRule="auto"/>
        <w:ind w:left="360" w:firstLineChars="0" w:firstLine="0"/>
      </w:pPr>
      <w:r w:rsidRPr="008D2A48">
        <w:rPr>
          <w:rFonts w:hint="eastAsia"/>
        </w:rPr>
        <w:t>包含以下子</w:t>
      </w:r>
      <w:r>
        <w:rPr>
          <w:rFonts w:hint="eastAsia"/>
        </w:rPr>
        <w:t>功能（或子页）</w:t>
      </w:r>
      <w:r w:rsidRPr="008D2A48">
        <w:rPr>
          <w:rFonts w:hint="eastAsia"/>
        </w:rPr>
        <w:t>：站务、站规</w:t>
      </w:r>
      <w:r>
        <w:rPr>
          <w:rFonts w:hint="eastAsia"/>
        </w:rPr>
        <w:t>、导航</w:t>
      </w:r>
    </w:p>
    <w:p w14:paraId="692F68FD" w14:textId="77777777" w:rsidR="00DB5D2D" w:rsidRPr="00C45888" w:rsidRDefault="00DB5D2D" w:rsidP="008676DC">
      <w:pPr>
        <w:pStyle w:val="a5"/>
        <w:spacing w:line="360" w:lineRule="auto"/>
        <w:ind w:left="360" w:firstLineChars="0" w:firstLine="0"/>
      </w:pPr>
    </w:p>
    <w:p w14:paraId="28E5D06F" w14:textId="5EDD41BA" w:rsidR="00DB5D2D" w:rsidRPr="00C45888" w:rsidRDefault="00DB5D2D" w:rsidP="008676DC">
      <w:pPr>
        <w:pStyle w:val="a5"/>
        <w:spacing w:line="360" w:lineRule="auto"/>
        <w:ind w:left="360" w:firstLineChars="0" w:firstLine="0"/>
      </w:pPr>
      <w:r w:rsidRPr="00C45888">
        <w:rPr>
          <w:rFonts w:hint="eastAsia"/>
        </w:rPr>
        <w:t>导航：相当于网站首页左侧侧边栏的索引栏（帮助用户快速了解全部功能）</w:t>
      </w:r>
    </w:p>
    <w:p w14:paraId="3A8C7C6E" w14:textId="77777777" w:rsidR="00DB5D2D" w:rsidRPr="00C45888" w:rsidRDefault="00DB5D2D" w:rsidP="008676DC">
      <w:pPr>
        <w:pStyle w:val="a5"/>
        <w:spacing w:line="360" w:lineRule="auto"/>
        <w:ind w:left="360" w:firstLineChars="0" w:firstLine="0"/>
      </w:pPr>
      <w:r w:rsidRPr="00C45888">
        <w:rPr>
          <w:rFonts w:hint="eastAsia"/>
        </w:rPr>
        <w:t>站规：帮助用户快速了解使用平台、发部信息的规则</w:t>
      </w:r>
    </w:p>
    <w:p w14:paraId="25080A5A" w14:textId="4C56D73F" w:rsidR="00DB5D2D" w:rsidRPr="00DB5D2D" w:rsidRDefault="00DB5D2D" w:rsidP="008676DC">
      <w:pPr>
        <w:pStyle w:val="a5"/>
        <w:spacing w:line="360" w:lineRule="auto"/>
        <w:ind w:left="360" w:firstLineChars="0" w:firstLine="0"/>
      </w:pPr>
      <w:r w:rsidRPr="00C45888">
        <w:rPr>
          <w:rFonts w:hint="eastAsia"/>
        </w:rPr>
        <w:t>站务：平台的功能范围</w:t>
      </w:r>
    </w:p>
    <w:p w14:paraId="4081D9BD" w14:textId="46801A5B" w:rsidR="00DB5D2D" w:rsidRPr="00C45888" w:rsidRDefault="00DB5D2D" w:rsidP="008676DC">
      <w:pPr>
        <w:spacing w:line="360" w:lineRule="auto"/>
        <w:jc w:val="center"/>
      </w:pPr>
    </w:p>
    <w:p w14:paraId="3D9FC909" w14:textId="77777777" w:rsidR="00DB5D2D" w:rsidRDefault="00DB5D2D" w:rsidP="008676DC">
      <w:pPr>
        <w:pStyle w:val="a5"/>
        <w:numPr>
          <w:ilvl w:val="0"/>
          <w:numId w:val="4"/>
        </w:numPr>
        <w:spacing w:line="360" w:lineRule="auto"/>
        <w:ind w:firstLineChars="0"/>
      </w:pPr>
      <w:r>
        <w:rPr>
          <w:rFonts w:hint="eastAsia"/>
        </w:rPr>
        <w:t>信息社会</w:t>
      </w:r>
    </w:p>
    <w:p w14:paraId="3A8E835C" w14:textId="77777777" w:rsidR="00DB5D2D" w:rsidRPr="00C45888" w:rsidRDefault="00DB5D2D" w:rsidP="008676DC">
      <w:pPr>
        <w:pStyle w:val="a5"/>
        <w:spacing w:line="360" w:lineRule="auto"/>
        <w:ind w:left="360" w:firstLineChars="0" w:firstLine="0"/>
      </w:pPr>
      <w:r w:rsidRPr="00C45888">
        <w:rPr>
          <w:rFonts w:hint="eastAsia"/>
        </w:rPr>
        <w:t>包含如下功能（或子页）：失物招领、校园信息、就业招聘</w:t>
      </w:r>
    </w:p>
    <w:p w14:paraId="38587F33" w14:textId="77777777" w:rsidR="00DB5D2D" w:rsidRPr="00C45888" w:rsidRDefault="00DB5D2D" w:rsidP="008676DC">
      <w:pPr>
        <w:pStyle w:val="a5"/>
        <w:spacing w:line="360" w:lineRule="auto"/>
        <w:ind w:left="360" w:firstLineChars="0" w:firstLine="0"/>
      </w:pPr>
    </w:p>
    <w:p w14:paraId="01C4D3F0" w14:textId="5ADBABBE" w:rsidR="00DB5D2D" w:rsidRPr="00C45888" w:rsidRDefault="00DB5D2D" w:rsidP="008676DC">
      <w:pPr>
        <w:pStyle w:val="a5"/>
        <w:spacing w:line="360" w:lineRule="auto"/>
        <w:ind w:left="360" w:firstLineChars="0" w:firstLine="0"/>
      </w:pPr>
      <w:r w:rsidRPr="00C45888">
        <w:rPr>
          <w:rFonts w:hint="eastAsia"/>
        </w:rPr>
        <w:t>失物招领：用于发布一些信息（失物招领平台）</w:t>
      </w:r>
    </w:p>
    <w:p w14:paraId="7ACE7EA4" w14:textId="77777777" w:rsidR="00DB5D2D" w:rsidRPr="00C45888" w:rsidRDefault="00DB5D2D" w:rsidP="008676DC">
      <w:pPr>
        <w:pStyle w:val="a5"/>
        <w:spacing w:line="360" w:lineRule="auto"/>
        <w:ind w:left="360" w:firstLineChars="0" w:firstLine="0"/>
      </w:pPr>
      <w:r w:rsidRPr="00C45888">
        <w:rPr>
          <w:rFonts w:hint="eastAsia"/>
        </w:rPr>
        <w:t>校园信息：帮助使用者快速掌握校园内发布的信息</w:t>
      </w:r>
    </w:p>
    <w:p w14:paraId="022448CC" w14:textId="53EB093E" w:rsidR="00DB5D2D" w:rsidRPr="00DB5D2D" w:rsidRDefault="00DB5D2D" w:rsidP="008676DC">
      <w:pPr>
        <w:pStyle w:val="a5"/>
        <w:spacing w:line="360" w:lineRule="auto"/>
        <w:ind w:left="360" w:firstLineChars="0" w:firstLine="0"/>
      </w:pPr>
      <w:r w:rsidRPr="00C45888">
        <w:rPr>
          <w:rFonts w:hint="eastAsia"/>
        </w:rPr>
        <w:t>就业招聘：发布一些招聘信息、就业指导</w:t>
      </w:r>
    </w:p>
    <w:p w14:paraId="2FD7AFB6" w14:textId="77777777" w:rsidR="00C45888" w:rsidRDefault="00DB5D2D" w:rsidP="008676DC">
      <w:pPr>
        <w:pStyle w:val="a5"/>
        <w:numPr>
          <w:ilvl w:val="0"/>
          <w:numId w:val="4"/>
        </w:numPr>
        <w:spacing w:line="360" w:lineRule="auto"/>
        <w:ind w:firstLineChars="0"/>
      </w:pPr>
      <w:r>
        <w:rPr>
          <w:rFonts w:hint="eastAsia"/>
        </w:rPr>
        <w:t>人文艺术</w:t>
      </w:r>
    </w:p>
    <w:p w14:paraId="21CAF744" w14:textId="77777777" w:rsidR="00C45888" w:rsidRPr="00C45888" w:rsidRDefault="00C45888" w:rsidP="008676DC">
      <w:pPr>
        <w:pStyle w:val="a5"/>
        <w:spacing w:line="360" w:lineRule="auto"/>
        <w:ind w:left="360" w:firstLineChars="0" w:firstLine="0"/>
      </w:pPr>
      <w:r w:rsidRPr="00C45888">
        <w:rPr>
          <w:rFonts w:hint="eastAsia"/>
        </w:rPr>
        <w:t>包含如下功能（或子页）：学术交流、相亲相爱</w:t>
      </w:r>
    </w:p>
    <w:p w14:paraId="129A1C26" w14:textId="77777777" w:rsidR="00C45888" w:rsidRPr="00C45888" w:rsidRDefault="00C45888" w:rsidP="008676DC">
      <w:pPr>
        <w:pStyle w:val="a5"/>
        <w:spacing w:line="360" w:lineRule="auto"/>
        <w:ind w:left="360" w:firstLineChars="0" w:firstLine="0"/>
      </w:pPr>
    </w:p>
    <w:p w14:paraId="0392B1A0" w14:textId="2DB4F7FB" w:rsidR="00C45888" w:rsidRPr="00C45888" w:rsidRDefault="00DB5D2D" w:rsidP="008676DC">
      <w:pPr>
        <w:pStyle w:val="a5"/>
        <w:spacing w:line="360" w:lineRule="auto"/>
        <w:ind w:left="360" w:firstLineChars="0" w:firstLine="0"/>
      </w:pPr>
      <w:r w:rsidRPr="00C45888">
        <w:rPr>
          <w:rFonts w:hint="eastAsia"/>
        </w:rPr>
        <w:t>学术交流：志同道合的人分享吐槽的天地（类似贴吧（可控分组聊天））</w:t>
      </w:r>
    </w:p>
    <w:p w14:paraId="59C9EBAE" w14:textId="3C46CF7D" w:rsidR="00DB5D2D" w:rsidRPr="00F118CE" w:rsidRDefault="00DB5D2D" w:rsidP="008676DC">
      <w:pPr>
        <w:pStyle w:val="a5"/>
        <w:spacing w:line="360" w:lineRule="auto"/>
        <w:ind w:left="360" w:firstLineChars="0" w:firstLine="0"/>
      </w:pPr>
      <w:r w:rsidRPr="00C45888">
        <w:rPr>
          <w:rFonts w:hint="eastAsia"/>
        </w:rPr>
        <w:t>乡亲乡爱：发布交友信息、同城（老乡）交流群</w:t>
      </w:r>
    </w:p>
    <w:p w14:paraId="526DBF92" w14:textId="77777777" w:rsidR="00DB5D2D" w:rsidRPr="00DB5D2D" w:rsidRDefault="00DB5D2D" w:rsidP="008676DC">
      <w:pPr>
        <w:spacing w:line="360" w:lineRule="auto"/>
      </w:pPr>
    </w:p>
    <w:p w14:paraId="357BD563" w14:textId="77777777" w:rsidR="00C45888" w:rsidRDefault="00DB5D2D" w:rsidP="008676DC">
      <w:pPr>
        <w:pStyle w:val="a5"/>
        <w:numPr>
          <w:ilvl w:val="0"/>
          <w:numId w:val="4"/>
        </w:numPr>
        <w:spacing w:line="360" w:lineRule="auto"/>
        <w:ind w:firstLineChars="0"/>
      </w:pPr>
      <w:r>
        <w:rPr>
          <w:rFonts w:hint="eastAsia"/>
        </w:rPr>
        <w:t xml:space="preserve">生活时尚模块 </w:t>
      </w:r>
    </w:p>
    <w:p w14:paraId="37AE5B84" w14:textId="5CEAC45C" w:rsidR="00DB5D2D" w:rsidRDefault="00DB5D2D" w:rsidP="008676DC">
      <w:pPr>
        <w:pStyle w:val="a5"/>
        <w:spacing w:line="360" w:lineRule="auto"/>
        <w:ind w:left="360" w:firstLineChars="0" w:firstLine="0"/>
      </w:pPr>
      <w:r>
        <w:rPr>
          <w:rFonts w:hint="eastAsia"/>
        </w:rPr>
        <w:t>包含以下功能（或子页）：吐槽、分享、问与达、体育健身、</w:t>
      </w:r>
      <w:r>
        <w:t>CUE一下</w:t>
      </w:r>
    </w:p>
    <w:p w14:paraId="6719B036" w14:textId="77777777" w:rsidR="00C45888" w:rsidRDefault="00C45888" w:rsidP="008676DC">
      <w:pPr>
        <w:pStyle w:val="a5"/>
        <w:spacing w:line="360" w:lineRule="auto"/>
        <w:ind w:left="360" w:firstLineChars="0" w:firstLine="0"/>
      </w:pPr>
    </w:p>
    <w:p w14:paraId="36F99C30" w14:textId="6AB61A3E" w:rsidR="00DB5D2D" w:rsidRDefault="00DB5D2D" w:rsidP="008676DC">
      <w:pPr>
        <w:pStyle w:val="a5"/>
        <w:spacing w:line="360" w:lineRule="auto"/>
        <w:ind w:left="360" w:firstLineChars="0" w:firstLine="0"/>
      </w:pPr>
      <w:r>
        <w:rPr>
          <w:rFonts w:hint="eastAsia"/>
        </w:rPr>
        <w:t>吐槽：万物均可吐槽</w:t>
      </w:r>
    </w:p>
    <w:p w14:paraId="20E9B0FC" w14:textId="77777777" w:rsidR="00DB5D2D" w:rsidRDefault="00DB5D2D" w:rsidP="008676DC">
      <w:pPr>
        <w:pStyle w:val="a5"/>
        <w:spacing w:line="360" w:lineRule="auto"/>
        <w:ind w:left="360" w:firstLineChars="0" w:firstLine="0"/>
      </w:pPr>
      <w:r>
        <w:rPr>
          <w:rFonts w:hint="eastAsia"/>
        </w:rPr>
        <w:t>分享：可分享内容（文字、音乐、链接、图片、地点）</w:t>
      </w:r>
    </w:p>
    <w:p w14:paraId="40377B54" w14:textId="77777777" w:rsidR="00DB5D2D" w:rsidRDefault="00DB5D2D" w:rsidP="008676DC">
      <w:pPr>
        <w:pStyle w:val="a5"/>
        <w:spacing w:line="360" w:lineRule="auto"/>
        <w:ind w:left="360" w:firstLineChars="0" w:firstLine="0"/>
      </w:pPr>
      <w:r>
        <w:rPr>
          <w:rFonts w:hint="eastAsia"/>
        </w:rPr>
        <w:t>问与达：参考知乎问答，万物皆可问答</w:t>
      </w:r>
    </w:p>
    <w:p w14:paraId="2B831FCE" w14:textId="77777777" w:rsidR="00DB5D2D" w:rsidRDefault="00DB5D2D" w:rsidP="000C455B">
      <w:pPr>
        <w:pStyle w:val="a5"/>
        <w:numPr>
          <w:ilvl w:val="0"/>
          <w:numId w:val="8"/>
        </w:numPr>
        <w:spacing w:line="360" w:lineRule="auto"/>
        <w:ind w:firstLineChars="0"/>
      </w:pPr>
      <w:r>
        <w:rPr>
          <w:rFonts w:hint="eastAsia"/>
        </w:rPr>
        <w:lastRenderedPageBreak/>
        <w:t>体育与健身：有关体育类信息频道</w:t>
      </w:r>
    </w:p>
    <w:p w14:paraId="6067F6F4" w14:textId="77777777" w:rsidR="00DB5D2D" w:rsidRDefault="00DB5D2D" w:rsidP="008676DC">
      <w:pPr>
        <w:pStyle w:val="a5"/>
        <w:spacing w:line="360" w:lineRule="auto"/>
        <w:ind w:left="360" w:firstLineChars="0" w:firstLine="0"/>
      </w:pPr>
      <w:r>
        <w:t>CUE一下：添加好友、私信、@</w:t>
      </w:r>
    </w:p>
    <w:p w14:paraId="6E32A5DA" w14:textId="2811A05F" w:rsidR="00C45888" w:rsidRDefault="00C45888" w:rsidP="008676DC">
      <w:pPr>
        <w:pStyle w:val="a5"/>
        <w:numPr>
          <w:ilvl w:val="0"/>
          <w:numId w:val="4"/>
        </w:numPr>
        <w:spacing w:line="360" w:lineRule="auto"/>
        <w:ind w:firstLineChars="0"/>
      </w:pPr>
      <w:r>
        <w:rPr>
          <w:rFonts w:hint="eastAsia"/>
        </w:rPr>
        <w:t>休闲娱乐</w:t>
      </w:r>
    </w:p>
    <w:p w14:paraId="640BBAC4" w14:textId="77777777" w:rsidR="00C45888" w:rsidRDefault="00C45888" w:rsidP="008676DC">
      <w:pPr>
        <w:pStyle w:val="a5"/>
        <w:spacing w:line="360" w:lineRule="auto"/>
        <w:ind w:left="360" w:firstLineChars="0" w:firstLine="0"/>
      </w:pPr>
      <w:r w:rsidRPr="00C45888">
        <w:rPr>
          <w:rFonts w:hint="eastAsia"/>
        </w:rPr>
        <w:t>包含以下功能（或子页）：游戏对战、吃喝玩乐</w:t>
      </w:r>
    </w:p>
    <w:p w14:paraId="731E6792" w14:textId="77777777" w:rsidR="00C45888" w:rsidRDefault="00C45888" w:rsidP="008676DC">
      <w:pPr>
        <w:pStyle w:val="a5"/>
        <w:spacing w:line="360" w:lineRule="auto"/>
        <w:ind w:left="360" w:firstLineChars="0" w:firstLine="0"/>
      </w:pPr>
    </w:p>
    <w:p w14:paraId="7FDF2FEE" w14:textId="303EC528" w:rsidR="00C45888" w:rsidRDefault="00C45888" w:rsidP="008676DC">
      <w:pPr>
        <w:pStyle w:val="a5"/>
        <w:spacing w:line="360" w:lineRule="auto"/>
        <w:ind w:left="360" w:firstLineChars="0" w:firstLine="0"/>
      </w:pPr>
      <w:r w:rsidRPr="00C45888">
        <w:rPr>
          <w:rFonts w:hint="eastAsia"/>
        </w:rPr>
        <w:t>游戏与对战：可以是小游戏、可以发布游戏信息、求队友、友谊赛赛事信息（不同游戏分块）</w:t>
      </w:r>
    </w:p>
    <w:p w14:paraId="5DEA783C" w14:textId="39F4D013" w:rsidR="00C45888" w:rsidRPr="00C45888" w:rsidRDefault="00C45888" w:rsidP="008676DC">
      <w:pPr>
        <w:pStyle w:val="a5"/>
        <w:spacing w:line="360" w:lineRule="auto"/>
        <w:ind w:left="360" w:firstLineChars="0" w:firstLine="0"/>
      </w:pPr>
      <w:r w:rsidRPr="00C45888">
        <w:rPr>
          <w:rFonts w:hint="eastAsia"/>
        </w:rPr>
        <w:t>吃喝玩乐：安利推荐吃、喝、玩、乐等生活信息</w:t>
      </w:r>
    </w:p>
    <w:p w14:paraId="5969110D" w14:textId="77777777" w:rsidR="00C45888" w:rsidRPr="00C45888" w:rsidRDefault="00C45888" w:rsidP="008676DC">
      <w:pPr>
        <w:pStyle w:val="a5"/>
        <w:numPr>
          <w:ilvl w:val="0"/>
          <w:numId w:val="4"/>
        </w:numPr>
        <w:spacing w:line="360" w:lineRule="auto"/>
        <w:ind w:firstLineChars="0"/>
      </w:pPr>
      <w:r w:rsidRPr="00C45888">
        <w:rPr>
          <w:rFonts w:hint="eastAsia"/>
        </w:rPr>
        <w:t>信息管理系统与数据库</w:t>
      </w:r>
    </w:p>
    <w:p w14:paraId="2EC00A7F" w14:textId="77777777" w:rsidR="00C45888" w:rsidRPr="00C45888" w:rsidRDefault="00C45888" w:rsidP="008676DC">
      <w:pPr>
        <w:pStyle w:val="a5"/>
        <w:spacing w:line="360" w:lineRule="auto"/>
        <w:ind w:left="360" w:firstLineChars="0" w:firstLine="0"/>
      </w:pPr>
      <w:r w:rsidRPr="00C45888">
        <w:rPr>
          <w:rFonts w:hint="eastAsia"/>
        </w:rPr>
        <w:t>包含以下要求：登入、登出、权限管理、用户信息修改、用户管理（</w:t>
      </w:r>
      <w:r w:rsidRPr="00C45888">
        <w:t>如禁言，封号</w:t>
      </w:r>
      <w:r w:rsidRPr="00C45888">
        <w:rPr>
          <w:rFonts w:hint="eastAsia"/>
        </w:rPr>
        <w:t>）敏感信息管理（违规信息、敏感信息）、数据库相对应进行快速增删改查等功能。</w:t>
      </w:r>
    </w:p>
    <w:p w14:paraId="1E3141A3" w14:textId="07137569" w:rsidR="00D63A20" w:rsidRPr="00C45888" w:rsidRDefault="00D63A20" w:rsidP="008676DC">
      <w:pPr>
        <w:pStyle w:val="a5"/>
        <w:spacing w:line="360" w:lineRule="auto"/>
        <w:ind w:left="360" w:firstLineChars="0" w:firstLine="0"/>
      </w:pPr>
    </w:p>
    <w:p w14:paraId="687AF1D2" w14:textId="2D1CD888" w:rsidR="00D63A20" w:rsidRPr="00D917FD" w:rsidRDefault="00D63A20" w:rsidP="008676DC">
      <w:pPr>
        <w:pStyle w:val="2"/>
        <w:numPr>
          <w:ilvl w:val="0"/>
          <w:numId w:val="7"/>
        </w:numPr>
        <w:spacing w:line="360" w:lineRule="auto"/>
        <w:rPr>
          <w:rFonts w:ascii="STZhongsong" w:eastAsia="STZhongsong" w:hAnsi="STZhongsong"/>
        </w:rPr>
      </w:pPr>
      <w:bookmarkStart w:id="6" w:name="_Toc52089566"/>
      <w:r w:rsidRPr="00B20DD7">
        <w:rPr>
          <w:rFonts w:ascii="STZhongsong" w:eastAsia="STZhongsong" w:hAnsi="STZhongsong" w:hint="eastAsia"/>
        </w:rPr>
        <w:t>风</w:t>
      </w:r>
      <w:r w:rsidRPr="00D917FD">
        <w:rPr>
          <w:rFonts w:ascii="STZhongsong" w:eastAsia="STZhongsong" w:hAnsi="STZhongsong" w:hint="eastAsia"/>
        </w:rPr>
        <w:t>险预测</w:t>
      </w:r>
      <w:bookmarkEnd w:id="6"/>
    </w:p>
    <w:p w14:paraId="31C900CF" w14:textId="77777777" w:rsidR="00C050E5" w:rsidRDefault="00C050E5" w:rsidP="008676DC">
      <w:pPr>
        <w:spacing w:line="360" w:lineRule="auto"/>
        <w:ind w:left="1143"/>
      </w:pPr>
      <w:r>
        <w:rPr>
          <w:rFonts w:hint="eastAsia"/>
        </w:rPr>
        <w:t>时间风险</w:t>
      </w:r>
      <w:r>
        <w:br/>
      </w:r>
    </w:p>
    <w:p w14:paraId="2CEB0841" w14:textId="080CAE4F" w:rsidR="00C050E5" w:rsidRDefault="00C050E5" w:rsidP="008676DC">
      <w:pPr>
        <w:spacing w:line="360" w:lineRule="auto"/>
        <w:ind w:left="1143"/>
      </w:pPr>
      <w:r>
        <w:rPr>
          <w:rFonts w:hint="eastAsia"/>
        </w:rPr>
        <w:t>该产品按照客户需求两个月内要上线Beta版交给客户，当前时间为9月21日。要完成整体系统的开发和测试可能导致产品不完善，实际的B</w:t>
      </w:r>
      <w:r>
        <w:t>UG</w:t>
      </w:r>
      <w:r>
        <w:rPr>
          <w:rFonts w:hint="eastAsia"/>
        </w:rPr>
        <w:t>率要比规定要高</w:t>
      </w:r>
    </w:p>
    <w:p w14:paraId="762913FD" w14:textId="77777777" w:rsidR="00C050E5" w:rsidRDefault="00C050E5" w:rsidP="008676DC">
      <w:pPr>
        <w:spacing w:line="360" w:lineRule="auto"/>
        <w:ind w:left="1143"/>
      </w:pPr>
    </w:p>
    <w:p w14:paraId="07E68FD9" w14:textId="0730CCAF" w:rsidR="00C050E5" w:rsidRDefault="00C050E5" w:rsidP="008676DC">
      <w:pPr>
        <w:spacing w:line="360" w:lineRule="auto"/>
        <w:ind w:left="1143"/>
      </w:pPr>
      <w:r>
        <w:rPr>
          <w:rFonts w:hint="eastAsia"/>
        </w:rPr>
        <w:t>系统资料风险</w:t>
      </w:r>
    </w:p>
    <w:p w14:paraId="4DB16465" w14:textId="77777777" w:rsidR="00C050E5" w:rsidRDefault="00C050E5" w:rsidP="008676DC">
      <w:pPr>
        <w:spacing w:line="360" w:lineRule="auto"/>
        <w:ind w:left="1143"/>
      </w:pPr>
    </w:p>
    <w:p w14:paraId="6CF7F4F8" w14:textId="5E34C53E" w:rsidR="00C050E5" w:rsidRDefault="00C050E5" w:rsidP="008676DC">
      <w:pPr>
        <w:spacing w:line="360" w:lineRule="auto"/>
        <w:ind w:left="1143"/>
      </w:pPr>
      <w:r>
        <w:rPr>
          <w:rFonts w:hint="eastAsia"/>
        </w:rPr>
        <w:t>由于开发组没有给出明确的需求文档，所以只能根据用户需求和招标书进行开发。开发组的开发可能会拖慢整个项目进度，并导致测试组无法深入测试</w:t>
      </w:r>
    </w:p>
    <w:p w14:paraId="157A6CBA" w14:textId="77777777" w:rsidR="00C050E5" w:rsidRDefault="00C050E5" w:rsidP="008676DC">
      <w:pPr>
        <w:spacing w:line="360" w:lineRule="auto"/>
        <w:ind w:left="1143"/>
      </w:pPr>
    </w:p>
    <w:p w14:paraId="2703FBA4" w14:textId="77777777" w:rsidR="00C050E5" w:rsidRDefault="00C050E5" w:rsidP="008676DC">
      <w:pPr>
        <w:spacing w:line="360" w:lineRule="auto"/>
        <w:ind w:left="1143"/>
      </w:pPr>
      <w:r>
        <w:rPr>
          <w:rFonts w:hint="eastAsia"/>
        </w:rPr>
        <w:t>人员构成风险</w:t>
      </w:r>
    </w:p>
    <w:p w14:paraId="58536017" w14:textId="297FD18A" w:rsidR="00C050E5" w:rsidRDefault="00C050E5" w:rsidP="008676DC">
      <w:pPr>
        <w:spacing w:line="360" w:lineRule="auto"/>
        <w:ind w:left="1143"/>
      </w:pPr>
    </w:p>
    <w:p w14:paraId="5960F688" w14:textId="44804A27" w:rsidR="00C050E5" w:rsidRDefault="00C050E5" w:rsidP="008676DC">
      <w:pPr>
        <w:spacing w:line="360" w:lineRule="auto"/>
        <w:ind w:left="1143"/>
      </w:pPr>
      <w:r>
        <w:rPr>
          <w:rFonts w:hint="eastAsia"/>
        </w:rPr>
        <w:t>目前开发组没有整体工程开发经验，之后的团队协调和对接可能会出现问题，测试组人员目前只有两个人，无任何操作经验，第一次独立进行测试工作，所</w:t>
      </w:r>
      <w:r>
        <w:rPr>
          <w:rFonts w:hint="eastAsia"/>
        </w:rPr>
        <w:lastRenderedPageBreak/>
        <w:t>以在测试的相关工作压力上要比以往的要重。这可能会导致一些测试逃逸现象。</w:t>
      </w:r>
    </w:p>
    <w:p w14:paraId="00DA9540" w14:textId="20B335DB" w:rsidR="00D917FD" w:rsidRPr="00290261" w:rsidRDefault="00290261" w:rsidP="00290261">
      <w:pPr>
        <w:pStyle w:val="2"/>
        <w:spacing w:line="360" w:lineRule="auto"/>
        <w:rPr>
          <w:rFonts w:ascii="STZhongsong" w:eastAsia="STZhongsong" w:hAnsi="STZhongsong"/>
        </w:rPr>
      </w:pPr>
      <w:bookmarkStart w:id="7" w:name="_Toc52089567"/>
      <w:r>
        <w:rPr>
          <w:rFonts w:ascii="STZhongsong" w:eastAsia="STZhongsong" w:hAnsi="STZhongsong" w:hint="eastAsia"/>
        </w:rPr>
        <w:t>五、</w:t>
      </w:r>
      <w:r w:rsidR="00D9244C" w:rsidRPr="00290261">
        <w:rPr>
          <w:rFonts w:ascii="STZhongsong" w:eastAsia="STZhongsong" w:hAnsi="STZhongsong" w:hint="eastAsia"/>
        </w:rPr>
        <w:t>项目组人员及代码行数</w:t>
      </w:r>
      <w:bookmarkEnd w:id="7"/>
    </w:p>
    <w:tbl>
      <w:tblPr>
        <w:tblStyle w:val="ab"/>
        <w:tblW w:w="0" w:type="auto"/>
        <w:tblInd w:w="660" w:type="dxa"/>
        <w:tblLook w:val="04A0" w:firstRow="1" w:lastRow="0" w:firstColumn="1" w:lastColumn="0" w:noHBand="0" w:noVBand="1"/>
      </w:tblPr>
      <w:tblGrid>
        <w:gridCol w:w="1288"/>
        <w:gridCol w:w="1268"/>
        <w:gridCol w:w="1270"/>
        <w:gridCol w:w="1270"/>
        <w:gridCol w:w="1270"/>
        <w:gridCol w:w="1270"/>
      </w:tblGrid>
      <w:tr w:rsidR="00256AA6" w14:paraId="6862A766" w14:textId="77777777" w:rsidTr="00256AA6">
        <w:tc>
          <w:tcPr>
            <w:tcW w:w="1288" w:type="dxa"/>
          </w:tcPr>
          <w:p w14:paraId="79CF8C47" w14:textId="4443CB34" w:rsidR="00256AA6" w:rsidRDefault="00256AA6" w:rsidP="00D9244C">
            <w:pPr>
              <w:pStyle w:val="a5"/>
              <w:ind w:firstLineChars="0" w:firstLine="0"/>
            </w:pPr>
            <w:r>
              <w:rPr>
                <w:rFonts w:hint="eastAsia"/>
              </w:rPr>
              <w:t>项目经理</w:t>
            </w:r>
          </w:p>
        </w:tc>
        <w:tc>
          <w:tcPr>
            <w:tcW w:w="6348" w:type="dxa"/>
            <w:gridSpan w:val="5"/>
          </w:tcPr>
          <w:p w14:paraId="6366589F" w14:textId="6AFD060E" w:rsidR="00256AA6" w:rsidRDefault="00256AA6" w:rsidP="00D9244C">
            <w:pPr>
              <w:pStyle w:val="a5"/>
              <w:ind w:firstLineChars="0" w:firstLine="0"/>
            </w:pPr>
            <w:r>
              <w:rPr>
                <w:rFonts w:hint="eastAsia"/>
              </w:rPr>
              <w:t>冯天佑</w:t>
            </w:r>
          </w:p>
        </w:tc>
      </w:tr>
      <w:tr w:rsidR="00256AA6" w14:paraId="49E0E915" w14:textId="77777777" w:rsidTr="00F67D53">
        <w:tc>
          <w:tcPr>
            <w:tcW w:w="1288" w:type="dxa"/>
          </w:tcPr>
          <w:p w14:paraId="2BBCD384" w14:textId="07DE3383" w:rsidR="00256AA6" w:rsidRDefault="00256AA6" w:rsidP="00D9244C">
            <w:pPr>
              <w:pStyle w:val="a5"/>
              <w:ind w:firstLineChars="0" w:firstLine="0"/>
            </w:pPr>
            <w:r>
              <w:rPr>
                <w:rFonts w:hint="eastAsia"/>
              </w:rPr>
              <w:t>项目组</w:t>
            </w:r>
          </w:p>
        </w:tc>
        <w:tc>
          <w:tcPr>
            <w:tcW w:w="1268" w:type="dxa"/>
          </w:tcPr>
          <w:p w14:paraId="060B322B" w14:textId="726AD5C5" w:rsidR="00256AA6" w:rsidRDefault="00256AA6" w:rsidP="00D9244C">
            <w:pPr>
              <w:pStyle w:val="a5"/>
              <w:ind w:firstLineChars="0" w:firstLine="0"/>
            </w:pPr>
            <w:r>
              <w:rPr>
                <w:rFonts w:hint="eastAsia"/>
              </w:rPr>
              <w:t>组长</w:t>
            </w:r>
          </w:p>
        </w:tc>
        <w:tc>
          <w:tcPr>
            <w:tcW w:w="5080" w:type="dxa"/>
            <w:gridSpan w:val="4"/>
          </w:tcPr>
          <w:p w14:paraId="4EF937DD" w14:textId="0CF9EC84" w:rsidR="00256AA6" w:rsidRDefault="00256AA6" w:rsidP="00D9244C">
            <w:pPr>
              <w:pStyle w:val="a5"/>
              <w:ind w:firstLineChars="0" w:firstLine="0"/>
            </w:pPr>
            <w:r>
              <w:rPr>
                <w:rFonts w:hint="eastAsia"/>
              </w:rPr>
              <w:t>组员</w:t>
            </w:r>
          </w:p>
        </w:tc>
      </w:tr>
      <w:tr w:rsidR="00D9244C" w14:paraId="3A367B69" w14:textId="77777777" w:rsidTr="00256AA6">
        <w:tc>
          <w:tcPr>
            <w:tcW w:w="1288" w:type="dxa"/>
          </w:tcPr>
          <w:p w14:paraId="545AB5A0" w14:textId="6D7ED901" w:rsidR="00D9244C" w:rsidRDefault="00256AA6" w:rsidP="00D9244C">
            <w:pPr>
              <w:pStyle w:val="a5"/>
              <w:ind w:firstLineChars="0" w:firstLine="0"/>
            </w:pPr>
            <w:r>
              <w:rPr>
                <w:rFonts w:hint="eastAsia"/>
              </w:rPr>
              <w:t>管理组</w:t>
            </w:r>
          </w:p>
        </w:tc>
        <w:tc>
          <w:tcPr>
            <w:tcW w:w="1268" w:type="dxa"/>
          </w:tcPr>
          <w:p w14:paraId="36F6A3A7" w14:textId="2AF9DD63" w:rsidR="00D9244C" w:rsidRDefault="00256AA6" w:rsidP="00D9244C">
            <w:pPr>
              <w:pStyle w:val="a5"/>
              <w:ind w:firstLineChars="0" w:firstLine="0"/>
            </w:pPr>
            <w:r>
              <w:rPr>
                <w:rFonts w:hint="eastAsia"/>
              </w:rPr>
              <w:t>冯天佑</w:t>
            </w:r>
          </w:p>
        </w:tc>
        <w:tc>
          <w:tcPr>
            <w:tcW w:w="1270" w:type="dxa"/>
          </w:tcPr>
          <w:p w14:paraId="2EF1000E" w14:textId="4EAED98F" w:rsidR="00D9244C" w:rsidRDefault="00256AA6" w:rsidP="00D9244C">
            <w:pPr>
              <w:pStyle w:val="a5"/>
              <w:ind w:firstLineChars="0" w:firstLine="0"/>
            </w:pPr>
            <w:r>
              <w:rPr>
                <w:rFonts w:hint="eastAsia"/>
              </w:rPr>
              <w:t>许皓</w:t>
            </w:r>
          </w:p>
        </w:tc>
        <w:tc>
          <w:tcPr>
            <w:tcW w:w="1270" w:type="dxa"/>
          </w:tcPr>
          <w:p w14:paraId="6E9BF060" w14:textId="77777777" w:rsidR="00D9244C" w:rsidRDefault="00D9244C" w:rsidP="00D9244C">
            <w:pPr>
              <w:pStyle w:val="a5"/>
              <w:ind w:firstLineChars="0" w:firstLine="0"/>
            </w:pPr>
          </w:p>
        </w:tc>
        <w:tc>
          <w:tcPr>
            <w:tcW w:w="1270" w:type="dxa"/>
          </w:tcPr>
          <w:p w14:paraId="6F61842A" w14:textId="77777777" w:rsidR="00D9244C" w:rsidRDefault="00D9244C" w:rsidP="00D9244C">
            <w:pPr>
              <w:pStyle w:val="a5"/>
              <w:ind w:firstLineChars="0" w:firstLine="0"/>
            </w:pPr>
          </w:p>
        </w:tc>
        <w:tc>
          <w:tcPr>
            <w:tcW w:w="1270" w:type="dxa"/>
          </w:tcPr>
          <w:p w14:paraId="0B1831AD" w14:textId="77777777" w:rsidR="00D9244C" w:rsidRDefault="00D9244C" w:rsidP="00D9244C">
            <w:pPr>
              <w:pStyle w:val="a5"/>
              <w:ind w:firstLineChars="0" w:firstLine="0"/>
            </w:pPr>
          </w:p>
        </w:tc>
      </w:tr>
      <w:tr w:rsidR="00D9244C" w14:paraId="0026BFC3" w14:textId="77777777" w:rsidTr="00256AA6">
        <w:tc>
          <w:tcPr>
            <w:tcW w:w="1288" w:type="dxa"/>
          </w:tcPr>
          <w:p w14:paraId="57294283" w14:textId="3657F7AC" w:rsidR="00D9244C" w:rsidRDefault="00256AA6" w:rsidP="00D9244C">
            <w:pPr>
              <w:pStyle w:val="a5"/>
              <w:ind w:firstLineChars="0" w:firstLine="0"/>
            </w:pPr>
            <w:r>
              <w:rPr>
                <w:rFonts w:hint="eastAsia"/>
              </w:rPr>
              <w:t>开发组</w:t>
            </w:r>
          </w:p>
        </w:tc>
        <w:tc>
          <w:tcPr>
            <w:tcW w:w="1268" w:type="dxa"/>
          </w:tcPr>
          <w:p w14:paraId="64E96D7C" w14:textId="24DD1E70" w:rsidR="00D9244C" w:rsidRDefault="00256AA6" w:rsidP="00D9244C">
            <w:pPr>
              <w:pStyle w:val="a5"/>
              <w:ind w:firstLineChars="0" w:firstLine="0"/>
            </w:pPr>
            <w:r>
              <w:rPr>
                <w:rFonts w:hint="eastAsia"/>
              </w:rPr>
              <w:t>孙竟洋</w:t>
            </w:r>
          </w:p>
        </w:tc>
        <w:tc>
          <w:tcPr>
            <w:tcW w:w="1270" w:type="dxa"/>
          </w:tcPr>
          <w:p w14:paraId="6A1A1C57" w14:textId="51E58035" w:rsidR="00D9244C" w:rsidRDefault="00256AA6" w:rsidP="00D9244C">
            <w:pPr>
              <w:pStyle w:val="a5"/>
              <w:ind w:firstLineChars="0" w:firstLine="0"/>
            </w:pPr>
            <w:r>
              <w:rPr>
                <w:rFonts w:hint="eastAsia"/>
              </w:rPr>
              <w:t>刘泽</w:t>
            </w:r>
          </w:p>
        </w:tc>
        <w:tc>
          <w:tcPr>
            <w:tcW w:w="1270" w:type="dxa"/>
          </w:tcPr>
          <w:p w14:paraId="06BE1DD6" w14:textId="6C746311" w:rsidR="00D9244C" w:rsidRDefault="00256AA6" w:rsidP="00D9244C">
            <w:pPr>
              <w:pStyle w:val="a5"/>
              <w:ind w:firstLineChars="0" w:firstLine="0"/>
            </w:pPr>
            <w:r>
              <w:rPr>
                <w:rFonts w:hint="eastAsia"/>
              </w:rPr>
              <w:t>钱策</w:t>
            </w:r>
          </w:p>
        </w:tc>
        <w:tc>
          <w:tcPr>
            <w:tcW w:w="1270" w:type="dxa"/>
          </w:tcPr>
          <w:p w14:paraId="468B4141" w14:textId="48098002" w:rsidR="00D9244C" w:rsidRDefault="00256AA6" w:rsidP="00D9244C">
            <w:pPr>
              <w:pStyle w:val="a5"/>
              <w:ind w:firstLineChars="0" w:firstLine="0"/>
            </w:pPr>
            <w:r>
              <w:rPr>
                <w:rFonts w:hint="eastAsia"/>
              </w:rPr>
              <w:t>魏颂原</w:t>
            </w:r>
          </w:p>
        </w:tc>
        <w:tc>
          <w:tcPr>
            <w:tcW w:w="1270" w:type="dxa"/>
          </w:tcPr>
          <w:p w14:paraId="67534263" w14:textId="2F8097E2" w:rsidR="00D9244C" w:rsidRDefault="00256AA6" w:rsidP="00D9244C">
            <w:pPr>
              <w:pStyle w:val="a5"/>
              <w:ind w:firstLineChars="0" w:firstLine="0"/>
            </w:pPr>
            <w:r>
              <w:rPr>
                <w:rFonts w:hint="eastAsia"/>
              </w:rPr>
              <w:t>门越聪</w:t>
            </w:r>
          </w:p>
        </w:tc>
      </w:tr>
      <w:tr w:rsidR="00D9244C" w14:paraId="03A7D8B8" w14:textId="77777777" w:rsidTr="00256AA6">
        <w:tc>
          <w:tcPr>
            <w:tcW w:w="1288" w:type="dxa"/>
          </w:tcPr>
          <w:p w14:paraId="69974F9D" w14:textId="15877C48" w:rsidR="00D9244C" w:rsidRDefault="00256AA6" w:rsidP="00D9244C">
            <w:pPr>
              <w:pStyle w:val="a5"/>
              <w:ind w:firstLineChars="0" w:firstLine="0"/>
            </w:pPr>
            <w:r>
              <w:rPr>
                <w:rFonts w:hint="eastAsia"/>
              </w:rPr>
              <w:t>测试组</w:t>
            </w:r>
          </w:p>
        </w:tc>
        <w:tc>
          <w:tcPr>
            <w:tcW w:w="1268" w:type="dxa"/>
          </w:tcPr>
          <w:p w14:paraId="6CD62794" w14:textId="734F73B1" w:rsidR="00D9244C" w:rsidRDefault="00256AA6" w:rsidP="00D9244C">
            <w:pPr>
              <w:pStyle w:val="a5"/>
              <w:ind w:firstLineChars="0" w:firstLine="0"/>
            </w:pPr>
            <w:r>
              <w:rPr>
                <w:rFonts w:hint="eastAsia"/>
              </w:rPr>
              <w:t>许皓</w:t>
            </w:r>
          </w:p>
        </w:tc>
        <w:tc>
          <w:tcPr>
            <w:tcW w:w="1270" w:type="dxa"/>
          </w:tcPr>
          <w:p w14:paraId="6EB9566B" w14:textId="4A164F27" w:rsidR="00D9244C" w:rsidRDefault="00256AA6" w:rsidP="00D9244C">
            <w:pPr>
              <w:pStyle w:val="a5"/>
              <w:ind w:firstLineChars="0" w:firstLine="0"/>
            </w:pPr>
            <w:r>
              <w:rPr>
                <w:rFonts w:hint="eastAsia"/>
              </w:rPr>
              <w:t>姚长昊</w:t>
            </w:r>
          </w:p>
        </w:tc>
        <w:tc>
          <w:tcPr>
            <w:tcW w:w="1270" w:type="dxa"/>
          </w:tcPr>
          <w:p w14:paraId="5735383D" w14:textId="77777777" w:rsidR="00D9244C" w:rsidRDefault="00D9244C" w:rsidP="00D9244C">
            <w:pPr>
              <w:pStyle w:val="a5"/>
              <w:ind w:firstLineChars="0" w:firstLine="0"/>
            </w:pPr>
          </w:p>
        </w:tc>
        <w:tc>
          <w:tcPr>
            <w:tcW w:w="1270" w:type="dxa"/>
          </w:tcPr>
          <w:p w14:paraId="2FBB4F42" w14:textId="77777777" w:rsidR="00D9244C" w:rsidRDefault="00D9244C" w:rsidP="00D9244C">
            <w:pPr>
              <w:pStyle w:val="a5"/>
              <w:ind w:firstLineChars="0" w:firstLine="0"/>
            </w:pPr>
          </w:p>
        </w:tc>
        <w:tc>
          <w:tcPr>
            <w:tcW w:w="1270" w:type="dxa"/>
          </w:tcPr>
          <w:p w14:paraId="3FDC5B50" w14:textId="77777777" w:rsidR="00D9244C" w:rsidRDefault="00D9244C" w:rsidP="00D9244C">
            <w:pPr>
              <w:pStyle w:val="a5"/>
              <w:ind w:firstLineChars="0" w:firstLine="0"/>
            </w:pPr>
          </w:p>
        </w:tc>
      </w:tr>
      <w:tr w:rsidR="00D9244C" w14:paraId="4E672FA1" w14:textId="77777777" w:rsidTr="00256AA6">
        <w:tc>
          <w:tcPr>
            <w:tcW w:w="1288" w:type="dxa"/>
          </w:tcPr>
          <w:p w14:paraId="5931B75A" w14:textId="0D7A6177" w:rsidR="00D9244C" w:rsidRDefault="00256AA6" w:rsidP="00D9244C">
            <w:pPr>
              <w:pStyle w:val="a5"/>
              <w:ind w:firstLineChars="0" w:firstLine="0"/>
            </w:pPr>
            <w:r>
              <w:rPr>
                <w:rFonts w:hint="eastAsia"/>
              </w:rPr>
              <w:t>用户组</w:t>
            </w:r>
          </w:p>
        </w:tc>
        <w:tc>
          <w:tcPr>
            <w:tcW w:w="1268" w:type="dxa"/>
          </w:tcPr>
          <w:p w14:paraId="6353CD7D" w14:textId="54E75CC4" w:rsidR="00D9244C" w:rsidRDefault="00256AA6" w:rsidP="00D9244C">
            <w:pPr>
              <w:pStyle w:val="a5"/>
              <w:ind w:firstLineChars="0" w:firstLine="0"/>
            </w:pPr>
            <w:r>
              <w:rPr>
                <w:rFonts w:hint="eastAsia"/>
              </w:rPr>
              <w:t>李爽</w:t>
            </w:r>
          </w:p>
        </w:tc>
        <w:tc>
          <w:tcPr>
            <w:tcW w:w="1270" w:type="dxa"/>
          </w:tcPr>
          <w:p w14:paraId="20FF0D6D" w14:textId="77777777" w:rsidR="00D9244C" w:rsidRDefault="00D9244C" w:rsidP="00D9244C">
            <w:pPr>
              <w:pStyle w:val="a5"/>
              <w:ind w:firstLineChars="0" w:firstLine="0"/>
            </w:pPr>
          </w:p>
        </w:tc>
        <w:tc>
          <w:tcPr>
            <w:tcW w:w="1270" w:type="dxa"/>
          </w:tcPr>
          <w:p w14:paraId="73B2E057" w14:textId="77777777" w:rsidR="00D9244C" w:rsidRDefault="00D9244C" w:rsidP="00D9244C">
            <w:pPr>
              <w:pStyle w:val="a5"/>
              <w:ind w:firstLineChars="0" w:firstLine="0"/>
            </w:pPr>
          </w:p>
        </w:tc>
        <w:tc>
          <w:tcPr>
            <w:tcW w:w="1270" w:type="dxa"/>
          </w:tcPr>
          <w:p w14:paraId="30557054" w14:textId="77777777" w:rsidR="00D9244C" w:rsidRDefault="00D9244C" w:rsidP="00D9244C">
            <w:pPr>
              <w:pStyle w:val="a5"/>
              <w:ind w:firstLineChars="0" w:firstLine="0"/>
            </w:pPr>
          </w:p>
        </w:tc>
        <w:tc>
          <w:tcPr>
            <w:tcW w:w="1270" w:type="dxa"/>
          </w:tcPr>
          <w:p w14:paraId="58C310C5" w14:textId="77777777" w:rsidR="00D9244C" w:rsidRDefault="00D9244C" w:rsidP="00D9244C">
            <w:pPr>
              <w:pStyle w:val="a5"/>
              <w:ind w:firstLineChars="0" w:firstLine="0"/>
            </w:pPr>
          </w:p>
        </w:tc>
      </w:tr>
      <w:tr w:rsidR="00454164" w14:paraId="107BC588" w14:textId="77777777" w:rsidTr="00B17F5B">
        <w:tc>
          <w:tcPr>
            <w:tcW w:w="1288" w:type="dxa"/>
          </w:tcPr>
          <w:p w14:paraId="3C406810" w14:textId="3D7FE15A" w:rsidR="00454164" w:rsidRDefault="00454164" w:rsidP="00D9244C">
            <w:pPr>
              <w:pStyle w:val="a5"/>
              <w:ind w:firstLineChars="0" w:firstLine="0"/>
            </w:pPr>
            <w:r>
              <w:rPr>
                <w:rFonts w:hint="eastAsia"/>
              </w:rPr>
              <w:t>代码行数</w:t>
            </w:r>
          </w:p>
        </w:tc>
        <w:tc>
          <w:tcPr>
            <w:tcW w:w="6348" w:type="dxa"/>
            <w:gridSpan w:val="5"/>
          </w:tcPr>
          <w:p w14:paraId="422B417A" w14:textId="6D4DC2FB" w:rsidR="00454164" w:rsidRDefault="00454164" w:rsidP="00D9244C">
            <w:pPr>
              <w:pStyle w:val="a5"/>
              <w:ind w:firstLineChars="0" w:firstLine="0"/>
            </w:pPr>
            <w:r>
              <w:rPr>
                <w:rFonts w:hint="eastAsia"/>
              </w:rPr>
              <w:t>6</w:t>
            </w:r>
            <w:r>
              <w:t>000</w:t>
            </w:r>
            <w:r>
              <w:rPr>
                <w:rFonts w:hint="eastAsia"/>
              </w:rPr>
              <w:t>行</w:t>
            </w:r>
          </w:p>
        </w:tc>
      </w:tr>
    </w:tbl>
    <w:p w14:paraId="683C2B26" w14:textId="77777777" w:rsidR="00D9244C" w:rsidRPr="00D9244C" w:rsidRDefault="00D9244C" w:rsidP="00D9244C">
      <w:pPr>
        <w:pStyle w:val="a5"/>
        <w:ind w:left="660" w:firstLineChars="0" w:firstLine="0"/>
      </w:pPr>
    </w:p>
    <w:p w14:paraId="5C9C7397" w14:textId="3584CC95" w:rsidR="00D917FD" w:rsidRPr="00D917FD" w:rsidRDefault="00D9244C" w:rsidP="008676DC">
      <w:pPr>
        <w:pStyle w:val="2"/>
        <w:spacing w:line="360" w:lineRule="auto"/>
        <w:rPr>
          <w:rFonts w:ascii="STZhongsong" w:eastAsia="STZhongsong" w:hAnsi="STZhongsong"/>
        </w:rPr>
      </w:pPr>
      <w:bookmarkStart w:id="8" w:name="_Toc10788"/>
      <w:bookmarkStart w:id="9" w:name="_Toc52089568"/>
      <w:r>
        <w:rPr>
          <w:rFonts w:ascii="STZhongsong" w:eastAsia="STZhongsong" w:hAnsi="STZhongsong" w:hint="eastAsia"/>
        </w:rPr>
        <w:t>六、</w:t>
      </w:r>
      <w:r w:rsidRPr="00D917FD">
        <w:rPr>
          <w:rFonts w:ascii="STZhongsong" w:eastAsia="STZhongsong" w:hAnsi="STZhongsong" w:hint="eastAsia"/>
        </w:rPr>
        <w:t>整体报价与开发周期</w:t>
      </w:r>
      <w:bookmarkEnd w:id="8"/>
      <w:bookmarkEnd w:id="9"/>
    </w:p>
    <w:p w14:paraId="790B62A9" w14:textId="3773CE5B" w:rsidR="00D917FD" w:rsidRDefault="00D917FD" w:rsidP="008676DC">
      <w:pPr>
        <w:spacing w:line="360" w:lineRule="auto"/>
        <w:ind w:firstLineChars="200" w:firstLine="560"/>
        <w:rPr>
          <w:rFonts w:ascii="STFangsong" w:eastAsia="STFangsong" w:hAnsi="STFangsong" w:cs="STFangsong"/>
          <w:sz w:val="28"/>
          <w:szCs w:val="28"/>
        </w:rPr>
      </w:pPr>
      <w:r>
        <w:rPr>
          <w:rFonts w:ascii="STFangsong" w:eastAsia="STFangsong" w:hAnsi="STFangsong" w:cs="STFangsong" w:hint="eastAsia"/>
          <w:sz w:val="28"/>
          <w:szCs w:val="28"/>
        </w:rPr>
        <w:t>合同签署完成后，我司可在</w:t>
      </w:r>
      <w:r w:rsidR="00BA6A9A">
        <w:rPr>
          <w:rFonts w:ascii="STFangsong" w:hAnsi="STFangsong" w:cs="STFangsong" w:hint="eastAsia"/>
          <w:sz w:val="28"/>
          <w:szCs w:val="28"/>
        </w:rPr>
        <w:t>2</w:t>
      </w:r>
      <w:r>
        <w:rPr>
          <w:rFonts w:ascii="STFangsong" w:eastAsia="STFangsong" w:hAnsi="STFangsong" w:cs="STFangsong" w:hint="eastAsia"/>
          <w:sz w:val="28"/>
          <w:szCs w:val="28"/>
        </w:rPr>
        <w:t>个月内完成系统的开发与上线。</w:t>
      </w:r>
    </w:p>
    <w:p w14:paraId="44D4EDE6" w14:textId="77777777" w:rsidR="00D917FD" w:rsidRPr="00BA6A9A" w:rsidRDefault="00D917FD" w:rsidP="008676DC">
      <w:pPr>
        <w:spacing w:line="360" w:lineRule="auto"/>
        <w:rPr>
          <w:rFonts w:ascii="仿宋" w:eastAsia="仿宋" w:hAnsi="仿宋" w:cs="仿宋"/>
          <w:color w:val="000000"/>
          <w:sz w:val="24"/>
        </w:rPr>
      </w:pPr>
      <w:r w:rsidRPr="00BA6A9A">
        <w:rPr>
          <w:rFonts w:ascii="仿宋" w:eastAsia="仿宋" w:hAnsi="仿宋" w:cs="仿宋" w:hint="eastAsia"/>
          <w:color w:val="000000"/>
          <w:sz w:val="24"/>
        </w:rPr>
        <w:t>系统报价方案：服务包干</w:t>
      </w:r>
    </w:p>
    <w:tbl>
      <w:tblPr>
        <w:tblW w:w="5000" w:type="pct"/>
        <w:tblCellMar>
          <w:left w:w="0" w:type="dxa"/>
          <w:right w:w="0" w:type="dxa"/>
        </w:tblCellMar>
        <w:tblLook w:val="04A0" w:firstRow="1" w:lastRow="0" w:firstColumn="1" w:lastColumn="0" w:noHBand="0" w:noVBand="1"/>
      </w:tblPr>
      <w:tblGrid>
        <w:gridCol w:w="356"/>
        <w:gridCol w:w="1311"/>
        <w:gridCol w:w="4140"/>
        <w:gridCol w:w="2489"/>
      </w:tblGrid>
      <w:tr w:rsidR="00BA6A9A" w:rsidRPr="00BA6A9A" w14:paraId="299035C0" w14:textId="77777777" w:rsidTr="00BA6A9A">
        <w:trPr>
          <w:trHeight w:val="350"/>
        </w:trPr>
        <w:tc>
          <w:tcPr>
            <w:tcW w:w="21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10" w:type="dxa"/>
              <w:left w:w="10" w:type="dxa"/>
              <w:right w:w="10" w:type="dxa"/>
            </w:tcMar>
            <w:vAlign w:val="center"/>
          </w:tcPr>
          <w:p w14:paraId="37B757D0"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序号</w:t>
            </w:r>
          </w:p>
        </w:tc>
        <w:tc>
          <w:tcPr>
            <w:tcW w:w="790"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10" w:type="dxa"/>
              <w:left w:w="10" w:type="dxa"/>
              <w:right w:w="10" w:type="dxa"/>
            </w:tcMar>
            <w:vAlign w:val="center"/>
          </w:tcPr>
          <w:p w14:paraId="0FB09670"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服务类别</w:t>
            </w:r>
          </w:p>
        </w:tc>
        <w:tc>
          <w:tcPr>
            <w:tcW w:w="249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10" w:type="dxa"/>
              <w:left w:w="10" w:type="dxa"/>
              <w:right w:w="10" w:type="dxa"/>
            </w:tcMar>
            <w:vAlign w:val="center"/>
          </w:tcPr>
          <w:p w14:paraId="0488124B"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服务明细</w:t>
            </w:r>
          </w:p>
        </w:tc>
        <w:tc>
          <w:tcPr>
            <w:tcW w:w="1500" w:type="pct"/>
            <w:tcBorders>
              <w:top w:val="single" w:sz="4" w:space="0" w:color="000000"/>
              <w:left w:val="single" w:sz="4" w:space="0" w:color="000000"/>
              <w:bottom w:val="single" w:sz="4" w:space="0" w:color="000000"/>
              <w:right w:val="single" w:sz="4" w:space="0" w:color="auto"/>
            </w:tcBorders>
            <w:shd w:val="clear" w:color="auto" w:fill="FFFFFF" w:themeFill="background1"/>
            <w:tcMar>
              <w:top w:w="10" w:type="dxa"/>
              <w:left w:w="10" w:type="dxa"/>
              <w:right w:w="10" w:type="dxa"/>
            </w:tcMar>
            <w:vAlign w:val="center"/>
          </w:tcPr>
          <w:p w14:paraId="73328549" w14:textId="376586A4"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价格</w:t>
            </w:r>
          </w:p>
        </w:tc>
      </w:tr>
      <w:tr w:rsidR="00BA6A9A" w:rsidRPr="00BA6A9A" w14:paraId="212C3AF8" w14:textId="77777777" w:rsidTr="00BA6A9A">
        <w:trPr>
          <w:trHeight w:val="3530"/>
        </w:trPr>
        <w:tc>
          <w:tcPr>
            <w:tcW w:w="215" w:type="pct"/>
            <w:tcBorders>
              <w:top w:val="single" w:sz="4" w:space="0" w:color="000000"/>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1C6AD79A"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1</w:t>
            </w:r>
          </w:p>
        </w:tc>
        <w:tc>
          <w:tcPr>
            <w:tcW w:w="790" w:type="pct"/>
            <w:tcBorders>
              <w:top w:val="single" w:sz="4" w:space="0" w:color="000000"/>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6E59F1A4" w14:textId="77777777" w:rsidR="00BA6A9A" w:rsidRPr="00BA6A9A" w:rsidRDefault="00BA6A9A" w:rsidP="008676DC">
            <w:pPr>
              <w:spacing w:line="360" w:lineRule="auto"/>
              <w:jc w:val="center"/>
              <w:rPr>
                <w:rFonts w:ascii="仿宋" w:eastAsia="仿宋" w:hAnsi="仿宋" w:cs="仿宋"/>
                <w:color w:val="000000"/>
                <w:sz w:val="24"/>
              </w:rPr>
            </w:pPr>
            <w:r w:rsidRPr="00BA6A9A">
              <w:rPr>
                <w:rFonts w:ascii="仿宋" w:eastAsia="仿宋" w:hAnsi="仿宋" w:cs="仿宋" w:hint="eastAsia"/>
                <w:color w:val="000000"/>
                <w:sz w:val="24"/>
              </w:rPr>
              <w:t>本站站务</w:t>
            </w:r>
          </w:p>
          <w:p w14:paraId="49DDE20C" w14:textId="5D8FBD31"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000000"/>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5FA069EE" w14:textId="77777777" w:rsidR="00BA6A9A" w:rsidRPr="00BA6A9A" w:rsidRDefault="00BA6A9A" w:rsidP="008676DC">
            <w:pPr>
              <w:widowControl/>
              <w:spacing w:line="360" w:lineRule="auto"/>
              <w:textAlignment w:val="center"/>
              <w:rPr>
                <w:rFonts w:ascii="仿宋" w:eastAsia="仿宋" w:hAnsi="仿宋" w:cs="仿宋"/>
                <w:color w:val="000000"/>
                <w:sz w:val="24"/>
              </w:rPr>
            </w:pPr>
            <w:r w:rsidRPr="00BA6A9A">
              <w:rPr>
                <w:rFonts w:ascii="仿宋" w:eastAsia="仿宋" w:hAnsi="仿宋" w:cs="仿宋" w:hint="eastAsia"/>
                <w:color w:val="000000"/>
                <w:sz w:val="24"/>
              </w:rPr>
              <w:t>导航</w:t>
            </w:r>
          </w:p>
          <w:p w14:paraId="6159334C" w14:textId="77777777" w:rsidR="00BA6A9A" w:rsidRPr="00BA6A9A" w:rsidRDefault="00BA6A9A" w:rsidP="008676DC">
            <w:pPr>
              <w:widowControl/>
              <w:spacing w:line="360" w:lineRule="auto"/>
              <w:textAlignment w:val="center"/>
              <w:rPr>
                <w:rFonts w:ascii="仿宋" w:eastAsia="仿宋" w:hAnsi="仿宋" w:cs="仿宋"/>
                <w:color w:val="000000"/>
                <w:sz w:val="24"/>
              </w:rPr>
            </w:pPr>
            <w:r w:rsidRPr="00BA6A9A">
              <w:rPr>
                <w:rFonts w:ascii="仿宋" w:eastAsia="仿宋" w:hAnsi="仿宋" w:cs="仿宋" w:hint="eastAsia"/>
                <w:color w:val="000000"/>
                <w:sz w:val="24"/>
              </w:rPr>
              <w:t>站规</w:t>
            </w:r>
          </w:p>
          <w:p w14:paraId="5E8D9456" w14:textId="3611E27F" w:rsidR="00BA6A9A" w:rsidRPr="00BA6A9A" w:rsidRDefault="00BA6A9A" w:rsidP="008676DC">
            <w:pPr>
              <w:widowControl/>
              <w:spacing w:line="360" w:lineRule="auto"/>
              <w:textAlignment w:val="center"/>
              <w:rPr>
                <w:rFonts w:ascii="仿宋" w:eastAsia="仿宋" w:hAnsi="仿宋" w:cs="仿宋"/>
                <w:color w:val="000000"/>
                <w:sz w:val="24"/>
              </w:rPr>
            </w:pPr>
            <w:r w:rsidRPr="00BA6A9A">
              <w:rPr>
                <w:rFonts w:ascii="仿宋" w:eastAsia="仿宋" w:hAnsi="仿宋" w:cs="仿宋" w:hint="eastAsia"/>
                <w:color w:val="000000"/>
                <w:sz w:val="24"/>
              </w:rPr>
              <w:t>站务</w:t>
            </w:r>
          </w:p>
        </w:tc>
        <w:tc>
          <w:tcPr>
            <w:tcW w:w="1500" w:type="pct"/>
            <w:tcBorders>
              <w:top w:val="single" w:sz="4" w:space="0" w:color="000000"/>
              <w:left w:val="single" w:sz="4" w:space="0" w:color="000000"/>
              <w:bottom w:val="single" w:sz="4" w:space="0" w:color="auto"/>
              <w:right w:val="single" w:sz="4" w:space="0" w:color="auto"/>
            </w:tcBorders>
            <w:shd w:val="clear" w:color="auto" w:fill="auto"/>
            <w:tcMar>
              <w:top w:w="10" w:type="dxa"/>
              <w:left w:w="10" w:type="dxa"/>
              <w:right w:w="10" w:type="dxa"/>
            </w:tcMar>
            <w:vAlign w:val="center"/>
          </w:tcPr>
          <w:p w14:paraId="78809383" w14:textId="3B36AEEC"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2万</w:t>
            </w:r>
          </w:p>
        </w:tc>
      </w:tr>
      <w:tr w:rsidR="00BA6A9A" w:rsidRPr="00BA6A9A" w14:paraId="3CA65399" w14:textId="77777777" w:rsidTr="00BA6A9A">
        <w:trPr>
          <w:trHeight w:val="340"/>
        </w:trPr>
        <w:tc>
          <w:tcPr>
            <w:tcW w:w="215" w:type="pct"/>
            <w:vMerge w:val="restart"/>
            <w:tcBorders>
              <w:top w:val="single" w:sz="4" w:space="0" w:color="auto"/>
              <w:left w:val="single" w:sz="4" w:space="0" w:color="000000"/>
              <w:right w:val="single" w:sz="4" w:space="0" w:color="000000"/>
            </w:tcBorders>
            <w:shd w:val="clear" w:color="auto" w:fill="auto"/>
            <w:tcMar>
              <w:top w:w="10" w:type="dxa"/>
              <w:left w:w="10" w:type="dxa"/>
              <w:right w:w="10" w:type="dxa"/>
            </w:tcMar>
            <w:vAlign w:val="center"/>
          </w:tcPr>
          <w:p w14:paraId="38DEF87D"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2</w:t>
            </w:r>
          </w:p>
        </w:tc>
        <w:tc>
          <w:tcPr>
            <w:tcW w:w="790" w:type="pct"/>
            <w:vMerge w:val="restart"/>
            <w:tcBorders>
              <w:top w:val="single" w:sz="4" w:space="0" w:color="auto"/>
              <w:left w:val="single" w:sz="4" w:space="0" w:color="000000"/>
              <w:right w:val="single" w:sz="4" w:space="0" w:color="000000"/>
            </w:tcBorders>
            <w:shd w:val="clear" w:color="auto" w:fill="auto"/>
            <w:tcMar>
              <w:top w:w="10" w:type="dxa"/>
              <w:left w:w="10" w:type="dxa"/>
              <w:right w:w="10" w:type="dxa"/>
            </w:tcMar>
            <w:vAlign w:val="center"/>
          </w:tcPr>
          <w:p w14:paraId="5CEFA1D2"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平台维护服务</w:t>
            </w: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701FE5AE" w14:textId="77777777" w:rsidR="00BA6A9A" w:rsidRPr="00BA6A9A" w:rsidRDefault="00BA6A9A" w:rsidP="008676DC">
            <w:pPr>
              <w:widowControl/>
              <w:spacing w:line="360" w:lineRule="auto"/>
              <w:textAlignment w:val="center"/>
              <w:rPr>
                <w:rFonts w:ascii="仿宋" w:eastAsia="仿宋" w:hAnsi="仿宋" w:cs="仿宋"/>
                <w:color w:val="000000"/>
                <w:sz w:val="24"/>
              </w:rPr>
            </w:pPr>
            <w:r w:rsidRPr="00BA6A9A">
              <w:rPr>
                <w:rFonts w:ascii="仿宋" w:eastAsia="仿宋" w:hAnsi="仿宋" w:cs="仿宋" w:hint="eastAsia"/>
                <w:color w:val="000000"/>
                <w:sz w:val="24"/>
              </w:rPr>
              <w:t>软件维护</w:t>
            </w:r>
          </w:p>
        </w:tc>
        <w:tc>
          <w:tcPr>
            <w:tcW w:w="1500" w:type="pct"/>
            <w:vMerge w:val="restart"/>
            <w:tcBorders>
              <w:top w:val="single" w:sz="4" w:space="0" w:color="auto"/>
              <w:left w:val="single" w:sz="4" w:space="0" w:color="000000"/>
              <w:right w:val="single" w:sz="4" w:space="0" w:color="auto"/>
            </w:tcBorders>
            <w:shd w:val="clear" w:color="auto" w:fill="auto"/>
            <w:tcMar>
              <w:top w:w="10" w:type="dxa"/>
              <w:left w:w="10" w:type="dxa"/>
              <w:right w:w="10" w:type="dxa"/>
            </w:tcMar>
            <w:vAlign w:val="center"/>
          </w:tcPr>
          <w:p w14:paraId="12BB2FBC" w14:textId="3EE79A99"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color w:val="000000"/>
                <w:sz w:val="24"/>
              </w:rPr>
              <w:t>1</w:t>
            </w:r>
            <w:r w:rsidRPr="00BA6A9A">
              <w:rPr>
                <w:rFonts w:ascii="仿宋" w:eastAsia="仿宋" w:hAnsi="仿宋" w:cs="仿宋" w:hint="eastAsia"/>
                <w:color w:val="000000"/>
                <w:sz w:val="24"/>
              </w:rPr>
              <w:t>万/年</w:t>
            </w:r>
          </w:p>
        </w:tc>
      </w:tr>
      <w:tr w:rsidR="00BA6A9A" w:rsidRPr="00BA6A9A" w14:paraId="12D2CF19" w14:textId="77777777" w:rsidTr="00BA6A9A">
        <w:trPr>
          <w:trHeight w:val="340"/>
        </w:trPr>
        <w:tc>
          <w:tcPr>
            <w:tcW w:w="215" w:type="pct"/>
            <w:vMerge/>
            <w:tcBorders>
              <w:left w:val="single" w:sz="4" w:space="0" w:color="000000"/>
              <w:right w:val="single" w:sz="4" w:space="0" w:color="000000"/>
            </w:tcBorders>
            <w:shd w:val="clear" w:color="auto" w:fill="auto"/>
            <w:tcMar>
              <w:top w:w="10" w:type="dxa"/>
              <w:left w:w="10" w:type="dxa"/>
              <w:right w:w="10" w:type="dxa"/>
            </w:tcMar>
            <w:vAlign w:val="center"/>
          </w:tcPr>
          <w:p w14:paraId="53E1ED99"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790" w:type="pct"/>
            <w:vMerge/>
            <w:tcBorders>
              <w:left w:val="single" w:sz="4" w:space="0" w:color="000000"/>
              <w:right w:val="single" w:sz="4" w:space="0" w:color="000000"/>
            </w:tcBorders>
            <w:shd w:val="clear" w:color="auto" w:fill="auto"/>
            <w:tcMar>
              <w:top w:w="10" w:type="dxa"/>
              <w:left w:w="10" w:type="dxa"/>
              <w:right w:w="10" w:type="dxa"/>
            </w:tcMar>
            <w:vAlign w:val="center"/>
          </w:tcPr>
          <w:p w14:paraId="1D64D855"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40CBEEE0" w14:textId="77777777" w:rsidR="00BA6A9A" w:rsidRPr="00BA6A9A" w:rsidRDefault="00BA6A9A" w:rsidP="008676DC">
            <w:pPr>
              <w:widowControl/>
              <w:spacing w:line="360" w:lineRule="auto"/>
              <w:textAlignment w:val="center"/>
              <w:rPr>
                <w:rFonts w:ascii="仿宋" w:eastAsia="仿宋" w:hAnsi="仿宋" w:cs="仿宋"/>
                <w:color w:val="000000"/>
                <w:sz w:val="24"/>
              </w:rPr>
            </w:pPr>
            <w:r w:rsidRPr="00BA6A9A">
              <w:rPr>
                <w:rFonts w:ascii="仿宋" w:eastAsia="仿宋" w:hAnsi="仿宋" w:cs="仿宋" w:hint="eastAsia"/>
                <w:color w:val="000000"/>
                <w:sz w:val="24"/>
              </w:rPr>
              <w:t>日常使用支持</w:t>
            </w:r>
          </w:p>
        </w:tc>
        <w:tc>
          <w:tcPr>
            <w:tcW w:w="1500" w:type="pct"/>
            <w:vMerge/>
            <w:tcBorders>
              <w:left w:val="single" w:sz="4" w:space="0" w:color="000000"/>
              <w:right w:val="single" w:sz="4" w:space="0" w:color="auto"/>
            </w:tcBorders>
            <w:shd w:val="clear" w:color="auto" w:fill="auto"/>
            <w:tcMar>
              <w:top w:w="10" w:type="dxa"/>
              <w:left w:w="10" w:type="dxa"/>
              <w:right w:w="10" w:type="dxa"/>
            </w:tcMar>
            <w:vAlign w:val="center"/>
          </w:tcPr>
          <w:p w14:paraId="6A97D17A"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r>
      <w:tr w:rsidR="00BA6A9A" w:rsidRPr="00BA6A9A" w14:paraId="213EDC1C" w14:textId="77777777" w:rsidTr="00BA6A9A">
        <w:trPr>
          <w:trHeight w:val="340"/>
        </w:trPr>
        <w:tc>
          <w:tcPr>
            <w:tcW w:w="215" w:type="pct"/>
            <w:vMerge/>
            <w:tcBorders>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3C5FA21D"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790" w:type="pct"/>
            <w:vMerge/>
            <w:tcBorders>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3BDAF692"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5A32162E" w14:textId="77777777" w:rsidR="00BA6A9A" w:rsidRPr="00BA6A9A" w:rsidRDefault="00BA6A9A" w:rsidP="008676DC">
            <w:pPr>
              <w:widowControl/>
              <w:spacing w:line="360" w:lineRule="auto"/>
              <w:textAlignment w:val="center"/>
              <w:rPr>
                <w:rFonts w:ascii="仿宋" w:eastAsia="仿宋" w:hAnsi="仿宋" w:cs="仿宋"/>
                <w:color w:val="000000"/>
                <w:sz w:val="24"/>
              </w:rPr>
            </w:pPr>
            <w:r w:rsidRPr="00BA6A9A">
              <w:rPr>
                <w:rFonts w:ascii="仿宋" w:eastAsia="仿宋" w:hAnsi="仿宋" w:cs="仿宋" w:hint="eastAsia"/>
                <w:color w:val="000000"/>
                <w:sz w:val="24"/>
              </w:rPr>
              <w:t>平台安全服务</w:t>
            </w:r>
          </w:p>
        </w:tc>
        <w:tc>
          <w:tcPr>
            <w:tcW w:w="1500" w:type="pct"/>
            <w:vMerge/>
            <w:tcBorders>
              <w:left w:val="single" w:sz="4" w:space="0" w:color="000000"/>
              <w:bottom w:val="single" w:sz="4" w:space="0" w:color="auto"/>
              <w:right w:val="single" w:sz="4" w:space="0" w:color="auto"/>
            </w:tcBorders>
            <w:shd w:val="clear" w:color="auto" w:fill="auto"/>
            <w:tcMar>
              <w:top w:w="10" w:type="dxa"/>
              <w:left w:w="10" w:type="dxa"/>
              <w:right w:w="10" w:type="dxa"/>
            </w:tcMar>
            <w:vAlign w:val="center"/>
          </w:tcPr>
          <w:p w14:paraId="4E89C611"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r>
      <w:tr w:rsidR="00BA6A9A" w:rsidRPr="00BA6A9A" w14:paraId="024C9F74" w14:textId="77777777" w:rsidTr="00BA6A9A">
        <w:trPr>
          <w:trHeight w:val="340"/>
        </w:trPr>
        <w:tc>
          <w:tcPr>
            <w:tcW w:w="215" w:type="pct"/>
            <w:vMerge w:val="restart"/>
            <w:tcBorders>
              <w:left w:val="single" w:sz="4" w:space="0" w:color="000000"/>
              <w:right w:val="single" w:sz="4" w:space="0" w:color="000000"/>
            </w:tcBorders>
            <w:shd w:val="clear" w:color="auto" w:fill="auto"/>
            <w:tcMar>
              <w:top w:w="10" w:type="dxa"/>
              <w:left w:w="10" w:type="dxa"/>
              <w:right w:w="10" w:type="dxa"/>
            </w:tcMar>
            <w:vAlign w:val="center"/>
          </w:tcPr>
          <w:p w14:paraId="038ED0AD"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3</w:t>
            </w:r>
          </w:p>
        </w:tc>
        <w:tc>
          <w:tcPr>
            <w:tcW w:w="790" w:type="pct"/>
            <w:vMerge w:val="restart"/>
            <w:tcBorders>
              <w:left w:val="single" w:sz="4" w:space="0" w:color="000000"/>
              <w:right w:val="single" w:sz="4" w:space="0" w:color="000000"/>
            </w:tcBorders>
            <w:shd w:val="clear" w:color="auto" w:fill="auto"/>
            <w:tcMar>
              <w:top w:w="10" w:type="dxa"/>
              <w:left w:w="10" w:type="dxa"/>
              <w:right w:w="10" w:type="dxa"/>
            </w:tcMar>
            <w:vAlign w:val="center"/>
          </w:tcPr>
          <w:p w14:paraId="2D89561A" w14:textId="77777777" w:rsidR="00BA6A9A" w:rsidRPr="00BA6A9A" w:rsidRDefault="00BA6A9A" w:rsidP="008676DC">
            <w:pPr>
              <w:spacing w:line="360" w:lineRule="auto"/>
              <w:jc w:val="center"/>
              <w:rPr>
                <w:rFonts w:ascii="仿宋" w:eastAsia="仿宋" w:hAnsi="仿宋" w:cs="仿宋"/>
                <w:color w:val="000000"/>
                <w:sz w:val="24"/>
              </w:rPr>
            </w:pPr>
            <w:r w:rsidRPr="00BA6A9A">
              <w:rPr>
                <w:rFonts w:ascii="仿宋" w:eastAsia="仿宋" w:hAnsi="仿宋" w:cs="仿宋" w:hint="eastAsia"/>
                <w:color w:val="000000"/>
                <w:sz w:val="24"/>
              </w:rPr>
              <w:t>信息社会</w:t>
            </w:r>
          </w:p>
          <w:p w14:paraId="18E840A9" w14:textId="3028EFEE"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tcPr>
          <w:p w14:paraId="210555A2" w14:textId="51B0CE2D" w:rsidR="00BA6A9A" w:rsidRDefault="00BA6A9A" w:rsidP="008676DC">
            <w:pPr>
              <w:widowControl/>
              <w:spacing w:line="360" w:lineRule="auto"/>
              <w:jc w:val="left"/>
              <w:textAlignment w:val="center"/>
              <w:rPr>
                <w:rFonts w:ascii="仿宋" w:eastAsia="仿宋" w:hAnsi="仿宋" w:cs="仿宋"/>
                <w:color w:val="000000"/>
                <w:sz w:val="24"/>
              </w:rPr>
            </w:pPr>
            <w:r w:rsidRPr="00BA6A9A">
              <w:rPr>
                <w:rFonts w:ascii="仿宋" w:eastAsia="仿宋" w:hAnsi="仿宋" w:cs="仿宋" w:hint="eastAsia"/>
                <w:color w:val="000000"/>
                <w:sz w:val="24"/>
              </w:rPr>
              <w:t>失物招领</w:t>
            </w:r>
          </w:p>
        </w:tc>
        <w:tc>
          <w:tcPr>
            <w:tcW w:w="1500" w:type="pct"/>
            <w:tcBorders>
              <w:left w:val="single" w:sz="4" w:space="0" w:color="000000"/>
              <w:bottom w:val="single" w:sz="4" w:space="0" w:color="auto"/>
              <w:right w:val="single" w:sz="4" w:space="0" w:color="auto"/>
            </w:tcBorders>
            <w:shd w:val="clear" w:color="auto" w:fill="auto"/>
            <w:tcMar>
              <w:top w:w="10" w:type="dxa"/>
              <w:left w:w="10" w:type="dxa"/>
              <w:right w:w="10" w:type="dxa"/>
            </w:tcMar>
          </w:tcPr>
          <w:p w14:paraId="64B2F134" w14:textId="7B352FFF"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1万</w:t>
            </w:r>
          </w:p>
        </w:tc>
      </w:tr>
      <w:tr w:rsidR="00BA6A9A" w:rsidRPr="00BA6A9A" w14:paraId="6017D233" w14:textId="77777777" w:rsidTr="00BA6A9A">
        <w:trPr>
          <w:trHeight w:val="340"/>
        </w:trPr>
        <w:tc>
          <w:tcPr>
            <w:tcW w:w="215" w:type="pct"/>
            <w:vMerge/>
            <w:tcBorders>
              <w:left w:val="single" w:sz="4" w:space="0" w:color="000000"/>
              <w:right w:val="single" w:sz="4" w:space="0" w:color="000000"/>
            </w:tcBorders>
            <w:shd w:val="clear" w:color="auto" w:fill="auto"/>
            <w:tcMar>
              <w:top w:w="10" w:type="dxa"/>
              <w:left w:w="10" w:type="dxa"/>
              <w:right w:w="10" w:type="dxa"/>
            </w:tcMar>
            <w:vAlign w:val="center"/>
          </w:tcPr>
          <w:p w14:paraId="508DD206"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790" w:type="pct"/>
            <w:vMerge/>
            <w:tcBorders>
              <w:left w:val="single" w:sz="4" w:space="0" w:color="000000"/>
              <w:right w:val="single" w:sz="4" w:space="0" w:color="000000"/>
            </w:tcBorders>
            <w:shd w:val="clear" w:color="auto" w:fill="auto"/>
            <w:tcMar>
              <w:top w:w="10" w:type="dxa"/>
              <w:left w:w="10" w:type="dxa"/>
              <w:right w:w="10" w:type="dxa"/>
            </w:tcMar>
            <w:vAlign w:val="center"/>
          </w:tcPr>
          <w:p w14:paraId="6BBF1972"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tcPr>
          <w:p w14:paraId="1D402AD8" w14:textId="3A345DA2" w:rsidR="00BA6A9A" w:rsidRDefault="00BA6A9A" w:rsidP="008676DC">
            <w:pPr>
              <w:widowControl/>
              <w:spacing w:line="360" w:lineRule="auto"/>
              <w:jc w:val="left"/>
              <w:textAlignment w:val="center"/>
              <w:rPr>
                <w:rFonts w:ascii="仿宋" w:eastAsia="仿宋" w:hAnsi="仿宋" w:cs="仿宋"/>
                <w:color w:val="000000"/>
                <w:sz w:val="24"/>
              </w:rPr>
            </w:pPr>
            <w:r w:rsidRPr="00BA6A9A">
              <w:rPr>
                <w:rFonts w:ascii="仿宋" w:eastAsia="仿宋" w:hAnsi="仿宋" w:cs="仿宋" w:hint="eastAsia"/>
                <w:color w:val="000000"/>
                <w:sz w:val="24"/>
              </w:rPr>
              <w:t>校园信息</w:t>
            </w:r>
          </w:p>
        </w:tc>
        <w:tc>
          <w:tcPr>
            <w:tcW w:w="1500" w:type="pct"/>
            <w:tcBorders>
              <w:left w:val="single" w:sz="4" w:space="0" w:color="000000"/>
              <w:bottom w:val="single" w:sz="4" w:space="0" w:color="auto"/>
              <w:right w:val="single" w:sz="4" w:space="0" w:color="auto"/>
            </w:tcBorders>
            <w:shd w:val="clear" w:color="auto" w:fill="auto"/>
            <w:tcMar>
              <w:top w:w="10" w:type="dxa"/>
              <w:left w:w="10" w:type="dxa"/>
              <w:right w:w="10" w:type="dxa"/>
            </w:tcMar>
          </w:tcPr>
          <w:p w14:paraId="41B860D5" w14:textId="2962E1B8"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1万</w:t>
            </w:r>
          </w:p>
        </w:tc>
      </w:tr>
      <w:tr w:rsidR="00BA6A9A" w:rsidRPr="00BA6A9A" w14:paraId="788EB472" w14:textId="77777777" w:rsidTr="00BA6A9A">
        <w:trPr>
          <w:trHeight w:val="340"/>
        </w:trPr>
        <w:tc>
          <w:tcPr>
            <w:tcW w:w="215" w:type="pct"/>
            <w:vMerge/>
            <w:tcBorders>
              <w:left w:val="single" w:sz="4" w:space="0" w:color="000000"/>
              <w:right w:val="single" w:sz="4" w:space="0" w:color="000000"/>
            </w:tcBorders>
            <w:shd w:val="clear" w:color="auto" w:fill="auto"/>
            <w:tcMar>
              <w:top w:w="10" w:type="dxa"/>
              <w:left w:w="10" w:type="dxa"/>
              <w:right w:w="10" w:type="dxa"/>
            </w:tcMar>
            <w:vAlign w:val="center"/>
          </w:tcPr>
          <w:p w14:paraId="0CE7E8BD"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790" w:type="pct"/>
            <w:vMerge/>
            <w:tcBorders>
              <w:left w:val="single" w:sz="4" w:space="0" w:color="000000"/>
              <w:right w:val="single" w:sz="4" w:space="0" w:color="000000"/>
            </w:tcBorders>
            <w:shd w:val="clear" w:color="auto" w:fill="auto"/>
            <w:tcMar>
              <w:top w:w="10" w:type="dxa"/>
              <w:left w:w="10" w:type="dxa"/>
              <w:right w:w="10" w:type="dxa"/>
            </w:tcMar>
            <w:vAlign w:val="center"/>
          </w:tcPr>
          <w:p w14:paraId="37D857F4"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tcPr>
          <w:p w14:paraId="01B2F573" w14:textId="3CD65D8F" w:rsidR="00BA6A9A" w:rsidRDefault="00BA6A9A" w:rsidP="008676DC">
            <w:pPr>
              <w:widowControl/>
              <w:spacing w:line="360" w:lineRule="auto"/>
              <w:jc w:val="left"/>
              <w:textAlignment w:val="center"/>
              <w:rPr>
                <w:rFonts w:ascii="仿宋" w:eastAsia="仿宋" w:hAnsi="仿宋" w:cs="仿宋"/>
                <w:color w:val="000000"/>
                <w:sz w:val="24"/>
              </w:rPr>
            </w:pPr>
            <w:r w:rsidRPr="00BA6A9A">
              <w:rPr>
                <w:rFonts w:ascii="仿宋" w:eastAsia="仿宋" w:hAnsi="仿宋" w:cs="仿宋" w:hint="eastAsia"/>
                <w:color w:val="000000"/>
                <w:sz w:val="24"/>
              </w:rPr>
              <w:t>就业招聘</w:t>
            </w:r>
          </w:p>
        </w:tc>
        <w:tc>
          <w:tcPr>
            <w:tcW w:w="1500" w:type="pct"/>
            <w:tcBorders>
              <w:left w:val="single" w:sz="4" w:space="0" w:color="000000"/>
              <w:bottom w:val="single" w:sz="4" w:space="0" w:color="auto"/>
              <w:right w:val="single" w:sz="4" w:space="0" w:color="auto"/>
            </w:tcBorders>
            <w:shd w:val="clear" w:color="auto" w:fill="auto"/>
            <w:tcMar>
              <w:top w:w="10" w:type="dxa"/>
              <w:left w:w="10" w:type="dxa"/>
              <w:right w:w="10" w:type="dxa"/>
            </w:tcMar>
          </w:tcPr>
          <w:p w14:paraId="497EED08" w14:textId="51AA494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1万</w:t>
            </w:r>
          </w:p>
        </w:tc>
      </w:tr>
      <w:tr w:rsidR="00BA6A9A" w:rsidRPr="00BA6A9A" w14:paraId="412F4F2B" w14:textId="77777777" w:rsidTr="00BA6A9A">
        <w:trPr>
          <w:trHeight w:val="509"/>
        </w:trPr>
        <w:tc>
          <w:tcPr>
            <w:tcW w:w="215" w:type="pct"/>
            <w:vMerge w:val="restart"/>
            <w:tcBorders>
              <w:top w:val="single" w:sz="4" w:space="0" w:color="auto"/>
              <w:left w:val="single" w:sz="4" w:space="0" w:color="000000"/>
              <w:right w:val="single" w:sz="4" w:space="0" w:color="000000"/>
            </w:tcBorders>
            <w:shd w:val="clear" w:color="auto" w:fill="auto"/>
            <w:tcMar>
              <w:top w:w="10" w:type="dxa"/>
              <w:left w:w="10" w:type="dxa"/>
              <w:right w:w="10" w:type="dxa"/>
            </w:tcMar>
            <w:vAlign w:val="center"/>
          </w:tcPr>
          <w:p w14:paraId="7149DD5B"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lastRenderedPageBreak/>
              <w:t>4</w:t>
            </w:r>
          </w:p>
        </w:tc>
        <w:tc>
          <w:tcPr>
            <w:tcW w:w="790" w:type="pct"/>
            <w:vMerge w:val="restart"/>
            <w:tcBorders>
              <w:top w:val="single" w:sz="4" w:space="0" w:color="auto"/>
              <w:left w:val="single" w:sz="4" w:space="0" w:color="000000"/>
              <w:right w:val="single" w:sz="4" w:space="0" w:color="000000"/>
            </w:tcBorders>
            <w:shd w:val="clear" w:color="auto" w:fill="auto"/>
            <w:tcMar>
              <w:top w:w="10" w:type="dxa"/>
              <w:left w:w="10" w:type="dxa"/>
              <w:right w:w="10" w:type="dxa"/>
            </w:tcMar>
            <w:vAlign w:val="center"/>
          </w:tcPr>
          <w:p w14:paraId="39BDDEB3"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运营服务</w:t>
            </w: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44154F92" w14:textId="77777777" w:rsidR="00BA6A9A" w:rsidRPr="00BA6A9A" w:rsidRDefault="00BA6A9A" w:rsidP="008676DC">
            <w:pPr>
              <w:widowControl/>
              <w:spacing w:line="360" w:lineRule="auto"/>
              <w:textAlignment w:val="center"/>
              <w:rPr>
                <w:rFonts w:ascii="仿宋" w:eastAsia="仿宋" w:hAnsi="仿宋" w:cs="仿宋"/>
                <w:color w:val="000000"/>
                <w:sz w:val="24"/>
              </w:rPr>
            </w:pPr>
            <w:r>
              <w:rPr>
                <w:rFonts w:ascii="仿宋" w:eastAsia="仿宋" w:hAnsi="仿宋" w:cs="仿宋" w:hint="eastAsia"/>
                <w:color w:val="000000"/>
                <w:sz w:val="24"/>
              </w:rPr>
              <w:t>日常动态更新</w:t>
            </w:r>
          </w:p>
        </w:tc>
        <w:tc>
          <w:tcPr>
            <w:tcW w:w="1500" w:type="pct"/>
            <w:vMerge w:val="restart"/>
            <w:tcBorders>
              <w:left w:val="single" w:sz="4" w:space="0" w:color="000000"/>
              <w:right w:val="single" w:sz="4" w:space="0" w:color="auto"/>
            </w:tcBorders>
            <w:shd w:val="clear" w:color="auto" w:fill="auto"/>
            <w:tcMar>
              <w:top w:w="10" w:type="dxa"/>
              <w:left w:w="10" w:type="dxa"/>
              <w:right w:w="10" w:type="dxa"/>
            </w:tcMar>
            <w:vAlign w:val="center"/>
          </w:tcPr>
          <w:p w14:paraId="009A6604" w14:textId="77CB463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2万/年</w:t>
            </w:r>
          </w:p>
        </w:tc>
      </w:tr>
      <w:tr w:rsidR="00BA6A9A" w:rsidRPr="00BA6A9A" w14:paraId="0F2DC6B7" w14:textId="77777777" w:rsidTr="00BA6A9A">
        <w:trPr>
          <w:trHeight w:val="509"/>
        </w:trPr>
        <w:tc>
          <w:tcPr>
            <w:tcW w:w="215" w:type="pct"/>
            <w:vMerge/>
            <w:tcBorders>
              <w:left w:val="single" w:sz="4" w:space="0" w:color="000000"/>
              <w:right w:val="single" w:sz="4" w:space="0" w:color="000000"/>
            </w:tcBorders>
            <w:shd w:val="clear" w:color="auto" w:fill="auto"/>
            <w:tcMar>
              <w:top w:w="10" w:type="dxa"/>
              <w:left w:w="10" w:type="dxa"/>
              <w:right w:w="10" w:type="dxa"/>
            </w:tcMar>
            <w:vAlign w:val="center"/>
          </w:tcPr>
          <w:p w14:paraId="4EFD00DB"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790" w:type="pct"/>
            <w:vMerge/>
            <w:tcBorders>
              <w:left w:val="single" w:sz="4" w:space="0" w:color="000000"/>
              <w:right w:val="single" w:sz="4" w:space="0" w:color="000000"/>
            </w:tcBorders>
            <w:shd w:val="clear" w:color="auto" w:fill="auto"/>
            <w:tcMar>
              <w:top w:w="10" w:type="dxa"/>
              <w:left w:w="10" w:type="dxa"/>
              <w:right w:w="10" w:type="dxa"/>
            </w:tcMar>
            <w:vAlign w:val="center"/>
          </w:tcPr>
          <w:p w14:paraId="5B16C266"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132CB207" w14:textId="77777777" w:rsidR="00BA6A9A" w:rsidRPr="00BA6A9A" w:rsidRDefault="00BA6A9A" w:rsidP="008676DC">
            <w:pPr>
              <w:widowControl/>
              <w:spacing w:line="360" w:lineRule="auto"/>
              <w:textAlignment w:val="center"/>
              <w:rPr>
                <w:rFonts w:ascii="仿宋" w:eastAsia="仿宋" w:hAnsi="仿宋" w:cs="仿宋"/>
                <w:color w:val="000000"/>
                <w:sz w:val="24"/>
              </w:rPr>
            </w:pPr>
            <w:r>
              <w:rPr>
                <w:rFonts w:ascii="仿宋" w:eastAsia="仿宋" w:hAnsi="仿宋" w:cs="仿宋" w:hint="eastAsia"/>
                <w:color w:val="000000"/>
                <w:sz w:val="24"/>
              </w:rPr>
              <w:t>日常活动支持</w:t>
            </w:r>
          </w:p>
        </w:tc>
        <w:tc>
          <w:tcPr>
            <w:tcW w:w="1500" w:type="pct"/>
            <w:vMerge/>
            <w:tcBorders>
              <w:left w:val="single" w:sz="4" w:space="0" w:color="000000"/>
              <w:right w:val="single" w:sz="4" w:space="0" w:color="auto"/>
            </w:tcBorders>
            <w:shd w:val="clear" w:color="auto" w:fill="auto"/>
            <w:tcMar>
              <w:top w:w="10" w:type="dxa"/>
              <w:left w:w="10" w:type="dxa"/>
              <w:right w:w="10" w:type="dxa"/>
            </w:tcMar>
            <w:vAlign w:val="center"/>
          </w:tcPr>
          <w:p w14:paraId="34B66A65"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r>
      <w:tr w:rsidR="00BA6A9A" w:rsidRPr="00BA6A9A" w14:paraId="5A56ACCF" w14:textId="77777777" w:rsidTr="00BA6A9A">
        <w:trPr>
          <w:trHeight w:val="509"/>
        </w:trPr>
        <w:tc>
          <w:tcPr>
            <w:tcW w:w="215" w:type="pct"/>
            <w:vMerge/>
            <w:tcBorders>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6A2D149F"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790" w:type="pct"/>
            <w:vMerge/>
            <w:tcBorders>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5E7D162A"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7FC83381" w14:textId="77777777" w:rsidR="00BA6A9A" w:rsidRPr="00BA6A9A" w:rsidRDefault="00BA6A9A" w:rsidP="008676DC">
            <w:pPr>
              <w:widowControl/>
              <w:spacing w:line="360" w:lineRule="auto"/>
              <w:textAlignment w:val="center"/>
              <w:rPr>
                <w:rFonts w:ascii="仿宋" w:eastAsia="仿宋" w:hAnsi="仿宋" w:cs="仿宋"/>
                <w:color w:val="000000"/>
                <w:sz w:val="24"/>
              </w:rPr>
            </w:pPr>
            <w:r>
              <w:rPr>
                <w:rFonts w:ascii="仿宋" w:eastAsia="仿宋" w:hAnsi="仿宋" w:cs="仿宋" w:hint="eastAsia"/>
                <w:color w:val="000000"/>
                <w:sz w:val="24"/>
              </w:rPr>
              <w:t>数据指标统计</w:t>
            </w:r>
          </w:p>
        </w:tc>
        <w:tc>
          <w:tcPr>
            <w:tcW w:w="1500" w:type="pct"/>
            <w:vMerge/>
            <w:tcBorders>
              <w:left w:val="single" w:sz="4" w:space="0" w:color="000000"/>
              <w:bottom w:val="single" w:sz="4" w:space="0" w:color="auto"/>
              <w:right w:val="single" w:sz="4" w:space="0" w:color="auto"/>
            </w:tcBorders>
            <w:shd w:val="clear" w:color="auto" w:fill="auto"/>
            <w:tcMar>
              <w:top w:w="10" w:type="dxa"/>
              <w:left w:w="10" w:type="dxa"/>
              <w:right w:w="10" w:type="dxa"/>
            </w:tcMar>
            <w:vAlign w:val="center"/>
          </w:tcPr>
          <w:p w14:paraId="3E6CCB6F"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r>
      <w:tr w:rsidR="00BA6A9A" w:rsidRPr="00BA6A9A" w14:paraId="429A4DEC" w14:textId="77777777" w:rsidTr="00BA6A9A">
        <w:trPr>
          <w:trHeight w:val="340"/>
        </w:trPr>
        <w:tc>
          <w:tcPr>
            <w:tcW w:w="215" w:type="pct"/>
            <w:vMerge w:val="restart"/>
            <w:tcBorders>
              <w:left w:val="single" w:sz="4" w:space="0" w:color="000000"/>
              <w:right w:val="single" w:sz="4" w:space="0" w:color="000000"/>
            </w:tcBorders>
            <w:shd w:val="clear" w:color="auto" w:fill="auto"/>
            <w:tcMar>
              <w:top w:w="10" w:type="dxa"/>
              <w:left w:w="10" w:type="dxa"/>
              <w:right w:w="10" w:type="dxa"/>
            </w:tcMar>
            <w:vAlign w:val="center"/>
          </w:tcPr>
          <w:p w14:paraId="4A305BDD"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5</w:t>
            </w:r>
          </w:p>
        </w:tc>
        <w:tc>
          <w:tcPr>
            <w:tcW w:w="790" w:type="pct"/>
            <w:vMerge w:val="restart"/>
            <w:tcBorders>
              <w:left w:val="single" w:sz="4" w:space="0" w:color="000000"/>
              <w:right w:val="single" w:sz="4" w:space="0" w:color="000000"/>
            </w:tcBorders>
            <w:shd w:val="clear" w:color="auto" w:fill="auto"/>
            <w:tcMar>
              <w:top w:w="10" w:type="dxa"/>
              <w:left w:w="10" w:type="dxa"/>
              <w:right w:w="10" w:type="dxa"/>
            </w:tcMar>
            <w:vAlign w:val="center"/>
          </w:tcPr>
          <w:p w14:paraId="3E9024CA" w14:textId="77777777" w:rsidR="00BA6A9A" w:rsidRPr="00BA6A9A" w:rsidRDefault="00BA6A9A" w:rsidP="008676DC">
            <w:pPr>
              <w:spacing w:line="360" w:lineRule="auto"/>
              <w:jc w:val="center"/>
              <w:rPr>
                <w:rFonts w:ascii="仿宋" w:eastAsia="仿宋" w:hAnsi="仿宋" w:cs="仿宋"/>
                <w:color w:val="000000"/>
                <w:sz w:val="24"/>
              </w:rPr>
            </w:pPr>
            <w:r w:rsidRPr="00BA6A9A">
              <w:rPr>
                <w:rFonts w:ascii="仿宋" w:eastAsia="仿宋" w:hAnsi="仿宋" w:cs="仿宋" w:hint="eastAsia"/>
                <w:color w:val="000000"/>
                <w:sz w:val="24"/>
              </w:rPr>
              <w:t>生活时尚</w:t>
            </w:r>
          </w:p>
          <w:p w14:paraId="3C40FEE2" w14:textId="6DA719A8"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tcPr>
          <w:p w14:paraId="247EF686" w14:textId="629A4F0E" w:rsidR="00BA6A9A" w:rsidRDefault="00BA6A9A" w:rsidP="008676DC">
            <w:pPr>
              <w:widowControl/>
              <w:spacing w:line="360" w:lineRule="auto"/>
              <w:textAlignment w:val="center"/>
              <w:rPr>
                <w:rFonts w:ascii="仿宋" w:eastAsia="仿宋" w:hAnsi="仿宋" w:cs="仿宋"/>
                <w:color w:val="000000"/>
                <w:sz w:val="24"/>
              </w:rPr>
            </w:pPr>
            <w:r w:rsidRPr="00BA6A9A">
              <w:rPr>
                <w:rFonts w:ascii="仿宋" w:eastAsia="仿宋" w:hAnsi="仿宋" w:cs="仿宋" w:hint="eastAsia"/>
                <w:color w:val="000000"/>
                <w:sz w:val="24"/>
              </w:rPr>
              <w:t>分享</w:t>
            </w:r>
          </w:p>
        </w:tc>
        <w:tc>
          <w:tcPr>
            <w:tcW w:w="1500" w:type="pct"/>
            <w:tcBorders>
              <w:left w:val="single" w:sz="4" w:space="0" w:color="000000"/>
              <w:bottom w:val="single" w:sz="4" w:space="0" w:color="auto"/>
              <w:right w:val="single" w:sz="4" w:space="0" w:color="auto"/>
            </w:tcBorders>
            <w:shd w:val="clear" w:color="auto" w:fill="auto"/>
            <w:tcMar>
              <w:top w:w="10" w:type="dxa"/>
              <w:left w:w="10" w:type="dxa"/>
              <w:right w:w="10" w:type="dxa"/>
            </w:tcMar>
            <w:vAlign w:val="center"/>
          </w:tcPr>
          <w:p w14:paraId="35C44507" w14:textId="2053F853"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1万</w:t>
            </w:r>
          </w:p>
        </w:tc>
      </w:tr>
      <w:tr w:rsidR="00BA6A9A" w:rsidRPr="00BA6A9A" w14:paraId="70B227C5" w14:textId="77777777" w:rsidTr="00BA6A9A">
        <w:trPr>
          <w:trHeight w:val="340"/>
        </w:trPr>
        <w:tc>
          <w:tcPr>
            <w:tcW w:w="215" w:type="pct"/>
            <w:vMerge/>
            <w:tcBorders>
              <w:left w:val="single" w:sz="4" w:space="0" w:color="000000"/>
              <w:right w:val="single" w:sz="4" w:space="0" w:color="000000"/>
            </w:tcBorders>
            <w:shd w:val="clear" w:color="auto" w:fill="auto"/>
            <w:tcMar>
              <w:top w:w="10" w:type="dxa"/>
              <w:left w:w="10" w:type="dxa"/>
              <w:right w:w="10" w:type="dxa"/>
            </w:tcMar>
            <w:vAlign w:val="center"/>
          </w:tcPr>
          <w:p w14:paraId="34AC2962"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790" w:type="pct"/>
            <w:vMerge/>
            <w:tcBorders>
              <w:left w:val="single" w:sz="4" w:space="0" w:color="000000"/>
              <w:right w:val="single" w:sz="4" w:space="0" w:color="000000"/>
            </w:tcBorders>
            <w:shd w:val="clear" w:color="auto" w:fill="auto"/>
            <w:tcMar>
              <w:top w:w="10" w:type="dxa"/>
              <w:left w:w="10" w:type="dxa"/>
              <w:right w:w="10" w:type="dxa"/>
            </w:tcMar>
            <w:vAlign w:val="center"/>
          </w:tcPr>
          <w:p w14:paraId="4BBC557D"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tcPr>
          <w:p w14:paraId="132881CB" w14:textId="6F189637" w:rsidR="00BA6A9A" w:rsidRDefault="00BA6A9A" w:rsidP="008676DC">
            <w:pPr>
              <w:widowControl/>
              <w:spacing w:line="360" w:lineRule="auto"/>
              <w:textAlignment w:val="center"/>
              <w:rPr>
                <w:rFonts w:ascii="仿宋" w:eastAsia="仿宋" w:hAnsi="仿宋" w:cs="仿宋"/>
                <w:color w:val="000000"/>
                <w:sz w:val="24"/>
              </w:rPr>
            </w:pPr>
            <w:r w:rsidRPr="00BA6A9A">
              <w:rPr>
                <w:rFonts w:ascii="仿宋" w:eastAsia="仿宋" w:hAnsi="仿宋" w:cs="仿宋" w:hint="eastAsia"/>
                <w:color w:val="000000"/>
                <w:sz w:val="24"/>
              </w:rPr>
              <w:t>问与达</w:t>
            </w:r>
          </w:p>
        </w:tc>
        <w:tc>
          <w:tcPr>
            <w:tcW w:w="1500" w:type="pct"/>
            <w:tcBorders>
              <w:left w:val="single" w:sz="4" w:space="0" w:color="000000"/>
              <w:bottom w:val="single" w:sz="4" w:space="0" w:color="auto"/>
              <w:right w:val="single" w:sz="4" w:space="0" w:color="auto"/>
            </w:tcBorders>
            <w:shd w:val="clear" w:color="auto" w:fill="auto"/>
            <w:tcMar>
              <w:top w:w="10" w:type="dxa"/>
              <w:left w:w="10" w:type="dxa"/>
              <w:right w:w="10" w:type="dxa"/>
            </w:tcMar>
            <w:vAlign w:val="center"/>
          </w:tcPr>
          <w:p w14:paraId="1407F302" w14:textId="6414C89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1万</w:t>
            </w:r>
          </w:p>
        </w:tc>
      </w:tr>
      <w:tr w:rsidR="00BA6A9A" w:rsidRPr="00BA6A9A" w14:paraId="36ADC09C" w14:textId="77777777" w:rsidTr="00BA6A9A">
        <w:trPr>
          <w:trHeight w:val="340"/>
        </w:trPr>
        <w:tc>
          <w:tcPr>
            <w:tcW w:w="215" w:type="pct"/>
            <w:vMerge/>
            <w:tcBorders>
              <w:left w:val="single" w:sz="4" w:space="0" w:color="000000"/>
              <w:right w:val="single" w:sz="4" w:space="0" w:color="000000"/>
            </w:tcBorders>
            <w:shd w:val="clear" w:color="auto" w:fill="auto"/>
            <w:tcMar>
              <w:top w:w="10" w:type="dxa"/>
              <w:left w:w="10" w:type="dxa"/>
              <w:right w:w="10" w:type="dxa"/>
            </w:tcMar>
            <w:vAlign w:val="center"/>
          </w:tcPr>
          <w:p w14:paraId="7DACADD8"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790" w:type="pct"/>
            <w:vMerge/>
            <w:tcBorders>
              <w:left w:val="single" w:sz="4" w:space="0" w:color="000000"/>
              <w:right w:val="single" w:sz="4" w:space="0" w:color="000000"/>
            </w:tcBorders>
            <w:shd w:val="clear" w:color="auto" w:fill="auto"/>
            <w:tcMar>
              <w:top w:w="10" w:type="dxa"/>
              <w:left w:w="10" w:type="dxa"/>
              <w:right w:w="10" w:type="dxa"/>
            </w:tcMar>
            <w:vAlign w:val="center"/>
          </w:tcPr>
          <w:p w14:paraId="64962C48"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tcPr>
          <w:p w14:paraId="702DA6E3" w14:textId="43BB5633" w:rsidR="00BA6A9A" w:rsidRDefault="00BA6A9A" w:rsidP="008676DC">
            <w:pPr>
              <w:widowControl/>
              <w:spacing w:line="360" w:lineRule="auto"/>
              <w:textAlignment w:val="center"/>
              <w:rPr>
                <w:rFonts w:ascii="仿宋" w:eastAsia="仿宋" w:hAnsi="仿宋" w:cs="仿宋"/>
                <w:color w:val="000000"/>
                <w:sz w:val="24"/>
              </w:rPr>
            </w:pPr>
            <w:r w:rsidRPr="00BA6A9A">
              <w:rPr>
                <w:rFonts w:ascii="仿宋" w:eastAsia="仿宋" w:hAnsi="仿宋" w:cs="仿宋" w:hint="eastAsia"/>
                <w:color w:val="000000"/>
                <w:sz w:val="24"/>
              </w:rPr>
              <w:t>体育与健身</w:t>
            </w:r>
          </w:p>
        </w:tc>
        <w:tc>
          <w:tcPr>
            <w:tcW w:w="1500" w:type="pct"/>
            <w:tcBorders>
              <w:left w:val="single" w:sz="4" w:space="0" w:color="000000"/>
              <w:bottom w:val="single" w:sz="4" w:space="0" w:color="auto"/>
              <w:right w:val="single" w:sz="4" w:space="0" w:color="auto"/>
            </w:tcBorders>
            <w:shd w:val="clear" w:color="auto" w:fill="auto"/>
            <w:tcMar>
              <w:top w:w="10" w:type="dxa"/>
              <w:left w:w="10" w:type="dxa"/>
              <w:right w:w="10" w:type="dxa"/>
            </w:tcMar>
            <w:vAlign w:val="center"/>
          </w:tcPr>
          <w:p w14:paraId="22683F6A" w14:textId="34CC5717"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1万</w:t>
            </w:r>
          </w:p>
        </w:tc>
      </w:tr>
      <w:tr w:rsidR="00BA6A9A" w:rsidRPr="00BA6A9A" w14:paraId="430B3AA5" w14:textId="77777777" w:rsidTr="00BA6A9A">
        <w:trPr>
          <w:trHeight w:val="340"/>
        </w:trPr>
        <w:tc>
          <w:tcPr>
            <w:tcW w:w="215" w:type="pct"/>
            <w:vMerge/>
            <w:tcBorders>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42C303E1"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790" w:type="pct"/>
            <w:vMerge/>
            <w:tcBorders>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4E789518" w14:textId="77777777" w:rsidR="00BA6A9A" w:rsidRPr="00BA6A9A" w:rsidRDefault="00BA6A9A" w:rsidP="008676DC">
            <w:pPr>
              <w:widowControl/>
              <w:spacing w:line="360" w:lineRule="auto"/>
              <w:jc w:val="center"/>
              <w:textAlignment w:val="center"/>
              <w:rPr>
                <w:rFonts w:ascii="仿宋" w:eastAsia="仿宋" w:hAnsi="仿宋" w:cs="仿宋"/>
                <w:color w:val="000000"/>
                <w:sz w:val="24"/>
              </w:rPr>
            </w:pPr>
          </w:p>
        </w:tc>
        <w:tc>
          <w:tcPr>
            <w:tcW w:w="2495"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tcPr>
          <w:p w14:paraId="02FCA911" w14:textId="5FE7EAF2" w:rsidR="00BA6A9A" w:rsidRDefault="00BA6A9A" w:rsidP="008676DC">
            <w:pPr>
              <w:widowControl/>
              <w:spacing w:line="360" w:lineRule="auto"/>
              <w:textAlignment w:val="center"/>
              <w:rPr>
                <w:rFonts w:ascii="仿宋" w:eastAsia="仿宋" w:hAnsi="仿宋" w:cs="仿宋"/>
                <w:color w:val="000000"/>
                <w:sz w:val="24"/>
              </w:rPr>
            </w:pPr>
            <w:r w:rsidRPr="00BA6A9A">
              <w:rPr>
                <w:rFonts w:ascii="仿宋" w:eastAsia="仿宋" w:hAnsi="仿宋" w:cs="仿宋" w:hint="eastAsia"/>
                <w:color w:val="000000"/>
                <w:sz w:val="24"/>
              </w:rPr>
              <w:t>CUE一下</w:t>
            </w:r>
          </w:p>
        </w:tc>
        <w:tc>
          <w:tcPr>
            <w:tcW w:w="1500" w:type="pct"/>
            <w:tcBorders>
              <w:left w:val="single" w:sz="4" w:space="0" w:color="000000"/>
              <w:bottom w:val="single" w:sz="4" w:space="0" w:color="auto"/>
              <w:right w:val="single" w:sz="4" w:space="0" w:color="auto"/>
            </w:tcBorders>
            <w:shd w:val="clear" w:color="auto" w:fill="auto"/>
            <w:tcMar>
              <w:top w:w="10" w:type="dxa"/>
              <w:left w:w="10" w:type="dxa"/>
              <w:right w:w="10" w:type="dxa"/>
            </w:tcMar>
            <w:vAlign w:val="center"/>
          </w:tcPr>
          <w:p w14:paraId="31EEA181" w14:textId="15DC105D" w:rsidR="00BA6A9A" w:rsidRPr="00BA6A9A" w:rsidRDefault="00BA6A9A" w:rsidP="008676DC">
            <w:pPr>
              <w:widowControl/>
              <w:spacing w:line="360" w:lineRule="auto"/>
              <w:jc w:val="center"/>
              <w:textAlignment w:val="center"/>
              <w:rPr>
                <w:rFonts w:ascii="仿宋" w:eastAsia="仿宋" w:hAnsi="仿宋" w:cs="仿宋"/>
                <w:color w:val="000000"/>
                <w:sz w:val="24"/>
              </w:rPr>
            </w:pPr>
            <w:r w:rsidRPr="00BA6A9A">
              <w:rPr>
                <w:rFonts w:ascii="仿宋" w:eastAsia="仿宋" w:hAnsi="仿宋" w:cs="仿宋" w:hint="eastAsia"/>
                <w:color w:val="000000"/>
                <w:sz w:val="24"/>
              </w:rPr>
              <w:t>1万</w:t>
            </w:r>
          </w:p>
        </w:tc>
      </w:tr>
    </w:tbl>
    <w:p w14:paraId="12814436" w14:textId="77777777" w:rsidR="00BA6A9A" w:rsidRPr="00BA6A9A" w:rsidRDefault="00BA6A9A" w:rsidP="008676DC">
      <w:pPr>
        <w:spacing w:line="360" w:lineRule="auto"/>
        <w:rPr>
          <w:rFonts w:ascii="仿宋" w:eastAsia="仿宋" w:hAnsi="仿宋" w:cs="仿宋"/>
          <w:color w:val="000000"/>
          <w:sz w:val="24"/>
        </w:rPr>
      </w:pPr>
    </w:p>
    <w:tbl>
      <w:tblPr>
        <w:tblW w:w="5000" w:type="pct"/>
        <w:tblCellMar>
          <w:left w:w="0" w:type="dxa"/>
          <w:right w:w="0" w:type="dxa"/>
        </w:tblCellMar>
        <w:tblLook w:val="04A0" w:firstRow="1" w:lastRow="0" w:firstColumn="1" w:lastColumn="0" w:noHBand="0" w:noVBand="1"/>
      </w:tblPr>
      <w:tblGrid>
        <w:gridCol w:w="374"/>
        <w:gridCol w:w="1357"/>
        <w:gridCol w:w="3486"/>
        <w:gridCol w:w="3079"/>
      </w:tblGrid>
      <w:tr w:rsidR="00BA6A9A" w:rsidRPr="00BA6A9A" w14:paraId="5AB6DBA8" w14:textId="77777777" w:rsidTr="00BA6A9A">
        <w:trPr>
          <w:trHeight w:val="790"/>
        </w:trPr>
        <w:tc>
          <w:tcPr>
            <w:tcW w:w="225" w:type="pct"/>
            <w:tcBorders>
              <w:top w:val="single" w:sz="4" w:space="0" w:color="000000"/>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41C0F55D" w14:textId="77777777" w:rsidR="00BA6A9A" w:rsidRPr="00BA6A9A" w:rsidRDefault="00BA6A9A" w:rsidP="008676DC">
            <w:pPr>
              <w:spacing w:line="360" w:lineRule="auto"/>
              <w:jc w:val="center"/>
              <w:rPr>
                <w:rFonts w:ascii="仿宋" w:eastAsia="仿宋" w:hAnsi="仿宋" w:cs="仿宋"/>
                <w:color w:val="000000"/>
                <w:sz w:val="24"/>
              </w:rPr>
            </w:pPr>
            <w:r w:rsidRPr="00BA6A9A">
              <w:rPr>
                <w:rFonts w:ascii="仿宋" w:eastAsia="仿宋" w:hAnsi="仿宋" w:cs="仿宋" w:hint="eastAsia"/>
                <w:color w:val="000000"/>
                <w:sz w:val="24"/>
              </w:rPr>
              <w:t>6</w:t>
            </w:r>
          </w:p>
        </w:tc>
        <w:tc>
          <w:tcPr>
            <w:tcW w:w="818" w:type="pct"/>
            <w:tcBorders>
              <w:top w:val="single" w:sz="4" w:space="0" w:color="auto"/>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14:paraId="2E6DEB07" w14:textId="77777777" w:rsidR="00BA6A9A" w:rsidRPr="00BA6A9A" w:rsidRDefault="00BA6A9A" w:rsidP="008676DC">
            <w:pPr>
              <w:spacing w:line="360" w:lineRule="auto"/>
              <w:jc w:val="center"/>
              <w:rPr>
                <w:rFonts w:ascii="仿宋" w:eastAsia="仿宋" w:hAnsi="仿宋" w:cs="仿宋"/>
                <w:color w:val="000000"/>
                <w:sz w:val="24"/>
              </w:rPr>
            </w:pPr>
            <w:r w:rsidRPr="00BA6A9A">
              <w:rPr>
                <w:rFonts w:ascii="仿宋" w:eastAsia="仿宋" w:hAnsi="仿宋" w:cs="仿宋" w:hint="eastAsia"/>
                <w:color w:val="000000"/>
                <w:sz w:val="24"/>
              </w:rPr>
              <w:t>休闲娱乐</w:t>
            </w:r>
          </w:p>
          <w:p w14:paraId="2291B5A5" w14:textId="1AF7C5DA" w:rsidR="00BA6A9A" w:rsidRPr="00BA6A9A" w:rsidRDefault="00BA6A9A" w:rsidP="008676DC">
            <w:pPr>
              <w:spacing w:line="360" w:lineRule="auto"/>
              <w:jc w:val="center"/>
              <w:rPr>
                <w:rFonts w:ascii="仿宋" w:eastAsia="仿宋" w:hAnsi="仿宋" w:cs="仿宋"/>
                <w:color w:val="000000"/>
                <w:sz w:val="24"/>
              </w:rPr>
            </w:pPr>
          </w:p>
        </w:tc>
        <w:tc>
          <w:tcPr>
            <w:tcW w:w="2101"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4D40F31D" w14:textId="61B0535D" w:rsidR="00BA6A9A" w:rsidRPr="00BA6A9A" w:rsidRDefault="00BA6A9A" w:rsidP="008676DC">
            <w:pPr>
              <w:numPr>
                <w:ilvl w:val="0"/>
                <w:numId w:val="5"/>
              </w:numPr>
              <w:spacing w:line="360" w:lineRule="auto"/>
              <w:rPr>
                <w:rFonts w:ascii="仿宋" w:eastAsia="仿宋" w:hAnsi="仿宋" w:cs="仿宋"/>
                <w:color w:val="000000"/>
                <w:sz w:val="24"/>
              </w:rPr>
            </w:pPr>
            <w:r w:rsidRPr="00BA6A9A">
              <w:rPr>
                <w:rFonts w:ascii="仿宋" w:eastAsia="仿宋" w:hAnsi="仿宋" w:cs="仿宋" w:hint="eastAsia"/>
                <w:color w:val="000000"/>
                <w:sz w:val="24"/>
              </w:rPr>
              <w:t>游戏与对战</w:t>
            </w:r>
          </w:p>
          <w:p w14:paraId="1808DD54" w14:textId="27DD931B" w:rsidR="00BA6A9A" w:rsidRPr="00BA6A9A" w:rsidRDefault="00BA6A9A" w:rsidP="008676DC">
            <w:pPr>
              <w:numPr>
                <w:ilvl w:val="0"/>
                <w:numId w:val="5"/>
              </w:numPr>
              <w:spacing w:line="360" w:lineRule="auto"/>
              <w:rPr>
                <w:rFonts w:ascii="仿宋" w:eastAsia="仿宋" w:hAnsi="仿宋" w:cs="仿宋"/>
                <w:color w:val="000000"/>
                <w:sz w:val="24"/>
              </w:rPr>
            </w:pPr>
            <w:r w:rsidRPr="00BA6A9A">
              <w:rPr>
                <w:rFonts w:ascii="仿宋" w:eastAsia="仿宋" w:hAnsi="仿宋" w:cs="仿宋" w:hint="eastAsia"/>
                <w:color w:val="000000"/>
                <w:sz w:val="24"/>
              </w:rPr>
              <w:t>吃喝玩乐</w:t>
            </w:r>
          </w:p>
        </w:tc>
        <w:tc>
          <w:tcPr>
            <w:tcW w:w="1856"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04480A11" w14:textId="6592F6B1" w:rsidR="00BA6A9A" w:rsidRPr="00BA6A9A" w:rsidRDefault="00BA6A9A" w:rsidP="008676DC">
            <w:pPr>
              <w:pStyle w:val="11"/>
              <w:widowControl/>
              <w:autoSpaceDE w:val="0"/>
              <w:autoSpaceDN w:val="0"/>
              <w:adjustRightInd w:val="0"/>
              <w:spacing w:line="360" w:lineRule="auto"/>
              <w:ind w:firstLineChars="0" w:firstLine="0"/>
              <w:jc w:val="center"/>
              <w:rPr>
                <w:rFonts w:ascii="仿宋" w:eastAsia="仿宋" w:hAnsi="仿宋" w:cs="仿宋"/>
                <w:color w:val="000000"/>
                <w:sz w:val="24"/>
                <w:szCs w:val="22"/>
              </w:rPr>
            </w:pPr>
            <w:r w:rsidRPr="00BA6A9A">
              <w:rPr>
                <w:rFonts w:ascii="仿宋" w:eastAsia="仿宋" w:hAnsi="仿宋" w:cs="仿宋" w:hint="eastAsia"/>
                <w:color w:val="000000"/>
                <w:sz w:val="24"/>
                <w:szCs w:val="22"/>
              </w:rPr>
              <w:t>3万</w:t>
            </w:r>
          </w:p>
        </w:tc>
      </w:tr>
    </w:tbl>
    <w:p w14:paraId="54C86EBD" w14:textId="77777777" w:rsidR="00E7396B" w:rsidRPr="00B20DD7" w:rsidRDefault="00E7396B" w:rsidP="008676DC">
      <w:pPr>
        <w:spacing w:line="360" w:lineRule="auto"/>
      </w:pPr>
    </w:p>
    <w:sectPr w:rsidR="00E7396B" w:rsidRPr="00B20D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DCB65" w14:textId="77777777" w:rsidR="00024D50" w:rsidRDefault="00024D50" w:rsidP="00A20597">
      <w:r>
        <w:separator/>
      </w:r>
    </w:p>
  </w:endnote>
  <w:endnote w:type="continuationSeparator" w:id="0">
    <w:p w14:paraId="510C20E0" w14:textId="77777777" w:rsidR="00024D50" w:rsidRDefault="00024D50" w:rsidP="00A20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TZhongsong">
    <w:altName w:val="华文中宋"/>
    <w:charset w:val="86"/>
    <w:family w:val="auto"/>
    <w:pitch w:val="variable"/>
    <w:sig w:usb0="00000287" w:usb1="080F0000" w:usb2="00000010" w:usb3="00000000" w:csb0="0004009F" w:csb1="00000000"/>
  </w:font>
  <w:font w:name="STFangsong">
    <w:altName w:val="华文仿宋"/>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5A32B" w14:textId="77777777" w:rsidR="00024D50" w:rsidRDefault="00024D50" w:rsidP="00A20597">
      <w:r>
        <w:separator/>
      </w:r>
    </w:p>
  </w:footnote>
  <w:footnote w:type="continuationSeparator" w:id="0">
    <w:p w14:paraId="1F4DC3E9" w14:textId="77777777" w:rsidR="00024D50" w:rsidRDefault="00024D50" w:rsidP="00A20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4CBED" w14:textId="5145A56E" w:rsidR="00A20597" w:rsidRDefault="00A20597">
    <w:pPr>
      <w:spacing w:line="264" w:lineRule="auto"/>
    </w:pPr>
    <w:r>
      <w:rPr>
        <w:noProof/>
        <w:color w:val="000000"/>
      </w:rPr>
      <mc:AlternateContent>
        <mc:Choice Requires="wps">
          <w:drawing>
            <wp:anchor distT="0" distB="0" distL="114300" distR="114300" simplePos="0" relativeHeight="251659264" behindDoc="0" locked="0" layoutInCell="1" allowOverlap="1" wp14:anchorId="7960082E" wp14:editId="7426B8AE">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95E65C"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rFonts w:hint="eastAsia"/>
          <w:color w:val="4472C4" w:themeColor="accent1"/>
          <w:sz w:val="20"/>
          <w:szCs w:val="20"/>
        </w:rPr>
        <w:alias w:val="标题"/>
        <w:id w:val="15524250"/>
        <w:placeholder>
          <w:docPart w:val="F8FFC17616D44AD885EC9AF432AF8D65"/>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color w:val="4472C4" w:themeColor="accent1"/>
            <w:sz w:val="20"/>
            <w:szCs w:val="20"/>
          </w:rPr>
          <w:t>没有对象</w:t>
        </w:r>
      </w:sdtContent>
    </w:sdt>
  </w:p>
  <w:p w14:paraId="20983928" w14:textId="51CD6335" w:rsidR="00A20597" w:rsidRDefault="00A2059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B5801B"/>
    <w:multiLevelType w:val="singleLevel"/>
    <w:tmpl w:val="9BB5801B"/>
    <w:lvl w:ilvl="0">
      <w:start w:val="1"/>
      <w:numFmt w:val="decimal"/>
      <w:lvlText w:val="%1."/>
      <w:lvlJc w:val="left"/>
      <w:pPr>
        <w:tabs>
          <w:tab w:val="left" w:pos="312"/>
        </w:tabs>
      </w:pPr>
    </w:lvl>
  </w:abstractNum>
  <w:abstractNum w:abstractNumId="1" w15:restartNumberingAfterBreak="0">
    <w:nsid w:val="17F84E29"/>
    <w:multiLevelType w:val="singleLevel"/>
    <w:tmpl w:val="17F84E29"/>
    <w:lvl w:ilvl="0">
      <w:start w:val="1"/>
      <w:numFmt w:val="chineseCounting"/>
      <w:suff w:val="nothing"/>
      <w:lvlText w:val="%1、"/>
      <w:lvlJc w:val="left"/>
      <w:rPr>
        <w:rFonts w:hint="eastAsia"/>
      </w:rPr>
    </w:lvl>
  </w:abstractNum>
  <w:abstractNum w:abstractNumId="2" w15:restartNumberingAfterBreak="0">
    <w:nsid w:val="18FD46AE"/>
    <w:multiLevelType w:val="hybridMultilevel"/>
    <w:tmpl w:val="9F80929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6AB4366"/>
    <w:multiLevelType w:val="hybridMultilevel"/>
    <w:tmpl w:val="F6D4DACE"/>
    <w:lvl w:ilvl="0" w:tplc="C7A0BECA">
      <w:start w:val="4"/>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C86388"/>
    <w:multiLevelType w:val="hybridMultilevel"/>
    <w:tmpl w:val="1B92F6BA"/>
    <w:lvl w:ilvl="0" w:tplc="D1D21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0121E7"/>
    <w:multiLevelType w:val="hybridMultilevel"/>
    <w:tmpl w:val="6096CB56"/>
    <w:lvl w:ilvl="0" w:tplc="2D5ED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383304"/>
    <w:multiLevelType w:val="multilevel"/>
    <w:tmpl w:val="34ECBF20"/>
    <w:lvl w:ilvl="0">
      <w:start w:val="2"/>
      <w:numFmt w:val="decimal"/>
      <w:lvlText w:val="%1."/>
      <w:lvlJc w:val="left"/>
      <w:pPr>
        <w:ind w:left="780" w:hanging="360"/>
      </w:pPr>
      <w:rPr>
        <w:rFonts w:hint="default"/>
      </w:rPr>
    </w:lvl>
    <w:lvl w:ilvl="1">
      <w:start w:val="1"/>
      <w:numFmt w:val="decimal"/>
      <w:isLgl/>
      <w:lvlText w:val="%1.%2"/>
      <w:lvlJc w:val="left"/>
      <w:pPr>
        <w:ind w:left="1500" w:hanging="360"/>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3300" w:hanging="720"/>
      </w:pPr>
      <w:rPr>
        <w:rFonts w:hint="default"/>
      </w:rPr>
    </w:lvl>
    <w:lvl w:ilvl="4">
      <w:start w:val="1"/>
      <w:numFmt w:val="decimal"/>
      <w:isLgl/>
      <w:lvlText w:val="%1.%2.%3.%4.%5"/>
      <w:lvlJc w:val="left"/>
      <w:pPr>
        <w:ind w:left="4380" w:hanging="1080"/>
      </w:pPr>
      <w:rPr>
        <w:rFonts w:hint="default"/>
      </w:rPr>
    </w:lvl>
    <w:lvl w:ilvl="5">
      <w:start w:val="1"/>
      <w:numFmt w:val="decimal"/>
      <w:isLgl/>
      <w:lvlText w:val="%1.%2.%3.%4.%5.%6"/>
      <w:lvlJc w:val="left"/>
      <w:pPr>
        <w:ind w:left="5100" w:hanging="1080"/>
      </w:pPr>
      <w:rPr>
        <w:rFonts w:hint="default"/>
      </w:rPr>
    </w:lvl>
    <w:lvl w:ilvl="6">
      <w:start w:val="1"/>
      <w:numFmt w:val="decimal"/>
      <w:isLgl/>
      <w:lvlText w:val="%1.%2.%3.%4.%5.%6.%7"/>
      <w:lvlJc w:val="left"/>
      <w:pPr>
        <w:ind w:left="6180" w:hanging="1440"/>
      </w:pPr>
      <w:rPr>
        <w:rFonts w:hint="default"/>
      </w:rPr>
    </w:lvl>
    <w:lvl w:ilvl="7">
      <w:start w:val="1"/>
      <w:numFmt w:val="decimal"/>
      <w:isLgl/>
      <w:lvlText w:val="%1.%2.%3.%4.%5.%6.%7.%8"/>
      <w:lvlJc w:val="left"/>
      <w:pPr>
        <w:ind w:left="6900" w:hanging="1440"/>
      </w:pPr>
      <w:rPr>
        <w:rFonts w:hint="default"/>
      </w:rPr>
    </w:lvl>
    <w:lvl w:ilvl="8">
      <w:start w:val="1"/>
      <w:numFmt w:val="decimal"/>
      <w:isLgl/>
      <w:lvlText w:val="%1.%2.%3.%4.%5.%6.%7.%8.%9"/>
      <w:lvlJc w:val="left"/>
      <w:pPr>
        <w:ind w:left="7980" w:hanging="1800"/>
      </w:pPr>
      <w:rPr>
        <w:rFonts w:hint="default"/>
      </w:rPr>
    </w:lvl>
  </w:abstractNum>
  <w:abstractNum w:abstractNumId="7" w15:restartNumberingAfterBreak="0">
    <w:nsid w:val="79E63DD7"/>
    <w:multiLevelType w:val="hybridMultilevel"/>
    <w:tmpl w:val="EA9046A2"/>
    <w:lvl w:ilvl="0" w:tplc="276E05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5"/>
  </w:num>
  <w:num w:numId="4">
    <w:abstractNumId w:val="4"/>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E1"/>
    <w:rsid w:val="00024D50"/>
    <w:rsid w:val="000C455B"/>
    <w:rsid w:val="001C4BED"/>
    <w:rsid w:val="001F7503"/>
    <w:rsid w:val="00212562"/>
    <w:rsid w:val="00256AA6"/>
    <w:rsid w:val="00290261"/>
    <w:rsid w:val="0029178C"/>
    <w:rsid w:val="002C3BF7"/>
    <w:rsid w:val="00305FFF"/>
    <w:rsid w:val="00391286"/>
    <w:rsid w:val="00415687"/>
    <w:rsid w:val="004501A7"/>
    <w:rsid w:val="00454164"/>
    <w:rsid w:val="004F391A"/>
    <w:rsid w:val="00694AD5"/>
    <w:rsid w:val="007752C9"/>
    <w:rsid w:val="007C1DE1"/>
    <w:rsid w:val="008676DC"/>
    <w:rsid w:val="0096047E"/>
    <w:rsid w:val="0096311B"/>
    <w:rsid w:val="00A20597"/>
    <w:rsid w:val="00B20DD7"/>
    <w:rsid w:val="00BA6A9A"/>
    <w:rsid w:val="00C050E5"/>
    <w:rsid w:val="00C45888"/>
    <w:rsid w:val="00CA1D91"/>
    <w:rsid w:val="00D63A20"/>
    <w:rsid w:val="00D917FD"/>
    <w:rsid w:val="00D9244C"/>
    <w:rsid w:val="00DB5D2D"/>
    <w:rsid w:val="00E7396B"/>
    <w:rsid w:val="00ED4DEB"/>
    <w:rsid w:val="00FB0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64C7A"/>
  <w15:chartTrackingRefBased/>
  <w15:docId w15:val="{1F3636EE-9B74-427C-98A0-34ACA10F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04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05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17F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17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047E"/>
    <w:rPr>
      <w:b/>
      <w:bCs/>
      <w:kern w:val="44"/>
      <w:sz w:val="44"/>
      <w:szCs w:val="44"/>
    </w:rPr>
  </w:style>
  <w:style w:type="paragraph" w:styleId="a3">
    <w:name w:val="Title"/>
    <w:basedOn w:val="a"/>
    <w:next w:val="a"/>
    <w:link w:val="a4"/>
    <w:uiPriority w:val="10"/>
    <w:qFormat/>
    <w:rsid w:val="0096047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6047E"/>
    <w:rPr>
      <w:rFonts w:asciiTheme="majorHAnsi" w:eastAsiaTheme="majorEastAsia" w:hAnsiTheme="majorHAnsi" w:cstheme="majorBidi"/>
      <w:b/>
      <w:bCs/>
      <w:sz w:val="32"/>
      <w:szCs w:val="32"/>
    </w:rPr>
  </w:style>
  <w:style w:type="paragraph" w:styleId="a5">
    <w:name w:val="List Paragraph"/>
    <w:basedOn w:val="a"/>
    <w:uiPriority w:val="34"/>
    <w:qFormat/>
    <w:rsid w:val="0096047E"/>
    <w:pPr>
      <w:ind w:firstLineChars="200" w:firstLine="420"/>
    </w:pPr>
  </w:style>
  <w:style w:type="paragraph" w:styleId="a6">
    <w:name w:val="header"/>
    <w:basedOn w:val="a"/>
    <w:link w:val="a7"/>
    <w:uiPriority w:val="99"/>
    <w:unhideWhenUsed/>
    <w:rsid w:val="00A2059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0597"/>
    <w:rPr>
      <w:sz w:val="18"/>
      <w:szCs w:val="18"/>
    </w:rPr>
  </w:style>
  <w:style w:type="paragraph" w:styleId="a8">
    <w:name w:val="footer"/>
    <w:basedOn w:val="a"/>
    <w:link w:val="a9"/>
    <w:uiPriority w:val="99"/>
    <w:unhideWhenUsed/>
    <w:rsid w:val="00A20597"/>
    <w:pPr>
      <w:tabs>
        <w:tab w:val="center" w:pos="4153"/>
        <w:tab w:val="right" w:pos="8306"/>
      </w:tabs>
      <w:snapToGrid w:val="0"/>
      <w:jc w:val="left"/>
    </w:pPr>
    <w:rPr>
      <w:sz w:val="18"/>
      <w:szCs w:val="18"/>
    </w:rPr>
  </w:style>
  <w:style w:type="character" w:customStyle="1" w:styleId="a9">
    <w:name w:val="页脚 字符"/>
    <w:basedOn w:val="a0"/>
    <w:link w:val="a8"/>
    <w:uiPriority w:val="99"/>
    <w:rsid w:val="00A20597"/>
    <w:rPr>
      <w:sz w:val="18"/>
      <w:szCs w:val="18"/>
    </w:rPr>
  </w:style>
  <w:style w:type="paragraph" w:styleId="TOC3">
    <w:name w:val="toc 3"/>
    <w:basedOn w:val="a"/>
    <w:next w:val="a"/>
    <w:qFormat/>
    <w:rsid w:val="00A20597"/>
    <w:pPr>
      <w:ind w:leftChars="400" w:left="840"/>
    </w:pPr>
    <w:rPr>
      <w:szCs w:val="24"/>
    </w:rPr>
  </w:style>
  <w:style w:type="paragraph" w:styleId="TOC2">
    <w:name w:val="toc 2"/>
    <w:basedOn w:val="a"/>
    <w:next w:val="a"/>
    <w:uiPriority w:val="39"/>
    <w:qFormat/>
    <w:rsid w:val="00A20597"/>
    <w:pPr>
      <w:ind w:leftChars="200" w:left="420"/>
    </w:pPr>
    <w:rPr>
      <w:szCs w:val="24"/>
    </w:rPr>
  </w:style>
  <w:style w:type="character" w:customStyle="1" w:styleId="20">
    <w:name w:val="标题 2 字符"/>
    <w:basedOn w:val="a0"/>
    <w:link w:val="2"/>
    <w:uiPriority w:val="9"/>
    <w:rsid w:val="00A20597"/>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305FFF"/>
  </w:style>
  <w:style w:type="character" w:styleId="aa">
    <w:name w:val="Hyperlink"/>
    <w:basedOn w:val="a0"/>
    <w:uiPriority w:val="99"/>
    <w:unhideWhenUsed/>
    <w:rsid w:val="00305FFF"/>
    <w:rPr>
      <w:color w:val="0563C1" w:themeColor="hyperlink"/>
      <w:u w:val="single"/>
    </w:rPr>
  </w:style>
  <w:style w:type="paragraph" w:customStyle="1" w:styleId="11">
    <w:name w:val="列表段落1"/>
    <w:basedOn w:val="a"/>
    <w:uiPriority w:val="34"/>
    <w:qFormat/>
    <w:rsid w:val="00D917FD"/>
    <w:pPr>
      <w:ind w:firstLineChars="200" w:firstLine="420"/>
    </w:pPr>
    <w:rPr>
      <w:szCs w:val="24"/>
    </w:rPr>
  </w:style>
  <w:style w:type="character" w:customStyle="1" w:styleId="30">
    <w:name w:val="标题 3 字符"/>
    <w:basedOn w:val="a0"/>
    <w:link w:val="3"/>
    <w:uiPriority w:val="9"/>
    <w:rsid w:val="00D917FD"/>
    <w:rPr>
      <w:b/>
      <w:bCs/>
      <w:sz w:val="32"/>
      <w:szCs w:val="32"/>
    </w:rPr>
  </w:style>
  <w:style w:type="character" w:customStyle="1" w:styleId="40">
    <w:name w:val="标题 4 字符"/>
    <w:basedOn w:val="a0"/>
    <w:link w:val="4"/>
    <w:uiPriority w:val="9"/>
    <w:rsid w:val="00D917FD"/>
    <w:rPr>
      <w:rFonts w:asciiTheme="majorHAnsi" w:eastAsiaTheme="majorEastAsia" w:hAnsiTheme="majorHAnsi" w:cstheme="majorBidi"/>
      <w:b/>
      <w:bCs/>
      <w:sz w:val="28"/>
      <w:szCs w:val="28"/>
    </w:rPr>
  </w:style>
  <w:style w:type="table" w:styleId="ab">
    <w:name w:val="Table Grid"/>
    <w:basedOn w:val="a1"/>
    <w:uiPriority w:val="39"/>
    <w:rsid w:val="00D92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FFC17616D44AD885EC9AF432AF8D65"/>
        <w:category>
          <w:name w:val="常规"/>
          <w:gallery w:val="placeholder"/>
        </w:category>
        <w:types>
          <w:type w:val="bbPlcHdr"/>
        </w:types>
        <w:behaviors>
          <w:behavior w:val="content"/>
        </w:behaviors>
        <w:guid w:val="{2DBB4A07-3308-4508-8328-721DB23D99BF}"/>
      </w:docPartPr>
      <w:docPartBody>
        <w:p w:rsidR="001A57C2" w:rsidRDefault="0074171D" w:rsidP="0074171D">
          <w:pPr>
            <w:pStyle w:val="F8FFC17616D44AD885EC9AF432AF8D65"/>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TZhongsong">
    <w:altName w:val="华文中宋"/>
    <w:charset w:val="86"/>
    <w:family w:val="auto"/>
    <w:pitch w:val="variable"/>
    <w:sig w:usb0="00000287" w:usb1="080F0000" w:usb2="00000010" w:usb3="00000000" w:csb0="0004009F" w:csb1="00000000"/>
  </w:font>
  <w:font w:name="STFangsong">
    <w:altName w:val="华文仿宋"/>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1D"/>
    <w:rsid w:val="001A57C2"/>
    <w:rsid w:val="001F0247"/>
    <w:rsid w:val="00315B41"/>
    <w:rsid w:val="00555368"/>
    <w:rsid w:val="006D6A36"/>
    <w:rsid w:val="0074171D"/>
    <w:rsid w:val="00896ABC"/>
    <w:rsid w:val="00AA09CE"/>
    <w:rsid w:val="00E6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57DCF7005B84F95A7F6772D502F27AC">
    <w:name w:val="057DCF7005B84F95A7F6772D502F27AC"/>
    <w:rsid w:val="0074171D"/>
    <w:pPr>
      <w:widowControl w:val="0"/>
      <w:jc w:val="both"/>
    </w:pPr>
  </w:style>
  <w:style w:type="paragraph" w:customStyle="1" w:styleId="59692AB115994DF7947A43709C6F2729">
    <w:name w:val="59692AB115994DF7947A43709C6F2729"/>
    <w:rsid w:val="0074171D"/>
    <w:pPr>
      <w:widowControl w:val="0"/>
      <w:jc w:val="both"/>
    </w:pPr>
  </w:style>
  <w:style w:type="paragraph" w:customStyle="1" w:styleId="F8FFC17616D44AD885EC9AF432AF8D65">
    <w:name w:val="F8FFC17616D44AD885EC9AF432AF8D65"/>
    <w:rsid w:val="0074171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6E0BD-A833-4D8F-B2DD-5A1F4249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没有对象</dc:title>
  <dc:subject/>
  <dc:creator>HATTORI</dc:creator>
  <cp:keywords/>
  <dc:description/>
  <cp:lastModifiedBy>HATTORI</cp:lastModifiedBy>
  <cp:revision>15</cp:revision>
  <dcterms:created xsi:type="dcterms:W3CDTF">2020-09-22T06:32:00Z</dcterms:created>
  <dcterms:modified xsi:type="dcterms:W3CDTF">2020-09-27T07:33:00Z</dcterms:modified>
</cp:coreProperties>
</file>