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Surveillance de Température - Produits Thermosensibles</w:t>
      </w:r>
    </w:p>
    <w:p/>
    <w:p>
      <w:pPr>
        <w:pStyle w:val="Heading2"/>
        <w:spacing w:before="300" w:after="150"/>
      </w:pPr>
      <w:r>
        <w:t xml:space="preserve">Description</w:t>
      </w:r>
    </w:p>
    <w:p/>
    <w:p>
      <w:pPr>
        <w:spacing w:before="80" w:after="80"/>
      </w:pPr>
      <w:r>
        <w:t xml:space="preserve">Module de surveillance de température pour les produits thermosensibles stockés dans les réfrigérateurs de la salle de soins (IDE), conforme aux recommandations HAS (Haute Autorité de Santé).</w:t>
      </w:r>
    </w:p>
    <w:p/>
    <w:p>
      <w:pPr>
        <w:pStyle w:val="Heading2"/>
        <w:spacing w:before="300" w:after="150"/>
      </w:pPr>
      <w:r>
        <w:t xml:space="preserve">Conformité HAS</w:t>
      </w:r>
    </w:p>
    <w:p/>
    <w:p>
      <w:pPr>
        <w:spacing w:before="80" w:after="80"/>
      </w:pPr>
      <w:r>
        <w:t xml:space="preserve">Cette fonctionnalité répond aux exigences du référentiel HAS pour la conservation des produits thermosensibles :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**Température réglementaire** : +2°C à +8°C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**Fréquence des relevés** : 2 fois par jour minimum (matin et soir)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**Traçabilité complète** : Date, heure, température, agent, observations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**Gestion des anomalies** : Alertes automatiques et actions correctives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**Archivage** : Fiches mensuelles en PDF pour conservation légale (3 ans minimum)</w:t>
      </w:r>
    </w:p>
    <w:p/>
    <w:p>
      <w:pPr>
        <w:pStyle w:val="Heading2"/>
        <w:spacing w:before="300" w:after="150"/>
      </w:pPr>
      <w:r>
        <w:t xml:space="preserve">Fonctionnalités</w:t>
      </w:r>
    </w:p>
    <w:p/>
    <w:p>
      <w:pPr>
        <w:pStyle w:val="Heading3"/>
        <w:spacing w:before="200" w:after="100"/>
      </w:pPr>
      <w:r>
        <w:t xml:space="preserve">1. Saisie des relevés de température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Formulaire de saisie simplifié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Validation automatique de la conformité HAS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Alertes visuelles en cas de dépassement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Détection automatique de la période (matin/soir/nuit)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Champs observations et actions correctives</w:t>
      </w:r>
    </w:p>
    <w:p/>
    <w:p>
      <w:pPr>
        <w:pStyle w:val="Heading3"/>
        <w:spacing w:before="200" w:after="100"/>
      </w:pPr>
      <w:r>
        <w:t xml:space="preserve">2. Suivi et statistiques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Visualisation mensuelle des relevés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Statistiques : température moyenne, min/max, taux de conformité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Tableau détaillé de tous les relevés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Alertes visuelles pour les anomalies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Validation des relevés non conformes par un responsable</w:t>
      </w:r>
    </w:p>
    <w:p/>
    <w:p>
      <w:pPr>
        <w:pStyle w:val="Heading3"/>
        <w:spacing w:before="200" w:after="100"/>
      </w:pPr>
      <w:r>
        <w:t xml:space="preserve">3. Génération de fiches PDF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Fiches mensuelles conformes au référentiel HAS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Statistiques complètes du mois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Tableau détaillé des relevés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Recommandations HAS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Espace pour signature de validation</w:t>
      </w:r>
    </w:p>
    <w:p/>
    <w:p>
      <w:pPr>
        <w:pStyle w:val="Heading3"/>
        <w:spacing w:before="200" w:after="100"/>
      </w:pPr>
      <w:r>
        <w:t xml:space="preserve">4. Gestion des anomalies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Détection automatique des dépassements</w:t>
      </w:r>
    </w:p>
    <w:p>
      <w:pPr>
        <w:spacing w:before="80" w:after="80"/>
      </w:pPr>
      <w:r>
        <w:t xml:space="preserve">  - </w:t>
      </w:r>
      <w:r>
        <w:rPr>
          <w:b/>
          <w:bCs/>
        </w:rPr>
        <w:t xml:space="preserve">Critique</w:t>
      </w:r>
      <w:r>
        <w:t xml:space="preserve"> : &lt; 0°C ou &gt; 10°C</w:t>
      </w:r>
    </w:p>
    <w:p>
      <w:pPr>
        <w:spacing w:before="80" w:after="80"/>
      </w:pPr>
      <w:r>
        <w:t xml:space="preserve">  - </w:t>
      </w:r>
      <w:r>
        <w:rPr>
          <w:b/>
          <w:bCs/>
        </w:rPr>
        <w:t xml:space="preserve">Alerte</w:t>
      </w:r>
      <w:r>
        <w:t xml:space="preserve"> : 0-2°C ou 8-10°C</w:t>
      </w:r>
    </w:p>
    <w:p>
      <w:pPr>
        <w:spacing w:before="80" w:after="80"/>
      </w:pPr>
      <w:r>
        <w:t xml:space="preserve">  - </w:t>
      </w:r>
      <w:r>
        <w:rPr>
          <w:b/>
          <w:bCs/>
        </w:rPr>
        <w:t xml:space="preserve">Conforme</w:t>
      </w:r>
      <w:r>
        <w:t xml:space="preserve"> : 2-8°C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Notifications automatiques aux responsables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Suivi des actions correctives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Validation obligatoire par un manager</w:t>
      </w:r>
    </w:p>
    <w:p/>
    <w:p>
      <w:pPr>
        <w:pStyle w:val="Heading2"/>
        <w:spacing w:before="300" w:after="150"/>
      </w:pPr>
      <w:r>
        <w:t xml:space="preserve">Architecture technique</w:t>
      </w:r>
    </w:p>
    <w:p/>
    <w:p>
      <w:pPr>
        <w:pStyle w:val="Heading3"/>
        <w:spacing w:before="200" w:after="100"/>
      </w:pPr>
      <w:r>
        <w:t xml:space="preserve">Backend (Node.js/Express)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backend/
├── src/
│   ├── models/
│   │   └── TemperatureLog.js          # Modèle de données Sequelize
│   ├── services/
│   │   ├── temperature.service.js      # Logique métier
│   │   └── pdf.service.js             # Génération PDF (méthode ajoutée)
│   ├── controllers/
│   │   └── temperature.controller.js   # Contrôleur API
│   └── routes/
│       └── temperature.routes.js       # Routes API</w:t>
      </w:r>
    </w:p>
    <w:p/>
    <w:p>
      <w:pPr>
        <w:pStyle w:val="Heading3"/>
        <w:spacing w:before="200" w:after="100"/>
      </w:pPr>
      <w:r>
        <w:t xml:space="preserve">Frontend (React)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frontend/
├── src/
│   ├── services/
│   │   └── temperatureService.js       # Service API
│   ├── components/
│   │   ├── TemperatureLogForm.js       # Formulaire de saisie
│   │   └── TemperatureMonitoring.js    # Visualisation et suivi
│   └── pages/
│       └── temperature/
│           └── TemperaturePage.js      # Page principale</w:t>
      </w:r>
    </w:p>
    <w:p/>
    <w:p>
      <w:pPr>
        <w:pStyle w:val="Heading3"/>
        <w:spacing w:before="200" w:after="100"/>
      </w:pPr>
      <w:r>
        <w:t xml:space="preserve">Base de données (PostgreSQL)</w:t>
      </w:r>
    </w:p>
    <w:p/>
    <w:p>
      <w:pPr>
        <w:spacing w:before="80" w:after="80"/>
      </w:pPr>
      <w:r>
        <w:t xml:space="preserve">Table </w:t>
      </w:r>
      <w:r>
        <w:rPr>
          <w:rFonts w:ascii="Courier New" w:cs="Courier New" w:eastAsia="Courier New" w:hAnsi="Courier New"/>
          <w:shd w:fill="F5F5F5"/>
        </w:rPr>
        <w:t xml:space="preserve">temperature_logs</w:t>
      </w:r>
      <w:r>
        <w:t xml:space="preserve"> 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`id` : Identifiant unique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`refrigeratorId` : Identifiant du réfrigérateur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`location` : Localisation (ex: Salle de soins - IDE)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`measurementDate` : Date du relevé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`measurementTime` : Heure du relevé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`period` : Période (matin/soir/nuit)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`temperature` : Température mesurée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`isWithinRange` : Conformité aux normes HAS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`alertLevel` : Niveau d'alerte (none/warning/critical)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`observations` : Observations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`correctiveActions` : Actions correctives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`recordedById` : Agent ayant effectué le relevé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`validatedById` : Responsable ayant validé (si anomalie)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`validatedAt` : Date de validation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`metadata` : Métadonnées additionnelles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`createdAt`, `updatedAt`, `deletedAt` : Horodatage</w:t>
      </w:r>
    </w:p>
    <w:p/>
    <w:p>
      <w:pPr>
        <w:pStyle w:val="Heading2"/>
        <w:spacing w:before="300" w:after="150"/>
      </w:pPr>
      <w:r>
        <w:t xml:space="preserve">API REST</w:t>
      </w:r>
    </w:p>
    <w:p/>
    <w:p>
      <w:pPr>
        <w:pStyle w:val="Heading3"/>
        <w:spacing w:before="200" w:after="100"/>
      </w:pPr>
      <w:r>
        <w:t xml:space="preserve">Endpoints disponibles</w:t>
      </w:r>
    </w:p>
    <w:p/>
    <w:p>
      <w:pPr>
        <w:pStyle w:val="Heading4"/>
        <w:spacing w:before="150" w:after="80"/>
      </w:pPr>
      <w:r>
        <w:t xml:space="preserve">Relevés de température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  /api/temperature                              # Créer un relevé
GET    /api/temperature                              # Liste des relevés (avec filtres)
GET    /api/temperature/:id                          # Détail d'un relevé
PUT    /api/temperature/:id                          # Modifier un relevé
DELETE /api/temperature/:id                          # Supprimer un relevé</w:t>
      </w:r>
    </w:p>
    <w:p/>
    <w:p>
      <w:pPr>
        <w:pStyle w:val="Heading4"/>
        <w:spacing w:before="150" w:after="80"/>
      </w:pPr>
      <w:r>
        <w:t xml:space="preserve">Statistiques et monitoring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   /api/temperature/stats/:refrigeratorId/:year/:month    # Statistiques mensuelles
GET    /api/temperature/anomalies                             # Anomalies récentes
GET    /api/temperature/refrigerators                         # Liste des réfrigérateurs
GET    /api/temperature/check-missing/:refrigeratorId         # Relevés manquants</w:t>
      </w:r>
    </w:p>
    <w:p/>
    <w:p>
      <w:pPr>
        <w:pStyle w:val="Heading4"/>
        <w:spacing w:before="150" w:after="80"/>
      </w:pPr>
      <w:r>
        <w:t xml:space="preserve">Génération PDF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   /api/temperature/pdf/:refrigeratorId/:year/:month      # Télécharger fiche PDF</w:t>
      </w:r>
    </w:p>
    <w:p/>
    <w:p>
      <w:pPr>
        <w:pStyle w:val="Heading4"/>
        <w:spacing w:before="150" w:after="80"/>
      </w:pPr>
      <w:r>
        <w:t xml:space="preserve">Validation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  /api/temperature/:id/validate                 # Valider un relevé (admin/manager)</w:t>
      </w:r>
    </w:p>
    <w:p/>
    <w:p>
      <w:pPr>
        <w:pStyle w:val="Heading3"/>
        <w:spacing w:before="200" w:after="100"/>
      </w:pPr>
      <w:r>
        <w:t xml:space="preserve">Exemples de requêtes</w:t>
      </w:r>
    </w:p>
    <w:p/>
    <w:p>
      <w:pPr>
        <w:pStyle w:val="Heading4"/>
        <w:spacing w:before="150" w:after="80"/>
      </w:pPr>
      <w:r>
        <w:t xml:space="preserve">Créer un relevé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/api/temperature
{
  "refrigeratorId": "IDE-FRIGO-01",
  "location": "Salle de soins - IDE",
  "measurementDate": "2025-10-29",
  "measurementTime": "08:30",
  "period": "matin",
  "temperature": 5.2,
  "observations": "RAS"
}</w:t>
      </w:r>
    </w:p>
    <w:p/>
    <w:p>
      <w:pPr>
        <w:pStyle w:val="Heading4"/>
        <w:spacing w:before="150" w:after="80"/>
      </w:pPr>
      <w:r>
        <w:t xml:space="preserve">Récupérer les statistiques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GET /api/temperature/stats/IDE-FRIGO-01/2025/10
Response:
{
  "success": true,
  "data": {
    "stats": {
      "totalLogs": 60,
      "avgTemperature": 5.3,
      "minTemperature": 4.8,
      "maxTemperature": 6.2,
      "conformLogs": 58,
      "nonConformLogs": 2,
      "conformityRate": 96.67
    },
    "logs": [...]
  }
}</w:t>
      </w:r>
    </w:p>
    <w:p/>
    <w:p>
      <w:pPr>
        <w:pStyle w:val="Heading2"/>
        <w:spacing w:before="300" w:after="150"/>
      </w:pPr>
      <w:r>
        <w:t xml:space="preserve">Utilisation</w:t>
      </w:r>
    </w:p>
    <w:p/>
    <w:p>
      <w:pPr>
        <w:pStyle w:val="Heading3"/>
        <w:spacing w:before="200" w:after="100"/>
      </w:pPr>
      <w:r>
        <w:t xml:space="preserve">1. Effectuer un relevé quotidien</w:t>
      </w:r>
    </w:p>
    <w:p/>
    <w:p>
      <w:pPr>
        <w:spacing w:before="80" w:after="80"/>
      </w:pPr>
      <w:r>
        <w:t xml:space="preserve">1. Accéder à la page "Surveillance de Température"</w:t>
      </w:r>
    </w:p>
    <w:p>
      <w:pPr>
        <w:spacing w:before="80" w:after="80"/>
      </w:pPr>
      <w:r>
        <w:t xml:space="preserve">2. Sélectionner l'onglet "Nouveau relevé"</w:t>
      </w:r>
    </w:p>
    <w:p>
      <w:pPr>
        <w:spacing w:before="80" w:after="80"/>
      </w:pPr>
      <w:r>
        <w:t xml:space="preserve">3. Choisir le réfrigérateur</w:t>
      </w:r>
    </w:p>
    <w:p>
      <w:pPr>
        <w:spacing w:before="80" w:after="80"/>
      </w:pPr>
      <w:r>
        <w:t xml:space="preserve">4. Saisir la température mesurée</w:t>
      </w:r>
    </w:p>
    <w:p>
      <w:pPr>
        <w:spacing w:before="80" w:after="80"/>
      </w:pPr>
      <w:r>
        <w:t xml:space="preserve">5. Ajouter des observations si nécessaire</w:t>
      </w:r>
    </w:p>
    <w:p>
      <w:pPr>
        <w:spacing w:before="80" w:after="80"/>
      </w:pPr>
      <w:r>
        <w:t xml:space="preserve">6. Enregistrer</w:t>
      </w:r>
    </w:p>
    <w:p/>
    <w:p>
      <w:pPr>
        <w:pStyle w:val="Heading3"/>
        <w:spacing w:before="200" w:after="100"/>
      </w:pPr>
      <w:r>
        <w:t xml:space="preserve">2. Consulter les statistiques</w:t>
      </w:r>
    </w:p>
    <w:p/>
    <w:p>
      <w:pPr>
        <w:spacing w:before="80" w:after="80"/>
      </w:pPr>
      <w:r>
        <w:t xml:space="preserve">1. Onglet "Suivi et statistiques"</w:t>
      </w:r>
    </w:p>
    <w:p>
      <w:pPr>
        <w:spacing w:before="80" w:after="80"/>
      </w:pPr>
      <w:r>
        <w:t xml:space="preserve">2. Sélectionner le réfrigérateur, l'année et le mois</w:t>
      </w:r>
    </w:p>
    <w:p>
      <w:pPr>
        <w:spacing w:before="80" w:after="80"/>
      </w:pPr>
      <w:r>
        <w:t xml:space="preserve">3. Visualiser les statistiques et le tableau des relevés</w:t>
      </w:r>
    </w:p>
    <w:p>
      <w:pPr>
        <w:spacing w:before="80" w:after="80"/>
      </w:pPr>
      <w:r>
        <w:t xml:space="preserve">4. Télécharger la fiche PDF si nécessaire</w:t>
      </w:r>
    </w:p>
    <w:p/>
    <w:p>
      <w:pPr>
        <w:pStyle w:val="Heading3"/>
        <w:spacing w:before="200" w:after="100"/>
      </w:pPr>
      <w:r>
        <w:t xml:space="preserve">3. Gérer une anomalie</w:t>
      </w:r>
    </w:p>
    <w:p/>
    <w:p>
      <w:pPr>
        <w:spacing w:before="80" w:after="80"/>
      </w:pPr>
      <w:r>
        <w:t xml:space="preserve">1. En cas de température hors norme, une alerte s'affiche</w:t>
      </w:r>
    </w:p>
    <w:p>
      <w:pPr>
        <w:spacing w:before="80" w:after="80"/>
      </w:pPr>
      <w:r>
        <w:t xml:space="preserve">2. Saisir les actions correctives dans le formulaire</w:t>
      </w:r>
    </w:p>
    <w:p>
      <w:pPr>
        <w:spacing w:before="80" w:after="80"/>
      </w:pPr>
      <w:r>
        <w:t xml:space="preserve">3. Un responsable doit valider le relevé</w:t>
      </w:r>
    </w:p>
    <w:p>
      <w:pPr>
        <w:spacing w:before="80" w:after="80"/>
      </w:pPr>
      <w:r>
        <w:t xml:space="preserve">4. Une notification est envoyée automatiquement</w:t>
      </w:r>
    </w:p>
    <w:p/>
    <w:p>
      <w:pPr>
        <w:pStyle w:val="Heading2"/>
        <w:spacing w:before="300" w:after="150"/>
      </w:pPr>
      <w:r>
        <w:t xml:space="preserve">Installation et configuration</w:t>
      </w:r>
    </w:p>
    <w:p/>
    <w:p>
      <w:pPr>
        <w:pStyle w:val="Heading3"/>
        <w:spacing w:before="200" w:after="100"/>
      </w:pPr>
      <w:r>
        <w:t xml:space="preserve">1. Backend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install</w:t>
      </w:r>
    </w:p>
    <w:p/>
    <w:p>
      <w:pPr>
        <w:spacing w:before="80" w:after="80"/>
      </w:pPr>
      <w:r>
        <w:t xml:space="preserve">Ajouter les variables d'environnement dans </w:t>
      </w:r>
      <w:r>
        <w:rPr>
          <w:rFonts w:ascii="Courier New" w:cs="Courier New" w:eastAsia="Courier New" w:hAnsi="Courier New"/>
          <w:shd w:fill="F5F5F5"/>
        </w:rPr>
        <w:t xml:space="preserve">.env</w:t>
      </w:r>
      <w:r>
        <w:t xml:space="preserve"> (si nécessaire).</w:t>
      </w:r>
    </w:p>
    <w:p/>
    <w:p>
      <w:pPr>
        <w:pStyle w:val="Heading3"/>
        <w:spacing w:before="200" w:after="100"/>
      </w:pPr>
      <w:r>
        <w:t xml:space="preserve">2. Frontend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
npm install</w:t>
      </w:r>
    </w:p>
    <w:p/>
    <w:p>
      <w:pPr>
        <w:pStyle w:val="Heading3"/>
        <w:spacing w:before="200" w:after="100"/>
      </w:pPr>
      <w:r>
        <w:t xml:space="preserve">3. Base de données</w:t>
      </w:r>
    </w:p>
    <w:p/>
    <w:p>
      <w:pPr>
        <w:spacing w:before="80" w:after="80"/>
      </w:pPr>
      <w:r>
        <w:t xml:space="preserve">Les migrations Sequelize créeront automatiquement la table </w:t>
      </w:r>
      <w:r>
        <w:rPr>
          <w:rFonts w:ascii="Courier New" w:cs="Courier New" w:eastAsia="Courier New" w:hAnsi="Courier New"/>
          <w:shd w:fill="F5F5F5"/>
        </w:rPr>
        <w:t xml:space="preserve">temperature_logs</w:t>
      </w:r>
      <w:r>
        <w:t xml:space="preserve"> au démarrage.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backend
npm run migrate  # ou au démarrage de l'application</w:t>
      </w:r>
    </w:p>
    <w:p/>
    <w:p>
      <w:pPr>
        <w:pStyle w:val="Heading3"/>
        <w:spacing w:before="200" w:after="100"/>
      </w:pPr>
      <w:r>
        <w:t xml:space="preserve">4. Initialisation des associations</w:t>
      </w:r>
    </w:p>
    <w:p/>
    <w:p>
      <w:pPr>
        <w:spacing w:before="80" w:after="80"/>
      </w:pPr>
      <w:r>
        <w:t xml:space="preserve">Le fichier </w:t>
      </w:r>
      <w:r>
        <w:rPr>
          <w:rFonts w:ascii="Courier New" w:cs="Courier New" w:eastAsia="Courier New" w:hAnsi="Courier New"/>
          <w:shd w:fill="F5F5F5"/>
        </w:rPr>
        <w:t xml:space="preserve">backend/src/models/index.js</w:t>
      </w:r>
      <w:r>
        <w:t xml:space="preserve"> contient les relations entre </w:t>
      </w:r>
      <w:r>
        <w:rPr>
          <w:rFonts w:ascii="Courier New" w:cs="Courier New" w:eastAsia="Courier New" w:hAnsi="Courier New"/>
          <w:shd w:fill="F5F5F5"/>
        </w:rPr>
        <w:t xml:space="preserve">TemperatureLog</w:t>
      </w:r>
      <w:r>
        <w:t xml:space="preserve"> et </w:t>
      </w:r>
      <w:r>
        <w:rPr>
          <w:rFonts w:ascii="Courier New" w:cs="Courier New" w:eastAsia="Courier New" w:hAnsi="Courier New"/>
          <w:shd w:fill="F5F5F5"/>
        </w:rPr>
        <w:t xml:space="preserve">User</w:t>
      </w:r>
      <w:r>
        <w:t xml:space="preserve">.</w:t>
      </w:r>
    </w:p>
    <w:p/>
    <w:p>
      <w:pPr>
        <w:pStyle w:val="Heading2"/>
        <w:spacing w:before="300" w:after="150"/>
      </w:pPr>
      <w:r>
        <w:t xml:space="preserve">Bonnes pratiques</w:t>
      </w:r>
    </w:p>
    <w:p/>
    <w:p>
      <w:pPr>
        <w:pStyle w:val="Heading3"/>
        <w:spacing w:before="200" w:after="100"/>
      </w:pPr>
      <w:r>
        <w:t xml:space="preserve">Pour les IDE (Infirmiers)</w:t>
      </w:r>
    </w:p>
    <w:p/>
    <w:p>
      <w:pPr>
        <w:spacing w:before="80" w:after="80"/>
      </w:pPr>
      <w:r>
        <w:t xml:space="preserve">1. </w:t>
      </w:r>
      <w:r>
        <w:rPr>
          <w:b/>
          <w:bCs/>
        </w:rPr>
        <w:t xml:space="preserve">Effectuer 2 relevés par jour</w:t>
      </w:r>
      <w:r>
        <w:t xml:space="preserve"> : matin (6h-14h) et soir (14h-22h)</w:t>
      </w:r>
    </w:p>
    <w:p>
      <w:pPr>
        <w:spacing w:before="80" w:after="80"/>
      </w:pPr>
      <w:r>
        <w:t xml:space="preserve">2. </w:t>
      </w:r>
      <w:r>
        <w:rPr>
          <w:b/>
          <w:bCs/>
        </w:rPr>
        <w:t xml:space="preserve">Vérifier la conformité</w:t>
      </w:r>
      <w:r>
        <w:t xml:space="preserve"> : température entre +2°C et +8°C</w:t>
      </w:r>
    </w:p>
    <w:p>
      <w:pPr>
        <w:spacing w:before="80" w:after="80"/>
      </w:pPr>
      <w:r>
        <w:t xml:space="preserve">3. </w:t>
      </w:r>
      <w:r>
        <w:rPr>
          <w:b/>
          <w:bCs/>
        </w:rPr>
        <w:t xml:space="preserve">Signaler immédiatement</w:t>
      </w:r>
      <w:r>
        <w:t xml:space="preserve"> toute anomalie au responsable</w:t>
      </w:r>
    </w:p>
    <w:p>
      <w:pPr>
        <w:spacing w:before="80" w:after="80"/>
      </w:pPr>
      <w:r>
        <w:t xml:space="preserve">4. </w:t>
      </w:r>
      <w:r>
        <w:rPr>
          <w:b/>
          <w:bCs/>
        </w:rPr>
        <w:t xml:space="preserve">Remplir les observations</w:t>
      </w:r>
      <w:r>
        <w:t xml:space="preserve"> pour toute situation particulière</w:t>
      </w:r>
    </w:p>
    <w:p>
      <w:pPr>
        <w:spacing w:before="80" w:after="80"/>
      </w:pPr>
      <w:r>
        <w:t xml:space="preserve">5. </w:t>
      </w:r>
      <w:r>
        <w:rPr>
          <w:b/>
          <w:bCs/>
        </w:rPr>
        <w:t xml:space="preserve">Vérifier la fermeture</w:t>
      </w:r>
      <w:r>
        <w:t xml:space="preserve"> de la porte du réfrigérateur</w:t>
      </w:r>
    </w:p>
    <w:p/>
    <w:p>
      <w:pPr>
        <w:pStyle w:val="Heading3"/>
        <w:spacing w:before="200" w:after="100"/>
      </w:pPr>
      <w:r>
        <w:t xml:space="preserve">Pour les responsables</w:t>
      </w:r>
    </w:p>
    <w:p/>
    <w:p>
      <w:pPr>
        <w:spacing w:before="80" w:after="80"/>
      </w:pPr>
      <w:r>
        <w:t xml:space="preserve">1. </w:t>
      </w:r>
      <w:r>
        <w:rPr>
          <w:b/>
          <w:bCs/>
        </w:rPr>
        <w:t xml:space="preserve">Valider les anomalies</w:t>
      </w:r>
      <w:r>
        <w:t xml:space="preserve"> dans les 24h</w:t>
      </w:r>
    </w:p>
    <w:p>
      <w:pPr>
        <w:spacing w:before="80" w:after="80"/>
      </w:pPr>
      <w:r>
        <w:t xml:space="preserve">2. </w:t>
      </w:r>
      <w:r>
        <w:rPr>
          <w:b/>
          <w:bCs/>
        </w:rPr>
        <w:t xml:space="preserve">Télécharger les fiches mensuelles</w:t>
      </w:r>
      <w:r>
        <w:t xml:space="preserve"> pour archivage</w:t>
      </w:r>
    </w:p>
    <w:p>
      <w:pPr>
        <w:spacing w:before="80" w:after="80"/>
      </w:pPr>
      <w:r>
        <w:t xml:space="preserve">3. </w:t>
      </w:r>
      <w:r>
        <w:rPr>
          <w:b/>
          <w:bCs/>
        </w:rPr>
        <w:t xml:space="preserve">Analyser les statistiques</w:t>
      </w:r>
      <w:r>
        <w:t xml:space="preserve"> pour détecter des tendances</w:t>
      </w:r>
    </w:p>
    <w:p>
      <w:pPr>
        <w:spacing w:before="80" w:after="80"/>
      </w:pPr>
      <w:r>
        <w:t xml:space="preserve">4. </w:t>
      </w:r>
      <w:r>
        <w:rPr>
          <w:b/>
          <w:bCs/>
        </w:rPr>
        <w:t xml:space="preserve">Former le personnel</w:t>
      </w:r>
      <w:r>
        <w:t xml:space="preserve"> aux bonnes pratiques</w:t>
      </w:r>
    </w:p>
    <w:p>
      <w:pPr>
        <w:spacing w:before="80" w:after="80"/>
      </w:pPr>
      <w:r>
        <w:t xml:space="preserve">5. </w:t>
      </w:r>
      <w:r>
        <w:rPr>
          <w:b/>
          <w:bCs/>
        </w:rPr>
        <w:t xml:space="preserve">Conserver les fiches PDF</w:t>
      </w:r>
      <w:r>
        <w:t xml:space="preserve"> pendant 3 ans minimum</w:t>
      </w:r>
    </w:p>
    <w:p/>
    <w:p>
      <w:pPr>
        <w:pStyle w:val="Heading3"/>
        <w:spacing w:before="200" w:after="100"/>
      </w:pPr>
      <w:r>
        <w:t xml:space="preserve">En cas d'anomalie</w:t>
      </w:r>
    </w:p>
    <w:p/>
    <w:p>
      <w:pPr>
        <w:spacing w:before="80" w:after="80"/>
      </w:pPr>
      <w:r>
        <w:t xml:space="preserve">1. </w:t>
      </w:r>
      <w:r>
        <w:rPr>
          <w:b/>
          <w:bCs/>
        </w:rPr>
        <w:t xml:space="preserve">Température critique (&lt; 0°C ou &gt; 10°C)</w:t>
      </w:r>
      <w:r>
        <w:t xml:space="preserve"> :</w:t>
      </w:r>
    </w:p>
    <w:p>
      <w:pPr>
        <w:spacing w:before="80" w:after="80"/>
      </w:pPr>
      <w:r>
        <w:t xml:space="preserve">   - Alerter immédiatement le responsable</w:t>
      </w:r>
    </w:p>
    <w:p>
      <w:pPr>
        <w:spacing w:before="80" w:after="80"/>
      </w:pPr>
      <w:r>
        <w:t xml:space="preserve">   - Ne pas ouvrir le réfrigérateur</w:t>
      </w:r>
    </w:p>
    <w:p>
      <w:pPr>
        <w:spacing w:before="80" w:after="80"/>
      </w:pPr>
      <w:r>
        <w:t xml:space="preserve">   - Vérifier l'état des produits</w:t>
      </w:r>
    </w:p>
    <w:p>
      <w:pPr>
        <w:spacing w:before="80" w:after="80"/>
      </w:pPr>
      <w:r>
        <w:t xml:space="preserve">   - Appeler la maintenance si nécessaire</w:t>
      </w:r>
    </w:p>
    <w:p/>
    <w:p>
      <w:pPr>
        <w:spacing w:before="80" w:after="80"/>
      </w:pPr>
      <w:r>
        <w:t xml:space="preserve">2. </w:t>
      </w:r>
      <w:r>
        <w:rPr>
          <w:b/>
          <w:bCs/>
        </w:rPr>
        <w:t xml:space="preserve">Température en alerte (0-2°C ou 8-10°C)</w:t>
      </w:r>
      <w:r>
        <w:t xml:space="preserve"> :</w:t>
      </w:r>
    </w:p>
    <w:p>
      <w:pPr>
        <w:spacing w:before="80" w:after="80"/>
      </w:pPr>
      <w:r>
        <w:t xml:space="preserve">   - Vérifier la fermeture de la porte</w:t>
      </w:r>
    </w:p>
    <w:p>
      <w:pPr>
        <w:spacing w:before="80" w:after="80"/>
      </w:pPr>
      <w:r>
        <w:t xml:space="preserve">   - Vérifier le joint de la porte</w:t>
      </w:r>
    </w:p>
    <w:p>
      <w:pPr>
        <w:spacing w:before="80" w:after="80"/>
      </w:pPr>
      <w:r>
        <w:t xml:space="preserve">   - Contrôler à nouveau 1h après</w:t>
      </w:r>
    </w:p>
    <w:p>
      <w:pPr>
        <w:spacing w:before="80" w:after="80"/>
      </w:pPr>
      <w:r>
        <w:t xml:space="preserve">   - Signaler au responsable</w:t>
      </w:r>
    </w:p>
    <w:p/>
    <w:p>
      <w:pPr>
        <w:pStyle w:val="Heading2"/>
        <w:spacing w:before="300" w:after="150"/>
      </w:pPr>
      <w:r>
        <w:t xml:space="preserve">Support et maintenance</w:t>
      </w:r>
    </w:p>
    <w:p/>
    <w:p>
      <w:pPr>
        <w:spacing w:before="80" w:after="80"/>
      </w:pPr>
      <w:r>
        <w:t xml:space="preserve">Pour toute question ou problème 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Consulter la documentation technique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Contacter le service informatique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Vérifier les logs backend en cas d'erreur</w:t>
      </w:r>
    </w:p>
    <w:p/>
    <w:p>
      <w:pPr>
        <w:pStyle w:val="Heading2"/>
        <w:spacing w:before="300" w:after="150"/>
      </w:pPr>
      <w:r>
        <w:t xml:space="preserve">Conformité légale</w:t>
      </w:r>
    </w:p>
    <w:p/>
    <w:p>
      <w:pPr>
        <w:spacing w:before="80" w:after="80"/>
      </w:pPr>
      <w:r>
        <w:t xml:space="preserve">Cette fonctionnalité répond aux exigences 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**HAS** : Haute Autorité de Santé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**Bonnes pratiques** de pharmacie hospitalière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**Traçabilité** réglementaire des produits de santé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**RGPD** : Données personnelles (agents) sécurisées</w:t>
      </w:r>
    </w:p>
    <w:p/>
    <w:p>
      <w:pPr>
        <w:pStyle w:val="Heading2"/>
        <w:spacing w:before="300" w:after="150"/>
      </w:pPr>
      <w:r>
        <w:t xml:space="preserve">Évolutions futures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Export Excel des relevés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Graphiques de tendance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Alertes par email/SMS automatiques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Intégration avec système de maintenance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Tableau de bord global multi-réfrigérateurs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Application mobile pour saisie rapide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2025-10-29T18:17:47.641Z</dcterms:created>
  <dcterms:modified xsi:type="dcterms:W3CDTF">2025-10-29T18:17:47.641Z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