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MINISTERUL 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UNIVERSITATEA 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 xml:space="preserve">Caminceanu Valentin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w:t>
      </w:r>
      <w:r w:rsidR="00097FCE">
        <w:rPr>
          <w:rFonts w:ascii="Times New Roman" w:hAnsi="Times New Roman" w:cs="Times New Roman"/>
          <w:b/>
          <w:sz w:val="24"/>
          <w:szCs w:val="24"/>
        </w:rPr>
        <w:t>tru, lect. univ.</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9D5F45" w:rsidRDefault="009D5F45">
      <w:pPr>
        <w:rPr>
          <w:rFonts w:ascii="Times New Roman" w:hAnsi="Times New Roman" w:cs="Times New Roman"/>
          <w:b/>
          <w:sz w:val="24"/>
          <w:szCs w:val="24"/>
        </w:rPr>
      </w:pPr>
      <w:r>
        <w:rPr>
          <w:rFonts w:ascii="Times New Roman" w:hAnsi="Times New Roman" w:cs="Times New Roman"/>
          <w:b/>
          <w:sz w:val="24"/>
          <w:szCs w:val="24"/>
        </w:rPr>
        <w:br w:type="page"/>
      </w:r>
    </w:p>
    <w:p w:rsidR="009D5F45" w:rsidRDefault="009D5F45" w:rsidP="00AE6246">
      <w:pPr>
        <w:spacing w:after="240"/>
        <w:jc w:val="center"/>
        <w:rPr>
          <w:rFonts w:ascii="Times New Roman" w:hAnsi="Times New Roman" w:cs="Times New Roman"/>
          <w:b/>
          <w:sz w:val="24"/>
          <w:szCs w:val="24"/>
        </w:rPr>
      </w:pPr>
      <w:r>
        <w:rPr>
          <w:rFonts w:ascii="Times New Roman" w:hAnsi="Times New Roman" w:cs="Times New Roman"/>
          <w:b/>
          <w:sz w:val="24"/>
          <w:szCs w:val="24"/>
        </w:rPr>
        <w:lastRenderedPageBreak/>
        <w:t>CUPRINS</w:t>
      </w: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Default="009D5F45" w:rsidP="009D5F45">
      <w:pPr>
        <w:rPr>
          <w:rFonts w:ascii="Times New Roman" w:hAnsi="Times New Roman" w:cs="Times New Roman"/>
          <w:sz w:val="24"/>
          <w:szCs w:val="24"/>
        </w:rPr>
      </w:pPr>
    </w:p>
    <w:p w:rsidR="009D5F45" w:rsidRDefault="009D5F45">
      <w:pPr>
        <w:rPr>
          <w:rFonts w:ascii="Times New Roman" w:hAnsi="Times New Roman" w:cs="Times New Roman"/>
          <w:sz w:val="24"/>
          <w:szCs w:val="24"/>
        </w:rPr>
      </w:pPr>
      <w:r>
        <w:rPr>
          <w:rFonts w:ascii="Times New Roman" w:hAnsi="Times New Roman" w:cs="Times New Roman"/>
          <w:sz w:val="24"/>
          <w:szCs w:val="24"/>
        </w:rPr>
        <w:br w:type="page"/>
      </w:r>
    </w:p>
    <w:p w:rsidR="00C13FF4" w:rsidRPr="009D5F45" w:rsidRDefault="009D5F45" w:rsidP="00AE6246">
      <w:pPr>
        <w:pStyle w:val="headreferat"/>
        <w:jc w:val="center"/>
      </w:pPr>
      <w:r w:rsidRPr="009D5F45">
        <w:lastRenderedPageBreak/>
        <w:t>INTRODUCERE</w:t>
      </w:r>
    </w:p>
    <w:p w:rsidR="009D5F45" w:rsidRPr="00BF3D8D" w:rsidRDefault="009D5F45" w:rsidP="00097FCE">
      <w:pPr>
        <w:pStyle w:val="maintextreferat"/>
      </w:pPr>
      <w:r w:rsidRPr="00BF3D8D">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și instituțiile administrative.</w:t>
      </w:r>
    </w:p>
    <w:p w:rsidR="009D5F45" w:rsidRPr="00BF3D8D" w:rsidRDefault="009D5F45" w:rsidP="00097FCE">
      <w:pPr>
        <w:pStyle w:val="maintextreferat"/>
      </w:pPr>
      <w:r w:rsidRPr="00BF3D8D">
        <w:t>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dependenței umane de computere.</w:t>
      </w:r>
    </w:p>
    <w:p w:rsidR="009D5F45" w:rsidRPr="00BF3D8D" w:rsidRDefault="009D5F45" w:rsidP="00097FCE">
      <w:pPr>
        <w:pStyle w:val="maintextreferat"/>
      </w:pPr>
      <w:r w:rsidRPr="00BF3D8D">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debușeul în jocurile pe calculator.</w:t>
      </w:r>
    </w:p>
    <w:p w:rsidR="00C6004A" w:rsidRPr="00BF3D8D" w:rsidRDefault="009D5F45" w:rsidP="00097FCE">
      <w:pPr>
        <w:pStyle w:val="maintextreferat"/>
      </w:pPr>
      <w:r w:rsidRPr="00BF3D8D">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097FCE" w:rsidRDefault="00C6004A" w:rsidP="00AE6246">
      <w:pPr>
        <w:pStyle w:val="headreferat"/>
        <w:jc w:val="center"/>
      </w:pPr>
      <w:r w:rsidRPr="00097FCE">
        <w:lastRenderedPageBreak/>
        <w:t>1.</w:t>
      </w:r>
      <w:r w:rsidR="00097FCE" w:rsidRPr="00097FCE">
        <w:t xml:space="preserve"> </w:t>
      </w:r>
      <w:r w:rsidRPr="00097FCE">
        <w:t>TIPURI DE JOCURI VIDEO</w:t>
      </w:r>
    </w:p>
    <w:p w:rsidR="004D722C" w:rsidRPr="00097FCE" w:rsidRDefault="004D722C" w:rsidP="00AE6246">
      <w:pPr>
        <w:pStyle w:val="headreferat"/>
      </w:pPr>
      <w:r w:rsidRPr="00097FCE">
        <w:t>1.1</w:t>
      </w:r>
      <w:r w:rsidR="00097FCE" w:rsidRPr="00097FCE">
        <w:t>.</w:t>
      </w:r>
      <w:r w:rsidRPr="00097FCE">
        <w:t xml:space="preserve"> I</w:t>
      </w:r>
      <w:r w:rsidR="00097FCE" w:rsidRPr="00097FCE">
        <w:t>storia dezvoltarii jocurilor video</w:t>
      </w:r>
      <w:r w:rsidRPr="00097FCE">
        <w:t xml:space="preserve"> </w:t>
      </w:r>
    </w:p>
    <w:p w:rsidR="004D722C" w:rsidRPr="00BF3D8D" w:rsidRDefault="004D722C" w:rsidP="00097FCE">
      <w:pPr>
        <w:pStyle w:val="maintextreferat"/>
      </w:pPr>
      <w:r w:rsidRPr="00BF3D8D">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097FCE">
      <w:pPr>
        <w:pStyle w:val="maintextreferat"/>
      </w:pPr>
      <w:r w:rsidRPr="00BF3D8D">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097FCE">
      <w:pPr>
        <w:pStyle w:val="maintextreferat"/>
      </w:pPr>
      <w:r w:rsidRPr="00BF3D8D">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1970, în anii 1950 și </w:t>
      </w:r>
      <w:r w:rsidRPr="00BF3D8D">
        <w:lastRenderedPageBreak/>
        <w:t>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a creat Tennis For Two în 1958.</w:t>
      </w:r>
    </w:p>
    <w:p w:rsidR="004D722C" w:rsidRPr="00176C8E" w:rsidRDefault="004D722C" w:rsidP="00097FCE">
      <w:pPr>
        <w:pStyle w:val="maintextreferat"/>
      </w:pPr>
      <w:r w:rsidRPr="00E0131C">
        <w:rPr>
          <w:b/>
        </w:rPr>
        <w:t>1962</w:t>
      </w:r>
      <w:r w:rsidRPr="00176C8E">
        <w:t xml:space="preserve"> - primul slot machine de acest gen, spacewar, pentru PDP-1</w:t>
      </w:r>
    </w:p>
    <w:p w:rsidR="004D722C" w:rsidRPr="00176C8E" w:rsidRDefault="004D722C" w:rsidP="00097FCE">
      <w:pPr>
        <w:pStyle w:val="maintextreferat"/>
      </w:pPr>
      <w:r w:rsidRPr="00E0131C">
        <w:rPr>
          <w:b/>
        </w:rPr>
        <w:t>1970</w:t>
      </w:r>
      <w:r w:rsidRPr="00176C8E">
        <w:t xml:space="preserve"> - Dezvoltarea jocurilor de tip arcade a dus la așa-numita "epocă de aur a arcadelor". Unul dintre cele mai faimoase jocuri ale vremii a fost Pong.</w:t>
      </w:r>
    </w:p>
    <w:p w:rsidR="004D722C" w:rsidRPr="00176C8E" w:rsidRDefault="004D722C" w:rsidP="00097FCE">
      <w:pPr>
        <w:pStyle w:val="maintextreferat"/>
      </w:pPr>
      <w:r w:rsidRPr="00E0131C">
        <w:rPr>
          <w:b/>
        </w:rPr>
        <w:t>1980</w:t>
      </w:r>
      <w:r w:rsidRPr="00176C8E">
        <w:t xml:space="preserve"> - Este lansat Pacman, conform Cărții Recordurilor Guinness.</w:t>
      </w:r>
    </w:p>
    <w:p w:rsidR="004D722C" w:rsidRPr="00176C8E" w:rsidRDefault="004D722C" w:rsidP="00097FCE">
      <w:pPr>
        <w:pStyle w:val="maintextreferat"/>
      </w:pPr>
      <w:r w:rsidRPr="00E0131C">
        <w:rPr>
          <w:b/>
        </w:rPr>
        <w:t>1982</w:t>
      </w:r>
      <w:r w:rsidRPr="00176C8E">
        <w:t xml:space="preserve"> este prezentat prototipul pentru Nintendo Entertainment System. Începutul erei consolelor de jocuri video.</w:t>
      </w:r>
    </w:p>
    <w:p w:rsidR="004D722C" w:rsidRPr="00176C8E" w:rsidRDefault="004D722C" w:rsidP="00097FCE">
      <w:pPr>
        <w:pStyle w:val="maintextreferat"/>
      </w:pPr>
      <w:r w:rsidRPr="00E0131C">
        <w:rPr>
          <w:b/>
        </w:rPr>
        <w:t>1983</w:t>
      </w:r>
      <w:r w:rsidRPr="00176C8E">
        <w:t xml:space="preserve"> - inventarea și dezvoltarea tehnologiei Motion</w:t>
      </w:r>
      <w:r w:rsidR="00097FCE">
        <w:t xml:space="preserve"> Capture</w:t>
      </w:r>
      <w:r w:rsidR="00431BD5" w:rsidRPr="00176C8E">
        <w:t xml:space="preserve"> </w:t>
      </w:r>
      <w:r w:rsidR="00097FCE">
        <w:t>(</w:t>
      </w:r>
      <w:r w:rsidR="00431BD5" w:rsidRPr="00176C8E">
        <w:rPr>
          <w:i/>
          <w:u w:val="single"/>
        </w:rPr>
        <w:t>Fig 1.1</w:t>
      </w:r>
      <w:r w:rsidR="00097FCE">
        <w:rPr>
          <w:i/>
          <w:u w:val="single"/>
        </w:rPr>
        <w:t>)</w:t>
      </w:r>
      <w:r w:rsidR="00097FCE" w:rsidRPr="00097FCE">
        <w:rPr>
          <w:i/>
        </w:rPr>
        <w:t>.</w:t>
      </w:r>
    </w:p>
    <w:p w:rsidR="00431BD5" w:rsidRPr="00176C8E" w:rsidRDefault="00C97BB3" w:rsidP="00097FCE">
      <w:pPr>
        <w:pStyle w:val="maintextreferat"/>
      </w:pPr>
      <w:r w:rsidRPr="00176C8E">
        <w:rPr>
          <w:noProof/>
        </w:rPr>
        <w:drawing>
          <wp:anchor distT="0" distB="0" distL="114300" distR="114300" simplePos="0" relativeHeight="251658240" behindDoc="0" locked="0" layoutInCell="1" allowOverlap="1" wp14:anchorId="3085CA57" wp14:editId="17B047C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E0131C" w:rsidRDefault="00E0131C" w:rsidP="00097FCE">
      <w:pPr>
        <w:pStyle w:val="maintextreferat"/>
      </w:pPr>
    </w:p>
    <w:p w:rsidR="00E0131C" w:rsidRDefault="00E0131C" w:rsidP="00097FCE">
      <w:pPr>
        <w:pStyle w:val="maintextreferat"/>
      </w:pPr>
      <w:r w:rsidRPr="00176C8E">
        <w:rPr>
          <w:noProof/>
        </w:rPr>
        <mc:AlternateContent>
          <mc:Choice Requires="wps">
            <w:drawing>
              <wp:anchor distT="0" distB="0" distL="114300" distR="114300" simplePos="0" relativeHeight="251659264" behindDoc="0" locked="0" layoutInCell="1" allowOverlap="1" wp14:anchorId="348132F7" wp14:editId="5B8CF104">
                <wp:simplePos x="0" y="0"/>
                <wp:positionH relativeFrom="page">
                  <wp:posOffset>3086100</wp:posOffset>
                </wp:positionH>
                <wp:positionV relativeFrom="paragraph">
                  <wp:posOffset>225425</wp:posOffset>
                </wp:positionV>
                <wp:extent cx="1744980" cy="274320"/>
                <wp:effectExtent l="0" t="0" r="7620" b="0"/>
                <wp:wrapNone/>
                <wp:docPr id="2" name="Надпись 2"/>
                <wp:cNvGraphicFramePr/>
                <a:graphic xmlns:a="http://schemas.openxmlformats.org/drawingml/2006/main">
                  <a:graphicData uri="http://schemas.microsoft.com/office/word/2010/wordprocessingShape">
                    <wps:wsp>
                      <wps:cNvSpPr txBox="1"/>
                      <wps:spPr>
                        <a:xfrm>
                          <a:off x="0" y="0"/>
                          <a:ext cx="1744980" cy="274320"/>
                        </a:xfrm>
                        <a:prstGeom prst="rect">
                          <a:avLst/>
                        </a:prstGeom>
                        <a:solidFill>
                          <a:schemeClr val="lt1"/>
                        </a:solidFill>
                        <a:ln w="6350">
                          <a:noFill/>
                        </a:ln>
                      </wps:spPr>
                      <wps:txb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132F7" id="_x0000_t202" coordsize="21600,21600" o:spt="202" path="m,l,21600r21600,l21600,xe">
                <v:stroke joinstyle="miter"/>
                <v:path gradientshapeok="t" o:connecttype="rect"/>
              </v:shapetype>
              <v:shape id="Надпись 2" o:spid="_x0000_s1026" type="#_x0000_t202" style="position:absolute;left:0;text-align:left;margin-left:243pt;margin-top:17.75pt;width:137.4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" fillcolor="white [3201]" stroked="f" strokeweight=".5pt">
                <v:textbo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v:textbox>
                <w10:wrap anchorx="page"/>
              </v:shape>
            </w:pict>
          </mc:Fallback>
        </mc:AlternateContent>
      </w:r>
    </w:p>
    <w:p w:rsidR="00E0131C" w:rsidRDefault="00E0131C" w:rsidP="00097FCE">
      <w:pPr>
        <w:pStyle w:val="maintextreferat"/>
      </w:pPr>
    </w:p>
    <w:p w:rsidR="004D722C" w:rsidRPr="00176C8E" w:rsidRDefault="004D722C" w:rsidP="00097FCE">
      <w:pPr>
        <w:pStyle w:val="maintextreferat"/>
      </w:pPr>
      <w:r w:rsidRPr="00E0131C">
        <w:rPr>
          <w:b/>
        </w:rPr>
        <w:t>1986</w:t>
      </w:r>
      <w:r w:rsidRPr="00176C8E">
        <w:t xml:space="preserve"> - Aleksey Pazhitnov scrie cel mai popular joc </w:t>
      </w:r>
      <w:r w:rsidR="00C97BB3" w:rsidRPr="00176C8E">
        <w:t>rusesc pe calculator, "tetris".</w:t>
      </w:r>
    </w:p>
    <w:p w:rsidR="004D722C" w:rsidRPr="00176C8E" w:rsidRDefault="004D722C" w:rsidP="00097FCE">
      <w:pPr>
        <w:pStyle w:val="maintextreferat"/>
      </w:pPr>
      <w:r w:rsidRPr="00E0131C">
        <w:rPr>
          <w:b/>
        </w:rPr>
        <w:t xml:space="preserve">1986 </w:t>
      </w:r>
      <w:r w:rsidRPr="00176C8E">
        <w:t>-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t>niți oricând la nivelul corect.</w:t>
      </w:r>
    </w:p>
    <w:p w:rsidR="004D722C" w:rsidRPr="00176C8E" w:rsidRDefault="004D722C" w:rsidP="00097FCE">
      <w:pPr>
        <w:pStyle w:val="maintextreferat"/>
      </w:pPr>
      <w:r w:rsidRPr="00E0131C">
        <w:rPr>
          <w:b/>
        </w:rPr>
        <w:t>1990</w:t>
      </w:r>
      <w:r w:rsidRPr="00176C8E">
        <w:t xml:space="preserve"> - Contribuția lui Michael Jackson la istoria jocurilor pe calculator - Michael Jackson's Moonwalker. Un joc arcade cu 8 nivele, Jackson ca protagonist și muzica ca armă principală.</w:t>
      </w:r>
    </w:p>
    <w:p w:rsidR="00C97BB3" w:rsidRPr="00176C8E" w:rsidRDefault="004D722C" w:rsidP="00097FCE">
      <w:pPr>
        <w:pStyle w:val="maintextreferat"/>
      </w:pPr>
      <w:r w:rsidRPr="00E0131C">
        <w:rPr>
          <w:b/>
        </w:rPr>
        <w:t>1991</w:t>
      </w:r>
      <w:r w:rsidRPr="00176C8E">
        <w:t xml:space="preserve"> - Lansarea jocului Civilization. Începutul faimoasei serii de jocuri de calculator în genul strategiei pe rând.</w:t>
      </w:r>
    </w:p>
    <w:p w:rsidR="004D722C" w:rsidRPr="00176C8E" w:rsidRDefault="004D722C" w:rsidP="00097FCE">
      <w:pPr>
        <w:pStyle w:val="maintextreferat"/>
      </w:pPr>
      <w:r w:rsidRPr="00E0131C">
        <w:rPr>
          <w:b/>
        </w:rPr>
        <w:t>1993</w:t>
      </w:r>
      <w:r w:rsidRPr="00176C8E">
        <w:t xml:space="preserve"> - Producția jocului Mortal Kombat II folosind tehnol</w:t>
      </w:r>
      <w:r w:rsidR="00C97BB3" w:rsidRPr="00176C8E">
        <w:t>ogia Motion Capture.</w:t>
      </w:r>
    </w:p>
    <w:p w:rsidR="004D722C" w:rsidRPr="00176C8E" w:rsidRDefault="004D722C" w:rsidP="00097FCE">
      <w:pPr>
        <w:pStyle w:val="maintextreferat"/>
      </w:pPr>
      <w:r w:rsidRPr="00E0131C">
        <w:rPr>
          <w:b/>
        </w:rPr>
        <w:t>1993</w:t>
      </w:r>
      <w:r w:rsidRPr="00176C8E">
        <w:t xml:space="preserve"> - A fost lansat DOOM, legendarul j</w:t>
      </w:r>
      <w:r w:rsidR="00C97BB3" w:rsidRPr="00176C8E">
        <w:t>oc de tip first-person shooter.</w:t>
      </w:r>
    </w:p>
    <w:p w:rsidR="004D722C" w:rsidRPr="00176C8E" w:rsidRDefault="004D722C" w:rsidP="00097FCE">
      <w:pPr>
        <w:pStyle w:val="maintextreferat"/>
      </w:pPr>
      <w:r w:rsidRPr="00E0131C">
        <w:rPr>
          <w:b/>
        </w:rPr>
        <w:lastRenderedPageBreak/>
        <w:t>1996</w:t>
      </w:r>
      <w:r w:rsidRPr="00176C8E">
        <w:t xml:space="preserve">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t>or de jocuri a devenit popular.</w:t>
      </w:r>
    </w:p>
    <w:p w:rsidR="004D722C" w:rsidRPr="00176C8E" w:rsidRDefault="004D722C" w:rsidP="00097FCE">
      <w:pPr>
        <w:pStyle w:val="maintextreferat"/>
      </w:pPr>
      <w:r w:rsidRPr="00E0131C">
        <w:rPr>
          <w:b/>
        </w:rPr>
        <w:t>1997</w:t>
      </w:r>
      <w:r w:rsidRPr="00176C8E">
        <w:t xml:space="preserve">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t>nteligență, Agilitate și Noroc.</w:t>
      </w:r>
    </w:p>
    <w:p w:rsidR="004D722C" w:rsidRPr="00176C8E" w:rsidRDefault="004D722C" w:rsidP="00097FCE">
      <w:pPr>
        <w:pStyle w:val="maintextreferat"/>
      </w:pPr>
      <w:r w:rsidRPr="00E0131C">
        <w:rPr>
          <w:b/>
        </w:rPr>
        <w:t>1998</w:t>
      </w:r>
      <w:r w:rsidRPr="00176C8E">
        <w:t xml:space="preserve">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t>de strategie pentru PC în 1998.</w:t>
      </w:r>
    </w:p>
    <w:p w:rsidR="004D722C" w:rsidRPr="00176C8E" w:rsidRDefault="004D722C" w:rsidP="00097FCE">
      <w:pPr>
        <w:pStyle w:val="maintextreferat"/>
      </w:pPr>
      <w:r w:rsidRPr="00E0131C">
        <w:rPr>
          <w:b/>
        </w:rPr>
        <w:t>2000</w:t>
      </w:r>
      <w:r w:rsidRPr="00176C8E">
        <w:t xml:space="preserve"> - The Sims, un joc de strategie și simulare dezvoltat de Maxis, care a devenit ulterior legendar. Aproximativ 16 milioane de exemplare ale jocului au fost vândute în întreaga lume, devenind astfel cel mai bine vâ</w:t>
      </w:r>
      <w:r w:rsidR="00C97BB3" w:rsidRPr="00176C8E">
        <w:t>ndut joc pentru PC din istorie.</w:t>
      </w:r>
    </w:p>
    <w:p w:rsidR="004D722C" w:rsidRPr="00176C8E" w:rsidRDefault="004D722C" w:rsidP="00097FCE">
      <w:pPr>
        <w:pStyle w:val="maintextreferat"/>
      </w:pPr>
      <w:r w:rsidRPr="00E0131C">
        <w:rPr>
          <w:b/>
        </w:rPr>
        <w:t>2001</w:t>
      </w:r>
      <w:r w:rsidRPr="00176C8E">
        <w:t xml:space="preserve">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t>adolescenții americani moderni.</w:t>
      </w:r>
    </w:p>
    <w:p w:rsidR="004D722C" w:rsidRPr="00176C8E" w:rsidRDefault="004D722C" w:rsidP="00097FCE">
      <w:pPr>
        <w:pStyle w:val="maintextreferat"/>
      </w:pPr>
      <w:r w:rsidRPr="00E0131C">
        <w:rPr>
          <w:b/>
        </w:rPr>
        <w:t>2002</w:t>
      </w:r>
      <w:r w:rsidRPr="00176C8E">
        <w:t xml:space="preserve"> - Lansarea unor jocuri emblematice precum GrandTheft Auto III, Bat</w:t>
      </w:r>
      <w:r w:rsidR="00C97BB3" w:rsidRPr="00176C8E">
        <w:t>tlefield 1942, Hitman și Mafia.</w:t>
      </w:r>
    </w:p>
    <w:p w:rsidR="00C97BB3" w:rsidRPr="00176C8E" w:rsidRDefault="004D722C" w:rsidP="00097FCE">
      <w:pPr>
        <w:pStyle w:val="maintextreferat"/>
      </w:pPr>
      <w:r w:rsidRPr="00E0131C">
        <w:rPr>
          <w:b/>
        </w:rPr>
        <w:t>2003</w:t>
      </w:r>
      <w:r w:rsidRPr="00176C8E">
        <w:t xml:space="preserve"> - The Simpsons: Hit &amp; Run, un joc bazat pe legendarul desen animat Simpsons.</w:t>
      </w:r>
    </w:p>
    <w:p w:rsidR="004D722C" w:rsidRPr="00176C8E" w:rsidRDefault="004D722C" w:rsidP="00097FCE">
      <w:pPr>
        <w:pStyle w:val="maintextreferat"/>
      </w:pPr>
      <w:r w:rsidRPr="00E0131C">
        <w:rPr>
          <w:b/>
        </w:rPr>
        <w:t>2004</w:t>
      </w:r>
      <w:r w:rsidRPr="00176C8E">
        <w:t xml:space="preserve"> - lansarea practic a aceluiași tip de shootere first-person: Max Payne 2, Call of D</w:t>
      </w:r>
      <w:r w:rsidR="00C97BB3" w:rsidRPr="00176C8E">
        <w:t>uty, SOCOM II: U.S. Navy Seals.</w:t>
      </w:r>
    </w:p>
    <w:p w:rsidR="004D722C" w:rsidRPr="00176C8E" w:rsidRDefault="004D722C" w:rsidP="00097FCE">
      <w:pPr>
        <w:pStyle w:val="maintextreferat"/>
      </w:pPr>
      <w:r w:rsidRPr="00E0131C">
        <w:rPr>
          <w:b/>
        </w:rPr>
        <w:t>2005</w:t>
      </w:r>
      <w:r w:rsidRPr="00176C8E">
        <w:t xml:space="preserve"> - noua generație de shootere militare cu tematica celui de-al Doilea Război Mondial: "Battlefield 2", "Blitzkrieg 2", "Call of Duty II". "Peter Jackson's King Kong" - o aventură bazată pe filmul King Kong. GTA: San Andreas este cea de-a patra tranșă a jocului devenit iconic "MOR. Utopia", o căutare desemnată aproape în unanimitate drept cel mai neobișnuit proiect al anului 2005. </w:t>
      </w:r>
      <w:r w:rsidRPr="00176C8E">
        <w:lastRenderedPageBreak/>
        <w:t>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097FCE">
      <w:pPr>
        <w:pStyle w:val="maintextreferat"/>
      </w:pPr>
      <w:r w:rsidRPr="00E0131C">
        <w:rPr>
          <w:b/>
        </w:rPr>
        <w:t>2006</w:t>
      </w:r>
      <w:r w:rsidRPr="00176C8E">
        <w:t xml:space="preserve"> - Top 10 cele mai bine vândute jocuri (clasamentul se bazează pe numărul total de copii vândute de la lansarea jo</w:t>
      </w:r>
      <w:r w:rsidR="00E32A78" w:rsidRPr="00176C8E">
        <w:t>cului):</w:t>
      </w:r>
    </w:p>
    <w:p w:rsidR="00C97BB3" w:rsidRPr="00176C8E" w:rsidRDefault="00E32A78" w:rsidP="00E0131C">
      <w:pPr>
        <w:pStyle w:val="maintextreferat"/>
        <w:numPr>
          <w:ilvl w:val="0"/>
          <w:numId w:val="2"/>
        </w:numPr>
      </w:pPr>
      <w:r w:rsidRPr="00176C8E">
        <w:t>Heroes of Sword &amp; Magic V;</w:t>
      </w:r>
    </w:p>
    <w:p w:rsidR="00C97BB3" w:rsidRPr="00176C8E" w:rsidRDefault="000822DB" w:rsidP="00E0131C">
      <w:pPr>
        <w:pStyle w:val="maintextreferat"/>
        <w:numPr>
          <w:ilvl w:val="0"/>
          <w:numId w:val="2"/>
        </w:numPr>
      </w:pPr>
      <w:r w:rsidRPr="00176C8E">
        <w:rPr>
          <w:noProof/>
        </w:rPr>
        <w:drawing>
          <wp:anchor distT="0" distB="0" distL="114300" distR="114300" simplePos="0" relativeHeight="251660288" behindDoc="0" locked="0" layoutInCell="1" allowOverlap="1" wp14:anchorId="321B1E13" wp14:editId="555DA03C">
            <wp:simplePos x="0" y="0"/>
            <wp:positionH relativeFrom="margin">
              <wp:posOffset>3286125</wp:posOffset>
            </wp:positionH>
            <wp:positionV relativeFrom="paragraph">
              <wp:posOffset>92710</wp:posOffset>
            </wp:positionV>
            <wp:extent cx="2842260" cy="1599074"/>
            <wp:effectExtent l="0" t="0" r="0" b="127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260" cy="1599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BB3" w:rsidRPr="00176C8E">
        <w:t>Prin</w:t>
      </w:r>
      <w:r w:rsidR="00E32A78" w:rsidRPr="00176C8E">
        <w:t>ce of Persia: Cele două tronuri;</w:t>
      </w:r>
    </w:p>
    <w:p w:rsidR="00C97BB3" w:rsidRPr="00176C8E" w:rsidRDefault="00E32A78" w:rsidP="00E0131C">
      <w:pPr>
        <w:pStyle w:val="maintextreferat"/>
        <w:numPr>
          <w:ilvl w:val="0"/>
          <w:numId w:val="2"/>
        </w:numPr>
      </w:pPr>
      <w:r w:rsidRPr="00176C8E">
        <w:t>Lada Racing Club;</w:t>
      </w:r>
    </w:p>
    <w:p w:rsidR="00C97BB3" w:rsidRPr="00176C8E" w:rsidRDefault="00E32A78" w:rsidP="00E0131C">
      <w:pPr>
        <w:pStyle w:val="maintextreferat"/>
        <w:numPr>
          <w:ilvl w:val="0"/>
          <w:numId w:val="2"/>
        </w:numPr>
      </w:pPr>
      <w:r w:rsidRPr="00176C8E">
        <w:t xml:space="preserve">The Elder Scrolls IV: Oblivion; </w:t>
      </w:r>
    </w:p>
    <w:p w:rsidR="00C97BB3" w:rsidRPr="00176C8E" w:rsidRDefault="00E32A78" w:rsidP="00E0131C">
      <w:pPr>
        <w:pStyle w:val="maintextreferat"/>
        <w:numPr>
          <w:ilvl w:val="0"/>
          <w:numId w:val="2"/>
        </w:numPr>
      </w:pPr>
      <w:r w:rsidRPr="00176C8E">
        <w:t>În spatele liniilor inamice 2;</w:t>
      </w:r>
    </w:p>
    <w:p w:rsidR="00C97BB3" w:rsidRPr="00176C8E" w:rsidRDefault="00E32A78" w:rsidP="00E0131C">
      <w:pPr>
        <w:pStyle w:val="maintextreferat"/>
        <w:numPr>
          <w:ilvl w:val="0"/>
          <w:numId w:val="2"/>
        </w:numPr>
      </w:pPr>
      <w:r w:rsidRPr="00176C8E">
        <w:t>Gotic 3;</w:t>
      </w:r>
    </w:p>
    <w:p w:rsidR="00C97BB3" w:rsidRPr="00176C8E" w:rsidRDefault="00E32A78" w:rsidP="00E0131C">
      <w:pPr>
        <w:pStyle w:val="maintextreferat"/>
        <w:numPr>
          <w:ilvl w:val="0"/>
          <w:numId w:val="2"/>
        </w:numPr>
      </w:pPr>
      <w:r w:rsidRPr="00176C8E">
        <w:t>Titan Quest;</w:t>
      </w:r>
    </w:p>
    <w:p w:rsidR="00C97BB3" w:rsidRPr="00176C8E" w:rsidRDefault="00654C60" w:rsidP="00E0131C">
      <w:pPr>
        <w:pStyle w:val="maintextreferat"/>
        <w:numPr>
          <w:ilvl w:val="0"/>
          <w:numId w:val="2"/>
        </w:numPr>
      </w:pPr>
      <w:r w:rsidRPr="00176C8E">
        <w:rPr>
          <w:noProof/>
        </w:rPr>
        <mc:AlternateContent>
          <mc:Choice Requires="wps">
            <w:drawing>
              <wp:anchor distT="0" distB="0" distL="114300" distR="114300" simplePos="0" relativeHeight="251661312" behindDoc="0" locked="0" layoutInCell="1" allowOverlap="1" wp14:anchorId="7B4E9DEE" wp14:editId="120D9DF0">
                <wp:simplePos x="0" y="0"/>
                <wp:positionH relativeFrom="column">
                  <wp:posOffset>4291965</wp:posOffset>
                </wp:positionH>
                <wp:positionV relativeFrom="paragraph">
                  <wp:posOffset>87630</wp:posOffset>
                </wp:positionV>
                <wp:extent cx="10744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noFill/>
                        </a:ln>
                      </wps:spPr>
                      <wps:txb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9DEE" id="Надпись 4" o:spid="_x0000_s1027" type="#_x0000_t202" style="position:absolute;left:0;text-align:left;margin-left:337.95pt;margin-top:6.9pt;width:84.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" fillcolor="white [3201]" stroked="f" strokeweight=".5pt">
                <v:textbo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v:textbox>
              </v:shape>
            </w:pict>
          </mc:Fallback>
        </mc:AlternateContent>
      </w:r>
      <w:r w:rsidR="00E32A78" w:rsidRPr="00176C8E">
        <w:t>FlatOut 2;</w:t>
      </w:r>
    </w:p>
    <w:p w:rsidR="00C97BB3" w:rsidRPr="00176C8E" w:rsidRDefault="00E0131C" w:rsidP="00E0131C">
      <w:pPr>
        <w:pStyle w:val="maintextreferat"/>
        <w:numPr>
          <w:ilvl w:val="0"/>
          <w:numId w:val="2"/>
        </w:numPr>
      </w:pPr>
      <w:r>
        <w:t>Prey (</w:t>
      </w:r>
      <w:r w:rsidR="00E32A78" w:rsidRPr="00176C8E">
        <w:rPr>
          <w:i/>
          <w:u w:val="single"/>
        </w:rPr>
        <w:t>Fig 1.2</w:t>
      </w:r>
      <w:r w:rsidRPr="000822DB">
        <w:t>);</w:t>
      </w:r>
    </w:p>
    <w:p w:rsidR="00C97BB3" w:rsidRPr="00176C8E" w:rsidRDefault="00C97BB3" w:rsidP="00E0131C">
      <w:pPr>
        <w:pStyle w:val="maintextreferat"/>
        <w:numPr>
          <w:ilvl w:val="0"/>
          <w:numId w:val="2"/>
        </w:numPr>
      </w:pPr>
      <w:r w:rsidRPr="00176C8E">
        <w:t>Spell</w:t>
      </w:r>
      <w:r w:rsidR="000822DB">
        <w:t>Force 2: Războaiele umbrelor.</w:t>
      </w:r>
    </w:p>
    <w:p w:rsidR="00C97BB3" w:rsidRPr="00176C8E" w:rsidRDefault="00C97BB3" w:rsidP="00097FCE">
      <w:pPr>
        <w:pStyle w:val="maintextreferat"/>
      </w:pPr>
      <w:r w:rsidRPr="00E0131C">
        <w:rPr>
          <w:b/>
        </w:rPr>
        <w:t>2007</w:t>
      </w:r>
      <w:r w:rsidR="000822DB">
        <w:rPr>
          <w:b/>
        </w:rPr>
        <w:t xml:space="preserve"> </w:t>
      </w:r>
      <w:r w:rsidRPr="00176C8E">
        <w:t xml:space="preserve">-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natură otrăvită. Explorând o zonă vastă în căutarea artefactelor, jucătorul trebuie să supraviețuiască printre zombi mutanți, nori otrăvitori și zone anormale mortale, câștigând, ca în lumea </w:t>
      </w:r>
      <w:r w:rsidR="00E32A78" w:rsidRPr="00176C8E">
        <w:t>reală, bani, hrană și arme.</w:t>
      </w:r>
    </w:p>
    <w:p w:rsidR="00C97BB3" w:rsidRPr="00176C8E" w:rsidRDefault="00C97BB3" w:rsidP="00097FCE">
      <w:pPr>
        <w:pStyle w:val="maintextreferat"/>
      </w:pPr>
      <w:r w:rsidRPr="00E0131C">
        <w:rPr>
          <w:b/>
        </w:rPr>
        <w:t>2008</w:t>
      </w:r>
      <w:r w:rsidRPr="00176C8E">
        <w:t xml:space="preserve"> - "Call of Duty: World at War" - O continuare frumoasă a popularei serii de jocuri "Call of Duty", care oferă două campanii de jucat, aproape de sfârșitul războiului. "Spore" - ideea originală </w:t>
      </w:r>
      <w:r w:rsidRPr="00176C8E">
        <w:lastRenderedPageBreak/>
        <w:t>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t xml:space="preserve"> și că merită toate laudele.</w:t>
      </w:r>
    </w:p>
    <w:p w:rsidR="00C97BB3" w:rsidRPr="00176C8E" w:rsidRDefault="00C97BB3" w:rsidP="00097FCE">
      <w:pPr>
        <w:pStyle w:val="maintextreferat"/>
      </w:pPr>
      <w:r w:rsidRPr="00E0131C">
        <w:rPr>
          <w:b/>
        </w:rPr>
        <w:t>2009</w:t>
      </w:r>
      <w:r w:rsidRPr="00176C8E">
        <w:t xml:space="preserve"> - Need for Speed: Shift 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BF3D8D" w:rsidRDefault="00E32A78" w:rsidP="000822DB">
      <w:pPr>
        <w:pStyle w:val="maintextreferat"/>
        <w:rPr>
          <w:sz w:val="28"/>
          <w:szCs w:val="28"/>
        </w:rPr>
      </w:pPr>
      <w:r w:rsidRPr="00E0131C">
        <w:rPr>
          <w:b/>
        </w:rPr>
        <w:t>2010</w:t>
      </w:r>
      <w:r w:rsidRPr="00176C8E">
        <w:t xml:space="preserve">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w:t>
      </w:r>
      <w:r w:rsidRPr="00176C8E">
        <w:lastRenderedPageBreak/>
        <w:t>based. Jucătorul se ocupă de cercetare, explorare, economie, religie și alte probleme importante ale statului. Bătăliile navale și terestre au loc în timp real.</w:t>
      </w:r>
    </w:p>
    <w:p w:rsidR="00BF3D8D" w:rsidRDefault="00BF3D8D" w:rsidP="00AE6246">
      <w:pPr>
        <w:pStyle w:val="headreferat"/>
      </w:pPr>
      <w:r w:rsidRPr="00BF3D8D">
        <w:t>1.2 P</w:t>
      </w:r>
      <w:r w:rsidR="00AE6246" w:rsidRPr="00BF3D8D">
        <w:t>rincipalele genuri de jocuri</w:t>
      </w:r>
    </w:p>
    <w:p w:rsidR="00BF3D8D" w:rsidRPr="00BF3D8D" w:rsidRDefault="00BF3D8D" w:rsidP="00E0131C">
      <w:pPr>
        <w:pStyle w:val="maintextreferat"/>
      </w:pPr>
      <w:r w:rsidRPr="00BF3D8D">
        <w:t xml:space="preserve">Nu există multe genuri principale de jocuri. </w:t>
      </w:r>
      <w:r w:rsidR="000822DB">
        <w:t>În primul rând, există Quest.</w:t>
      </w:r>
    </w:p>
    <w:p w:rsidR="00BF3D8D" w:rsidRPr="00BF3D8D" w:rsidRDefault="00BF3D8D" w:rsidP="00E0131C">
      <w:pPr>
        <w:pStyle w:val="maintextreferat"/>
      </w:pPr>
      <w:r w:rsidRPr="00BF3D8D">
        <w:t>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are cel mai mare număr de reprezentanți din cauza ușurinței tehnice relative de creare - nu este necesară o sarcină deosebit de lungă în crearea unei căutări de dimensiuni medii.</w:t>
      </w:r>
    </w:p>
    <w:p w:rsidR="00BF3D8D" w:rsidRPr="00BF3D8D" w:rsidRDefault="00BF3D8D" w:rsidP="00E0131C">
      <w:pPr>
        <w:pStyle w:val="maintextreferat"/>
      </w:pPr>
      <w:r w:rsidRPr="00BF3D8D">
        <w:t>"Phantasmagoria" este prima căutare în SVGA, plus fundaluri și personaje de joc scanate complet și de înaltă calitate, design profesional de interfață și design general - jocul are nevoie de 7 discuri laser.</w:t>
      </w:r>
    </w:p>
    <w:p w:rsidR="00BF3D8D" w:rsidRPr="00BF3D8D" w:rsidRDefault="00BF3D8D" w:rsidP="00E0131C">
      <w:pPr>
        <w:pStyle w:val="maintextreferat"/>
      </w:pPr>
      <w:r w:rsidRPr="00BF3D8D">
        <w:t>Un subansamblu al genului de căutare poate fi considerat așa-numita aventură-aventură, în care ceva mai mult decât ԛuests acțiunea activă a jucătorului, episodic necesită aplicarea reacției, nu doar un efort pur mental.</w:t>
      </w:r>
    </w:p>
    <w:p w:rsidR="00BF3D8D" w:rsidRDefault="00BF3D8D" w:rsidP="00E0131C">
      <w:pPr>
        <w:pStyle w:val="maintextreferat"/>
        <w:rPr>
          <w:sz w:val="28"/>
          <w:szCs w:val="28"/>
        </w:rPr>
      </w:pPr>
      <w:r w:rsidRPr="00BF3D8D">
        <w:t>Avantajul unei misiuni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Pr="00BF3D8D">
        <w:rPr>
          <w:sz w:val="28"/>
          <w:szCs w:val="28"/>
        </w:rPr>
        <w:t>.</w:t>
      </w:r>
    </w:p>
    <w:p w:rsidR="00E0131C" w:rsidRPr="000822DB" w:rsidRDefault="00E0131C" w:rsidP="000822DB">
      <w:pPr>
        <w:pStyle w:val="maintextreferat"/>
      </w:pPr>
      <w:r w:rsidRPr="000822DB">
        <w:t>Fără îndoială, problema superiorității în genul 3D-action rămâne acută.</w:t>
      </w:r>
    </w:p>
    <w:p w:rsidR="00E0131C" w:rsidRPr="00E0131C" w:rsidRDefault="00E0131C" w:rsidP="00E0131C">
      <w:pPr>
        <w:pStyle w:val="maintextreferat"/>
      </w:pPr>
      <w:r w:rsidRPr="00E0131C">
        <w:t>3D-action este un joc în care nu există o poveste propriu-zisă, sau aceasta este făcută așa cum trebuie, ci iluzia unei vederi "din ochii" personajului, bazată pe un "engine" tridimensional - termenul "engin</w:t>
      </w:r>
      <w:r>
        <w:t>e" este folosit în străinătate.</w:t>
      </w:r>
    </w:p>
    <w:p w:rsidR="00E0131C" w:rsidRDefault="00E0131C" w:rsidP="00E0131C">
      <w:pPr>
        <w:pStyle w:val="maintextreferat"/>
      </w:pPr>
      <w:r w:rsidRPr="00E0131C">
        <w:t xml:space="preserve">Liderul incontestabil aici este firma ID Software. Acesta aparține primului joc din acest gen, bine cunoscut de toți pionierii PC-ului: "Wolfenstein-3D".  său a fost destul de simplu - pereții erau adiacenți doar în unghiuri drepte și acțiunea a avut loc într-un singur plan, dar personajul a fost capabil să se întoarcă aproape în orice unghi, adversarii au fost de trei tipuri - soldat, câine și om SS, sprites vulgar, cu greșeala lor bine-cunoscută atunci când inamicul ucis oriunde te-ai afla, se află la tine mereu cu picioarele - dar apoi 3D a fost o noutate. Adversarii din joc erau naziști, ideea fiind simplă - evadați dintr-o închisoare subterană... Jocul a avut un mare succes, iar programatorii ID, inspirați de acest lucru, au început imediat să creeze ceva care să fie și mai în concordanță cu ideea de 3D. Și au reușit. </w:t>
      </w:r>
      <w:r w:rsidRPr="00E0131C">
        <w:lastRenderedPageBreak/>
        <w:t>Până în momentul în care firmele concurente au inundat piața cu clone de "Wolf", care este același plat și peisaje dreptunghiulare, a mers nemuritor hit companie ID, până în prezent, mai mult de cinci ani (o perioadă imensă, având în vedere că găsirea unui joc în centrul atenției timp de cel puțin șase luni este o mare realizare) nu lasă poziția în top zece topuri de jocuri (sau cel puțin Internet Top 100), cunoscut de toată lumea care are un calculator și interesat de jocuri - "DOOM: Iadul pe Pământ".</w:t>
      </w:r>
    </w:p>
    <w:p w:rsidR="00662F21" w:rsidRDefault="00662F21" w:rsidP="00662F21">
      <w:pPr>
        <w:pStyle w:val="maintextreferat"/>
      </w:pPr>
      <w:r w:rsidRPr="00662F21">
        <w:t>De-a lungul anilor au fost lansate noi părți ale jocului, dar acestea au fost doar upgrade-uri cu noi nivele și mai rar noi monștri, engine-ul jocului nu s-a schimbat deloc, atât de bine a fost echilibrat inițial.</w:t>
      </w:r>
    </w:p>
    <w:p w:rsidR="00662F21" w:rsidRPr="00662F21" w:rsidRDefault="00662F21" w:rsidP="00662F21">
      <w:pPr>
        <w:pStyle w:val="maintextreferat"/>
      </w:pPr>
      <w:r w:rsidRPr="00662F21">
        <w:t>Acesta crea iluzia că lumea din jur era reală: orice gropi, orice unghiuri de conexiune a planurilor perpendiculare pe podea, diverse texturi, până la texturi ale cerul</w:t>
      </w:r>
      <w:r>
        <w:t>ui, care chiar arătau ca cerul.</w:t>
      </w:r>
    </w:p>
    <w:p w:rsidR="00662F21" w:rsidRPr="00662F21" w:rsidRDefault="00662F21" w:rsidP="00662F21">
      <w:pPr>
        <w:pStyle w:val="maintextreferat"/>
      </w:pPr>
      <w:r w:rsidRPr="00662F21">
        <w:t>În realitate, engine-ul lui DOOM nu putea face mare lucru, iar acest lucru este înțeles foarte bine de cei care au încercat să își creeze propriile niveluri cu ajutorul unor editori speciali. Nu puteți crea planuri care să fie înclinate vertical, nu puteți face ca un spațiu gol să fie deasupra altuia. De asemenea, a fost important faptul că DOOMe a fost unul dintre primele jocuri care a inclus modul multiplayer, adică modul de joc simultan între mai multe persoane prin modem sau rețea. Pe atunci, în '92, acest lucru era încă o raritate. Echilibrul unic al jocului, în sensul că era la fel de distractiv să te lupți atât cu monștrii, cât și cu ceilalți, a dus la popularitatea sa fenomenală. S-au vândut câteva zeci de milioane de exemplare, o cifră care nu a fost depășită până acu</w:t>
      </w:r>
      <w:r>
        <w:t>m de niciun joc din niciun gen.</w:t>
      </w:r>
    </w:p>
    <w:p w:rsidR="00662F21" w:rsidRPr="00662F21" w:rsidRDefault="00662F21" w:rsidP="00662F21">
      <w:pPr>
        <w:pStyle w:val="maintextreferat"/>
      </w:pPr>
      <w:r w:rsidRPr="00662F21">
        <w:t>DOOM a implicat o mulțime de incidente, astfel că în Germania este interzisă vânzarea lui DOOM copiilor sub 14 ani din cauza "cruzimii" sale, iar în SUA este interzisă printr-o lege federală specială prezența lui DOOM pe computerele din instituțiile guvernamentale, în principiu, pentru că tinde să scadă de mai multe ori producti</w:t>
      </w:r>
      <w:r>
        <w:t>vitatea funcționarilor publici.</w:t>
      </w:r>
    </w:p>
    <w:p w:rsidR="00662F21" w:rsidRPr="00662F21" w:rsidRDefault="00662F21" w:rsidP="00662F21">
      <w:pPr>
        <w:pStyle w:val="maintextreferat"/>
      </w:pPr>
      <w:r w:rsidRPr="00662F21">
        <w:t>Succesul gigantic al lui DOOM a provocat, în mod natural, invidia neagră a concurenților săi, iar numeroase clone s-au născut cu aceleași caracteristici de bază, dar cu mult inferioare acestuia în ceea ce privește designul și elaborarea. Cu o singură excepție,</w:t>
      </w:r>
      <w:r>
        <w:t xml:space="preserve"> acestea au fost un eșec total.</w:t>
      </w:r>
    </w:p>
    <w:p w:rsidR="00662F21" w:rsidRPr="00662F21" w:rsidRDefault="00662F21" w:rsidP="00662F21">
      <w:pPr>
        <w:pStyle w:val="maintextreferat"/>
      </w:pPr>
      <w:r w:rsidRPr="00662F21">
        <w:t xml:space="preserve">Prin această excepție este un joc a devenit o parabolă Duke Nukem 3D. Engine-ul său nu era structural superior celui din DOOM, ci avea aceleași restricții - nu existau planuri înclinate, nu puteai să suprapui o cameră peste alta, nu exista nici o tridimensionalitate reală, ci doar iluzia acesteia. Cu toate acestea, a fost dezvăluit ceva fundamental nou - rezoluția de 640x480 și chiar 800x60 a fost susținută față de rezoluția de 320x200 a lui DOOM. În plus, creatorii au încercat să se îndepărteze de realitatea abstractă și abstractă a conflictului de joc, au transferat acțiunea în cel mai obișnuit oraș - cu cinematografe, toalete și săli de sport, au umplut nivelurile cu frumuseți pe jumătate îmbrăcate pe </w:t>
      </w:r>
      <w:r w:rsidRPr="00662F21">
        <w:lastRenderedPageBreak/>
        <w:t>lângă monștrii plictisitori. Astfel, s-a încercat să se îndepărteze de seriozitatea sumbră a jocurilor de acest gen, diluând sângele cu umor. Aici, opiniile publicului au fost împărțite - unora le-a plăcut, altora nu. Dezbaterea continuă și în prezent, iar în cadrul conferințelor prin e-mail despre jocurile 3D, orice discuție pe această temă a fost declarată off-topic - un subiect care nu poate fi discutat din cauza natur</w:t>
      </w:r>
      <w:r>
        <w:t>ii sale banale.</w:t>
      </w:r>
    </w:p>
    <w:p w:rsidR="00662F21" w:rsidRDefault="00662F21" w:rsidP="00662F21">
      <w:pPr>
        <w:pStyle w:val="maintextreferat"/>
      </w:pPr>
      <w:r w:rsidRPr="00662F21">
        <w:t>Și, în sfârșit, ultimul mare șoc în rândul fanilor de acțiune 3D a primit o jucărie de la aceeași ID Software, "Quake". Aici am făcut un pas înainte semnificativ - nivelurile sunt complet tridimensionale. Adică, orice obiecte tridimensionale, orice planuri la orice unghi. În cele din urmă, monștrii nu sunt realizați pe sprite, ci ca obiecte 3D, constând din mai multe poligoane mici - poligoane. Acest lucru vă permite să vedeți monștrii nu numai de la același nivel cu ei, ci și de sus, de jos, sub apă, în orice mișcare - după cum doriți. Engine-ul poligonal oferă o calitate a imaginii mult mai bună decât un sprite sau condiționată DOOM tridimensională, dar, de asemenea, necesită un calculator mult mai multă productivitate, deoarece se ia in considerare nu numai perspectiva, dar toate obiectele, pe lângă structura nivelului în sine este mult mai complicat. Dacă cerințele minime pentru același DOOMa erau 386DX-4 Mb RAM, pentru Quake, acestea sunt mult mai mari: 486DX-100-8 Mb RAM. Acestea sunt cerințele minime, dar pentru a juca și a nu suferi, aveți nevoie de Pentium-133 cu 16 Mb.</w:t>
      </w:r>
    </w:p>
    <w:p w:rsidR="00662F21" w:rsidRPr="00131445" w:rsidRDefault="00662F21" w:rsidP="00662F21">
      <w:pPr>
        <w:pStyle w:val="maintextreferat"/>
      </w:pPr>
      <w:r w:rsidRPr="00662F21">
        <w:t>RPG - Role Playing Games</w:t>
      </w:r>
      <w:r>
        <w:t>.</w:t>
      </w:r>
    </w:p>
    <w:p w:rsidR="00662F21" w:rsidRPr="00662F21" w:rsidRDefault="00662F21" w:rsidP="00662F21">
      <w:pPr>
        <w:pStyle w:val="maintextreferat"/>
      </w:pPr>
      <w:r w:rsidRPr="00662F21">
        <w:t>Jocurile de rol au o istorie îndelungată. Acestea au luat naștere ca jocuri de societate în Occident (cel mai cunoscut fiind Dungeons &amp; Dragons) și au fost, de asemenea, obișnuite ca jocuri sportive militare pe terenuri accidentate, mai ales păduri, folosind să</w:t>
      </w:r>
      <w:r>
        <w:t>bii din lemn, arcuri și altele.</w:t>
      </w:r>
    </w:p>
    <w:p w:rsidR="00662F21" w:rsidRPr="00662F21" w:rsidRDefault="00662F21" w:rsidP="00662F21">
      <w:pPr>
        <w:pStyle w:val="maintextreferat"/>
      </w:pPr>
      <w:r w:rsidRPr="00662F21">
        <w:t>Odată cu apariția computerelor, acestea au fost pur și simplu transpuse pe platforma corespunzătoare, cu câteva modificări. Ceva RPG amintește qeests - în ele trebuie adesea să îndeplinească diverse sarcini, ceva 3D-acțiune - vizualizarea este de obicei în afara ochilor, dar mai degrabă ieftin, se transformă doar sub 90 de grade, dar toate acestea nu sunt atât de importante, deoarece dezavantajul RPG nu este deloc în motor, deși el este cu siguranță important. Genul se adresează persoanelor care au o înclinație pentru arme antice, magie, în general, pentru tot ceea ce ține de Evul Mediu și de literatura fantastică. Se crede că jucătorul controlează un grup de personaje în același timp, care poate fi format nu numai din oameni, ci și din elfi</w:t>
      </w:r>
      <w:r>
        <w:t>, pitici, halflings, vârcolaci.</w:t>
      </w:r>
    </w:p>
    <w:p w:rsidR="00662F21" w:rsidRDefault="00662F21" w:rsidP="00662F21">
      <w:pPr>
        <w:pStyle w:val="maintextreferat"/>
      </w:pPr>
      <w:r w:rsidRPr="00662F21">
        <w:t>În recrutarea unei echipe, îmbrăcarea personajelor în diferite armuri și arme, precum și pentru a crește caracteristicile lor cantitative și este principala a</w:t>
      </w:r>
      <w:r>
        <w:t>tracție a jocurilor de gen RPG.</w:t>
      </w:r>
    </w:p>
    <w:p w:rsidR="00662F21" w:rsidRDefault="00662F21" w:rsidP="00662F21">
      <w:pPr>
        <w:pStyle w:val="maintextreferat"/>
      </w:pPr>
      <w:r w:rsidRPr="00662F21">
        <w:lastRenderedPageBreak/>
        <w:t>Nu este un engine atât de complicat, principalul lucru - elaborarea poveștii, artefacte, magie, personaje. Există câteva parcele decente gata făcute, dar care nu au fost încă puse în aplicare. Cu siguranță, genul merită o atenție deosebită pentru un developer.</w:t>
      </w:r>
    </w:p>
    <w:p w:rsidR="00662F21" w:rsidRDefault="00662F21" w:rsidP="00662F21">
      <w:pPr>
        <w:pStyle w:val="maintextreferat"/>
      </w:pPr>
      <w:r>
        <w:t>Strategii.</w:t>
      </w:r>
    </w:p>
    <w:p w:rsidR="00662F21" w:rsidRDefault="00662F21" w:rsidP="00662F21">
      <w:pPr>
        <w:pStyle w:val="maintextreferat"/>
      </w:pPr>
      <w:r>
        <w:t>Acest gen este cel mai răspândit după cel de acțiune 3D și se caracterizează prin faptul că jucătorul controlează un număr mare de trupe (unități). Unitățile pot fi tancuri, infanterie, nave spațiale, unități de cavalerie sau trupe medievale. Jocurile de strategie sunt împărțite în jocuri pe rând, când jucătorul face mai întâi o mișcare a tuturor unităților, apoi calculatorul - a lui, și în așa-numitul timp real, în timp real, când acțiunea are loc continuu pentru toți jucătorii.</w:t>
      </w:r>
    </w:p>
    <w:p w:rsidR="00131445" w:rsidRDefault="00131445" w:rsidP="00131445">
      <w:pPr>
        <w:pStyle w:val="maintextreferat"/>
      </w:pPr>
      <w:r>
        <w:t xml:space="preserve">Real-time este mai vital și mai interesant în modul multiplayer, dar strategiile on-the-go sunt mai relaxate și au propriul lor cerc de fani, iar în ele puteți organiza jocul mai multor persoane pe un singur calculator. Primele strategii în mișcare au fost "Warlords" și "King's Bounty", iar primul în timp real: "Dune 2". Acesta din urmă a fost un succes și a inspirat WestWood să dezvolte ideea. Command &amp; Conquer, mai cunoscut sub numele de C&amp;C, a fost un succes instantaneu și a rămas pe primul loc în ceea ce privește vânzările timp de aproximativ un an. Puțin mai târziu a apărut "WarCraft 2", a doua parte a jocului "Warcraft", care a devenit primul joc în timp real și primul </w:t>
      </w:r>
      <w:r>
        <w:t>joc de strategie în modul SVGA.</w:t>
      </w:r>
    </w:p>
    <w:p w:rsidR="00131445" w:rsidRDefault="00131445" w:rsidP="00131445">
      <w:pPr>
        <w:pStyle w:val="maintextreferat"/>
      </w:pPr>
      <w:r>
        <w:t>"Warcraft 2 era ferm pe locul doi în topuri, după C&amp;C, ceea ce poate fi motivul pentru care lansarea de către Westwood a clonei C&amp;C Red Alert nu s-a dovedit a fi un super succes</w:t>
      </w:r>
      <w:r>
        <w:t>, deși a avut încasări decente.</w:t>
      </w:r>
    </w:p>
    <w:p w:rsidR="005F4D64" w:rsidRDefault="005F4D64" w:rsidP="005F4D64">
      <w:pPr>
        <w:pStyle w:val="maintextreferat"/>
      </w:pPr>
      <w:r>
        <w:t>Simulatoare.</w:t>
      </w:r>
    </w:p>
    <w:p w:rsidR="005F4D64" w:rsidRDefault="005F4D64" w:rsidP="005F4D64">
      <w:pPr>
        <w:pStyle w:val="maintextreferat"/>
      </w:pPr>
      <w:r>
        <w:t>Jocurile de simulare vin în tot felul de forme în ceea ce privește obiectul simulat, mașină, avion, elicopter etc. Uneori, simularea poate fi destul de bine realizată, dar simulatoarele de avioane și elicoptere se caracterizează prin controale foarte complexe, care pot implica aproape întreaga tastatură. Din acest motiv, mai mult de jumătate dintre utilizatorii medii pur și simplu nu pot stăpâni jocul elementar, ceea ce, desigur, are un impact negativ asupra popularității sale. În plus, jocurile de simulare necesită, încă o dată, dezvoltarea unui engine puternic.</w:t>
      </w: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p>
    <w:p w:rsidR="005F4D64" w:rsidRDefault="005F4D64" w:rsidP="005F4D64">
      <w:pPr>
        <w:pStyle w:val="maintextreferat"/>
      </w:pPr>
      <w:r>
        <w:lastRenderedPageBreak/>
        <w:t>Jocuri m</w:t>
      </w:r>
      <w:r>
        <w:t>ixte și jocuri în afara genului.</w:t>
      </w:r>
    </w:p>
    <w:p w:rsidR="005F4D64" w:rsidRDefault="005F4D64" w:rsidP="005F4D64">
      <w:pPr>
        <w:pStyle w:val="maintextreferat"/>
      </w:pPr>
      <w:r>
        <w:t>Practica arată că, de foarte multe ori, se poate obține un succes destul de bun, îmbinând cu succes diferite genuri. Dar astfel de variații de gen sunt destul de rare și extrem de dificil de realizat cu succes</w:t>
      </w:r>
      <w:r>
        <w:t>.</w:t>
      </w:r>
    </w:p>
    <w:p w:rsidR="005F4D64" w:rsidRDefault="005F4D64" w:rsidP="005F4D64">
      <w:pPr>
        <w:pStyle w:val="maintextreferat"/>
      </w:pPr>
      <w:r>
        <w:t>Binecunoscutul joc "Tetris", care s-a răspândit în întreaga lume cu o viteză cosmică și a dat naștere la foarte multe modificări, a fost inventat de un inginer rus doar pentru propria plăcere și pentru a distra colegii săi. Corporațiile americane și japoneze implicate în producția de aparate de joc și dispozitive portabile bazate pe Tetris au obținut profituri de zeci de milioane de dolari. Autorul jocului însuși nu a primit niciun ban din acești bani din cauza lipsei de infrastructură și a inactivității totale a sistemului de protecție a proprietății intelectuale din Rusia. De atunci, niciun alt joc logico-matematic nu s-a ma</w:t>
      </w:r>
      <w:r>
        <w:t>i ridicat la asemenea înălțimi.</w:t>
      </w:r>
    </w:p>
    <w:p w:rsidR="005F4D64" w:rsidRDefault="005F4D64" w:rsidP="005F4D64">
      <w:pPr>
        <w:pStyle w:val="maintextreferat"/>
      </w:pPr>
      <w:r>
        <w:t>Un alt exemplu de joc în afara genului ar fi Nornology, o simulare a vieții într-o colonie de bestii mici și amuzante - Norns. Originile ideii pot fi căutate în faimoasa Viață a lui John Conway, dar aici a fost puternic dezvoltată. Nornul este un animal capabil de joc, de învăț</w:t>
      </w:r>
      <w:r>
        <w:t>are, de frustrare și de durere.</w:t>
      </w:r>
    </w:p>
    <w:p w:rsidR="005F4D64" w:rsidRDefault="005F4D64" w:rsidP="005F4D64">
      <w:pPr>
        <w:pStyle w:val="maintextreferat"/>
      </w:pPr>
      <w:r>
        <w:t>De fapt, rolul celui care se joacă se reduce la a privi și, ocazional, a ajuta. Cu toate acestea, este interesant. Ceea ce este în joc aici este noutatea și dorința subconștientă a om</w:t>
      </w:r>
      <w:r>
        <w:t>ului de a avea grijă de cineva.</w:t>
      </w:r>
    </w:p>
    <w:p w:rsidR="004B3A68" w:rsidRDefault="005F4D64" w:rsidP="004B3A68">
      <w:pPr>
        <w:pStyle w:val="maintextreferat"/>
      </w:pPr>
      <w:r>
        <w:t>Este posibil să ne gândim la o încercare de a avea un cuvânt de spus în genul RPG sau în genul de strategie, având în vedere în același timp perspectiva de a amesteca genurile. Există, de asemenea, posibilitatea de a inventa un gen complet nou, sau un joc sensibil fără gen, caz în care succesul este garantat. Cu toate acestea, acest lucru se întâmplă rar, nu în fiecare an sau chiar la fi</w:t>
      </w:r>
      <w:r>
        <w:t>ecare doi ani în întreaga lume.</w:t>
      </w:r>
    </w:p>
    <w:p w:rsidR="005F4D64" w:rsidRPr="004B3A68" w:rsidRDefault="004B3A68" w:rsidP="004B3A68">
      <w:pPr>
        <w:rPr>
          <w:rFonts w:ascii="Times New Roman" w:hAnsi="Times New Roman" w:cs="Times New Roman"/>
          <w:sz w:val="24"/>
          <w:szCs w:val="24"/>
        </w:rPr>
      </w:pPr>
      <w:r>
        <w:br w:type="page"/>
      </w:r>
    </w:p>
    <w:p w:rsidR="005F4D64" w:rsidRPr="004B3A68" w:rsidRDefault="004B3A68" w:rsidP="004B3A68">
      <w:pPr>
        <w:pStyle w:val="headreferat"/>
        <w:jc w:val="center"/>
      </w:pPr>
      <w:r w:rsidRPr="004B3A68">
        <w:lastRenderedPageBreak/>
        <w:t>2. TEHNOLOGIA CREARII JOCURILOR VIDEO</w:t>
      </w:r>
    </w:p>
    <w:p w:rsidR="00662F21" w:rsidRDefault="004B3A68" w:rsidP="004B3A68">
      <w:pPr>
        <w:pStyle w:val="headreferat"/>
      </w:pPr>
      <w:r>
        <w:t>2.1 Etapele crearii jocurilor video</w:t>
      </w:r>
    </w:p>
    <w:p w:rsidR="004B3A68" w:rsidRPr="004B3A68" w:rsidRDefault="004B3A68" w:rsidP="004B3A68">
      <w:pPr>
        <w:pStyle w:val="maintextreferat"/>
        <w:rPr>
          <w:b/>
        </w:rPr>
      </w:pPr>
      <w:r w:rsidRPr="004B3A68">
        <w:rPr>
          <w:b/>
        </w:rPr>
        <w:t>Pregătirea pentru producție</w:t>
      </w:r>
    </w:p>
    <w:p w:rsidR="004B3A68" w:rsidRDefault="004B3A68" w:rsidP="004B3A68">
      <w:pPr>
        <w:pStyle w:val="maintextreferat"/>
      </w:pPr>
      <w:r>
        <w:t>Sarcina developelor în această etapă este de a dezvolta conceptul jocului, designul personajului, alegerea mijloacelor de implementare, crearea unui prototip al jocului, pregătirea unui plan în fun</w:t>
      </w:r>
      <w:r>
        <w:t>cție de care va fi creat jocul.</w:t>
      </w:r>
    </w:p>
    <w:p w:rsidR="004B3A68" w:rsidRPr="004B3A68" w:rsidRDefault="004B3A68" w:rsidP="004B3A68">
      <w:pPr>
        <w:pStyle w:val="maintextreferat"/>
        <w:rPr>
          <w:b/>
        </w:rPr>
      </w:pPr>
      <w:r>
        <w:rPr>
          <w:b/>
        </w:rPr>
        <w:t>Producție</w:t>
      </w:r>
    </w:p>
    <w:p w:rsidR="004B3A68" w:rsidRDefault="004B3A68" w:rsidP="004B3A68">
      <w:pPr>
        <w:pStyle w:val="maintextreferat"/>
      </w:pPr>
      <w:r>
        <w:t>În timpul producției jocului - în special a versiunilor comerciale - se organizează o revizuire periodică a rezultatelor dezvoltării curente, la care echipa trebuie să prezinte un proiect care a atins un anumit nivel de dezvoltare. Adică, de exemplu, până la unul dintre aceste puncte ar trebui să fie gata un demo funcțional al jocului, până la altul ar trebui să fie gata primul nivel și așa mai departe. De regulă, aceste rezultate intermediare servesc ca o excelentă reclamă pentru noile proiecte de jocuri - demo-urile sunt publicate pe site-urile de jocuri, iar jucătorii "încearcă" capacitățile hardware-ului lor la aceste versiuni.</w:t>
      </w:r>
    </w:p>
    <w:p w:rsidR="004B3A68" w:rsidRPr="00065E02" w:rsidRDefault="00065E02" w:rsidP="004B3A68">
      <w:pPr>
        <w:pStyle w:val="maintextreferat"/>
        <w:rPr>
          <w:b/>
        </w:rPr>
      </w:pPr>
      <w:r w:rsidRPr="00065E02">
        <w:rPr>
          <w:b/>
        </w:rPr>
        <w:t>Lansare / Suport</w:t>
      </w:r>
    </w:p>
    <w:p w:rsidR="00065E02" w:rsidRDefault="00065E02" w:rsidP="004B3A68">
      <w:pPr>
        <w:pStyle w:val="maintextreferat"/>
      </w:pPr>
      <w:r w:rsidRPr="00065E02">
        <w:t>Odată ce un joc a fost creat, testat și pus la punct, este timpul de îl lansat. De regulă, interesul pentru acest eveniment este puternic promovat de către editorul jocului - la urma urmei, nu trebuie uitat că scopul principal al editorului este de a face profit. De regulă, cele mai de succes jocuri fac mai mult decât să satisfacă așteptările editorilor.</w:t>
      </w:r>
      <w:bookmarkStart w:id="0" w:name="_GoBack"/>
      <w:bookmarkEnd w:id="0"/>
    </w:p>
    <w:p w:rsidR="004B3A68" w:rsidRDefault="004B3A68" w:rsidP="004B3A68">
      <w:pPr>
        <w:pStyle w:val="maintextreferat"/>
      </w:pPr>
      <w:r>
        <w:t>Jocurile pentru PC sunt adesea însoțite de erori - problema este că dezvoltatorii nu au întotdeauna timp suficient pentru a rezolva totul cum trebuie. Din fericire, este posibil să se remedieze erorile din jocurile deja instalate prin instalarea de patch-uri. Acesta este folosit de developeri, care lansează un joc ne pregatit și, după aceea, o serie întreagă de patch-uri pentru acesta. Acest lucru nu este obișnuit în cazul jocurilor pentru console - developerii trebuie să fie mai responsabili pentru munca lor și să lanseze un joc complet funcțional, care nu necesită intervenție.</w:t>
      </w:r>
    </w:p>
    <w:p w:rsidR="004B3A68" w:rsidRPr="00662F21" w:rsidRDefault="004B3A68" w:rsidP="004B3A68">
      <w:pPr>
        <w:pStyle w:val="headreferat"/>
      </w:pPr>
    </w:p>
    <w:sectPr w:rsidR="004B3A68" w:rsidRPr="00662F2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CEB" w:rsidRDefault="00DC2CEB" w:rsidP="009D5F45">
      <w:pPr>
        <w:spacing w:after="0" w:line="240" w:lineRule="auto"/>
      </w:pPr>
      <w:r>
        <w:separator/>
      </w:r>
    </w:p>
  </w:endnote>
  <w:endnote w:type="continuationSeparator" w:id="0">
    <w:p w:rsidR="00DC2CEB" w:rsidRDefault="00DC2CEB"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CEB" w:rsidRDefault="00DC2CEB" w:rsidP="009D5F45">
      <w:pPr>
        <w:spacing w:after="0" w:line="240" w:lineRule="auto"/>
      </w:pPr>
      <w:r>
        <w:separator/>
      </w:r>
    </w:p>
  </w:footnote>
  <w:footnote w:type="continuationSeparator" w:id="0">
    <w:p w:rsidR="00DC2CEB" w:rsidRDefault="00DC2CEB"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A7D"/>
    <w:multiLevelType w:val="hybridMultilevel"/>
    <w:tmpl w:val="59685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065E02"/>
    <w:rsid w:val="000822DB"/>
    <w:rsid w:val="00097FCE"/>
    <w:rsid w:val="00131445"/>
    <w:rsid w:val="00135589"/>
    <w:rsid w:val="00176C8E"/>
    <w:rsid w:val="00431BD5"/>
    <w:rsid w:val="004B3A68"/>
    <w:rsid w:val="004D722C"/>
    <w:rsid w:val="005F4D64"/>
    <w:rsid w:val="00654C60"/>
    <w:rsid w:val="00662F21"/>
    <w:rsid w:val="0092704E"/>
    <w:rsid w:val="009D5F45"/>
    <w:rsid w:val="00A81A7F"/>
    <w:rsid w:val="00AE6246"/>
    <w:rsid w:val="00B43712"/>
    <w:rsid w:val="00BF1C25"/>
    <w:rsid w:val="00BF3D8D"/>
    <w:rsid w:val="00C07ACC"/>
    <w:rsid w:val="00C13FF4"/>
    <w:rsid w:val="00C6004A"/>
    <w:rsid w:val="00C97BB3"/>
    <w:rsid w:val="00CE1AE0"/>
    <w:rsid w:val="00DC2CEB"/>
    <w:rsid w:val="00DF2125"/>
    <w:rsid w:val="00E0131C"/>
    <w:rsid w:val="00E32A78"/>
    <w:rsid w:val="00F6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A703"/>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 w:type="paragraph" w:customStyle="1" w:styleId="maintextreferat">
    <w:name w:val="maintextreferat"/>
    <w:basedOn w:val="a"/>
    <w:link w:val="maintextreferat0"/>
    <w:qFormat/>
    <w:rsid w:val="00097FCE"/>
    <w:pPr>
      <w:spacing w:after="0" w:line="360" w:lineRule="auto"/>
      <w:ind w:firstLine="709"/>
      <w:jc w:val="both"/>
    </w:pPr>
    <w:rPr>
      <w:rFonts w:ascii="Times New Roman" w:hAnsi="Times New Roman" w:cs="Times New Roman"/>
      <w:sz w:val="24"/>
      <w:szCs w:val="24"/>
    </w:rPr>
  </w:style>
  <w:style w:type="paragraph" w:customStyle="1" w:styleId="headreferat">
    <w:name w:val="headreferat"/>
    <w:basedOn w:val="maintextreferat"/>
    <w:link w:val="headreferat0"/>
    <w:qFormat/>
    <w:rsid w:val="00AE6246"/>
    <w:pPr>
      <w:spacing w:before="120" w:after="120"/>
    </w:pPr>
    <w:rPr>
      <w:b/>
    </w:rPr>
  </w:style>
  <w:style w:type="character" w:customStyle="1" w:styleId="maintextreferat0">
    <w:name w:val="maintextreferat Знак"/>
    <w:basedOn w:val="a0"/>
    <w:link w:val="maintextreferat"/>
    <w:rsid w:val="00097FCE"/>
    <w:rPr>
      <w:rFonts w:ascii="Times New Roman" w:hAnsi="Times New Roman" w:cs="Times New Roman"/>
      <w:sz w:val="24"/>
      <w:szCs w:val="24"/>
    </w:rPr>
  </w:style>
  <w:style w:type="character" w:customStyle="1" w:styleId="headreferat0">
    <w:name w:val="headreferat Знак"/>
    <w:basedOn w:val="maintextreferat0"/>
    <w:link w:val="headreferat"/>
    <w:rsid w:val="00AE624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14</Pages>
  <Words>4660</Words>
  <Characters>26564</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2022-05-10T06:44:00Z</dcterms:created>
  <dcterms:modified xsi:type="dcterms:W3CDTF">2022-05-16T07:57:00Z</dcterms:modified>
</cp:coreProperties>
</file>