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Proto文件结构说明：</w:t>
      </w:r>
    </w:p>
    <w:p>
      <w:pPr>
        <w:ind w:firstLine="420" w:firstLineChars="0"/>
      </w:pPr>
      <w:r>
        <w:drawing>
          <wp:inline distT="0" distB="0" distL="114300" distR="114300">
            <wp:extent cx="4210050" cy="1428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10050" cy="1428750"/>
                    </a:xfrm>
                    <a:prstGeom prst="rect">
                      <a:avLst/>
                    </a:prstGeom>
                    <a:noFill/>
                    <a:ln>
                      <a:noFill/>
                    </a:ln>
                  </pic:spPr>
                </pic:pic>
              </a:graphicData>
            </a:graphic>
          </wp:inline>
        </w:drawing>
      </w:r>
    </w:p>
    <w:p>
      <w:pPr>
        <w:numPr>
          <w:ilvl w:val="0"/>
          <w:numId w:val="1"/>
        </w:numPr>
        <w:ind w:firstLine="420" w:firstLineChars="0"/>
        <w:rPr>
          <w:rFonts w:hint="eastAsia"/>
          <w:lang w:val="en-US" w:eastAsia="zh-CN"/>
        </w:rPr>
      </w:pPr>
      <w:r>
        <w:rPr>
          <w:rFonts w:hint="eastAsia"/>
          <w:lang w:val="en-US" w:eastAsia="zh-CN"/>
        </w:rPr>
        <w:t>请求类型存放在request目录中</w:t>
      </w:r>
    </w:p>
    <w:p>
      <w:pPr>
        <w:numPr>
          <w:ilvl w:val="0"/>
          <w:numId w:val="1"/>
        </w:numPr>
        <w:ind w:firstLine="420" w:firstLineChars="0"/>
        <w:rPr>
          <w:rFonts w:hint="default"/>
          <w:lang w:val="en-US" w:eastAsia="zh-CN"/>
        </w:rPr>
      </w:pPr>
      <w:r>
        <w:rPr>
          <w:rFonts w:hint="eastAsia"/>
          <w:lang w:val="en-US" w:eastAsia="zh-CN"/>
        </w:rPr>
        <w:t>Notifucation存放的是服务端响应、通知</w:t>
      </w:r>
    </w:p>
    <w:p>
      <w:pPr>
        <w:numPr>
          <w:ilvl w:val="0"/>
          <w:numId w:val="1"/>
        </w:numPr>
        <w:ind w:firstLine="420" w:firstLineChars="0"/>
        <w:rPr>
          <w:rFonts w:hint="default"/>
          <w:lang w:val="en-US" w:eastAsia="zh-CN"/>
        </w:rPr>
      </w:pPr>
      <w:r>
        <w:rPr>
          <w:rFonts w:hint="eastAsia"/>
          <w:lang w:val="en-US" w:eastAsia="zh-CN"/>
        </w:rPr>
        <w:t>Constant 常量</w:t>
      </w:r>
    </w:p>
    <w:p>
      <w:pPr>
        <w:numPr>
          <w:ilvl w:val="0"/>
          <w:numId w:val="1"/>
        </w:numPr>
        <w:ind w:firstLine="420" w:firstLineChars="0"/>
        <w:rPr>
          <w:rFonts w:hint="default"/>
          <w:lang w:val="en-US" w:eastAsia="zh-CN"/>
        </w:rPr>
      </w:pPr>
      <w:r>
        <w:rPr>
          <w:rFonts w:hint="eastAsia"/>
          <w:lang w:val="en-US" w:eastAsia="zh-CN"/>
        </w:rPr>
        <w:t>Model 公共应用文件</w:t>
      </w:r>
    </w:p>
    <w:p>
      <w:pPr>
        <w:numPr>
          <w:numId w:val="0"/>
        </w:numPr>
        <w:rPr>
          <w:rFonts w:hint="eastAsia"/>
          <w:lang w:val="en-US" w:eastAsia="zh-CN"/>
        </w:rPr>
      </w:pPr>
      <w:r>
        <w:rPr>
          <w:rFonts w:hint="eastAsia"/>
          <w:lang w:val="en-US" w:eastAsia="zh-CN"/>
        </w:rPr>
        <w:t>如创建创建一条消息流程：</w:t>
      </w:r>
    </w:p>
    <w:p>
      <w:pPr>
        <w:numPr>
          <w:ilvl w:val="0"/>
          <w:numId w:val="2"/>
        </w:numPr>
        <w:ind w:firstLine="420" w:firstLineChars="0"/>
        <w:rPr>
          <w:rFonts w:hint="eastAsia"/>
          <w:lang w:val="en-US" w:eastAsia="zh-CN"/>
        </w:rPr>
      </w:pPr>
      <w:r>
        <w:rPr>
          <w:rFonts w:hint="eastAsia"/>
          <w:lang w:val="en-US" w:eastAsia="zh-CN"/>
        </w:rPr>
        <w:t>客户端 创建turms_request类公共request对象</w:t>
      </w:r>
    </w:p>
    <w:p>
      <w:pPr>
        <w:numPr>
          <w:ilvl w:val="0"/>
          <w:numId w:val="2"/>
        </w:numPr>
        <w:ind w:firstLine="420" w:firstLineChars="0"/>
        <w:rPr>
          <w:rFonts w:hint="eastAsia"/>
          <w:lang w:val="en-US" w:eastAsia="zh-CN"/>
        </w:rPr>
      </w:pPr>
      <w:r>
        <w:rPr>
          <w:rFonts w:hint="eastAsia"/>
          <w:lang w:val="en-US" w:eastAsia="zh-CN"/>
        </w:rPr>
        <w:t>request对象中需要一个请求id</w:t>
      </w:r>
    </w:p>
    <w:p>
      <w:pPr>
        <w:numPr>
          <w:ilvl w:val="0"/>
          <w:numId w:val="2"/>
        </w:numPr>
        <w:ind w:firstLine="420" w:firstLineChars="0"/>
        <w:rPr>
          <w:rFonts w:hint="eastAsia"/>
          <w:lang w:val="en-US" w:eastAsia="zh-CN"/>
        </w:rPr>
      </w:pPr>
      <w:r>
        <w:rPr>
          <w:rFonts w:hint="eastAsia"/>
          <w:lang w:val="en-US" w:eastAsia="zh-CN"/>
        </w:rPr>
        <w:t>此次请求业务的类型：CreateMessageRequest</w:t>
      </w:r>
    </w:p>
    <w:p>
      <w:pPr>
        <w:numPr>
          <w:numId w:val="0"/>
        </w:numPr>
        <w:ind w:firstLine="420" w:firstLineChars="0"/>
      </w:pPr>
      <w:r>
        <w:drawing>
          <wp:inline distT="0" distB="0" distL="114300" distR="114300">
            <wp:extent cx="5272405" cy="3288030"/>
            <wp:effectExtent l="0" t="0" r="44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288030"/>
                    </a:xfrm>
                    <a:prstGeom prst="rect">
                      <a:avLst/>
                    </a:prstGeom>
                    <a:noFill/>
                    <a:ln>
                      <a:noFill/>
                    </a:ln>
                  </pic:spPr>
                </pic:pic>
              </a:graphicData>
            </a:graphic>
          </wp:inline>
        </w:drawing>
      </w:r>
    </w:p>
    <w:p>
      <w:pPr>
        <w:numPr>
          <w:numId w:val="0"/>
        </w:numPr>
        <w:ind w:firstLine="420" w:firstLineChars="0"/>
      </w:pPr>
      <w:r>
        <w:drawing>
          <wp:inline distT="0" distB="0" distL="114300" distR="114300">
            <wp:extent cx="5271135" cy="3207385"/>
            <wp:effectExtent l="0" t="0" r="571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3207385"/>
                    </a:xfrm>
                    <a:prstGeom prst="rect">
                      <a:avLst/>
                    </a:prstGeom>
                    <a:noFill/>
                    <a:ln>
                      <a:noFill/>
                    </a:ln>
                  </pic:spPr>
                </pic:pic>
              </a:graphicData>
            </a:graphic>
          </wp:inline>
        </w:drawing>
      </w:r>
    </w:p>
    <w:p>
      <w:pPr>
        <w:numPr>
          <w:numId w:val="0"/>
        </w:numPr>
        <w:ind w:firstLine="420" w:firstLineChars="0"/>
      </w:pPr>
    </w:p>
    <w:p>
      <w:pPr>
        <w:numPr>
          <w:numId w:val="0"/>
        </w:numPr>
        <w:ind w:firstLine="420" w:firstLineChars="0"/>
      </w:pPr>
      <w:r>
        <w:drawing>
          <wp:inline distT="0" distB="0" distL="114300" distR="114300">
            <wp:extent cx="5273040" cy="3704590"/>
            <wp:effectExtent l="0" t="0" r="381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3704590"/>
                    </a:xfrm>
                    <a:prstGeom prst="rect">
                      <a:avLst/>
                    </a:prstGeom>
                    <a:noFill/>
                    <a:ln>
                      <a:noFill/>
                    </a:ln>
                  </pic:spPr>
                </pic:pic>
              </a:graphicData>
            </a:graphic>
          </wp:inline>
        </w:drawing>
      </w:r>
    </w:p>
    <w:p>
      <w:pPr>
        <w:numPr>
          <w:numId w:val="0"/>
        </w:numPr>
        <w:ind w:firstLine="420" w:firstLineChars="0"/>
        <w:rPr>
          <w:rFonts w:hint="eastAsia"/>
          <w:lang w:val="en-US" w:eastAsia="zh-CN"/>
        </w:rPr>
      </w:pPr>
      <w:r>
        <w:rPr>
          <w:rFonts w:hint="eastAsia"/>
          <w:lang w:val="en-US" w:eastAsia="zh-CN"/>
        </w:rPr>
        <w:t>服务端对每次请求都会发送响应通知：</w:t>
      </w:r>
    </w:p>
    <w:p>
      <w:pPr>
        <w:numPr>
          <w:numId w:val="0"/>
        </w:numPr>
        <w:ind w:firstLine="420" w:firstLineChars="0"/>
        <w:rPr>
          <w:rFonts w:hint="eastAsia"/>
          <w:lang w:val="en-US" w:eastAsia="zh-CN"/>
        </w:rPr>
      </w:pPr>
      <w:r>
        <w:rPr>
          <w:rFonts w:hint="eastAsia"/>
          <w:lang w:val="en-US" w:eastAsia="zh-CN"/>
        </w:rPr>
        <w:t>如下：</w:t>
      </w:r>
    </w:p>
    <w:p>
      <w:pPr>
        <w:numPr>
          <w:numId w:val="0"/>
        </w:numPr>
        <w:ind w:firstLine="420" w:firstLineChars="0"/>
        <w:rPr>
          <w:rFonts w:hint="eastAsia"/>
          <w:lang w:val="en-US" w:eastAsia="zh-CN"/>
        </w:rPr>
      </w:pPr>
    </w:p>
    <w:p>
      <w:pPr>
        <w:numPr>
          <w:numId w:val="0"/>
        </w:numPr>
        <w:ind w:left="420" w:leftChars="0" w:firstLine="420" w:firstLineChars="0"/>
      </w:pPr>
      <w:r>
        <w:drawing>
          <wp:inline distT="0" distB="0" distL="114300" distR="114300">
            <wp:extent cx="5272405" cy="2885440"/>
            <wp:effectExtent l="0" t="0" r="444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2885440"/>
                    </a:xfrm>
                    <a:prstGeom prst="rect">
                      <a:avLst/>
                    </a:prstGeom>
                    <a:noFill/>
                    <a:ln>
                      <a:noFill/>
                    </a:ln>
                  </pic:spPr>
                </pic:pic>
              </a:graphicData>
            </a:graphic>
          </wp:inline>
        </w:drawing>
      </w:r>
    </w:p>
    <w:p>
      <w:pPr>
        <w:numPr>
          <w:numId w:val="0"/>
        </w:numPr>
        <w:ind w:left="420" w:leftChars="0" w:firstLine="420" w:firstLineChars="0"/>
      </w:pPr>
    </w:p>
    <w:p>
      <w:pPr>
        <w:numPr>
          <w:ilvl w:val="0"/>
          <w:numId w:val="3"/>
        </w:numPr>
        <w:ind w:left="420" w:leftChars="0" w:firstLine="420" w:firstLineChars="0"/>
        <w:rPr>
          <w:rFonts w:hint="eastAsia"/>
          <w:lang w:val="en-US" w:eastAsia="zh-CN"/>
        </w:rPr>
      </w:pPr>
      <w:r>
        <w:rPr>
          <w:rFonts w:hint="eastAsia"/>
          <w:lang w:val="en-US" w:eastAsia="zh-CN"/>
        </w:rPr>
        <w:t>其中data是请求响应体</w:t>
      </w:r>
    </w:p>
    <w:p>
      <w:pPr>
        <w:numPr>
          <w:ilvl w:val="0"/>
          <w:numId w:val="3"/>
        </w:numPr>
        <w:ind w:left="420" w:leftChars="0" w:firstLine="420" w:firstLineChars="0"/>
        <w:rPr>
          <w:rFonts w:hint="eastAsia"/>
          <w:lang w:val="en-US" w:eastAsia="zh-CN"/>
        </w:rPr>
      </w:pPr>
      <w:r>
        <w:rPr>
          <w:rFonts w:hint="default"/>
          <w:lang w:val="en-US" w:eastAsia="zh-CN"/>
        </w:rPr>
        <w:t>relayed_request</w:t>
      </w:r>
      <w:r>
        <w:rPr>
          <w:rFonts w:hint="eastAsia"/>
          <w:lang w:val="en-US" w:eastAsia="zh-CN"/>
        </w:rPr>
        <w:t xml:space="preserve"> 是服务端 转发消息、通知消息，主要用于客户端请求服务器成功后将客户端的请求转发到其他客户端，以及 当服务端有推送通知时</w:t>
      </w:r>
      <w:bookmarkStart w:id="0" w:name="_GoBack"/>
      <w:bookmarkEnd w:id="0"/>
    </w:p>
    <w:p>
      <w:pPr>
        <w:widowControl w:val="0"/>
        <w:numPr>
          <w:numId w:val="0"/>
        </w:numPr>
        <w:ind w:left="420" w:leftChars="0" w:firstLine="420" w:firstLineChars="0"/>
        <w:jc w:val="both"/>
        <w:rPr>
          <w:rFonts w:hint="eastAsia"/>
          <w:lang w:val="en-US" w:eastAsia="zh-CN"/>
        </w:rPr>
      </w:pPr>
    </w:p>
    <w:p>
      <w:pPr>
        <w:numPr>
          <w:numId w:val="0"/>
        </w:numPr>
        <w:ind w:left="840" w:leftChars="0"/>
        <w:rPr>
          <w:rFonts w:hint="eastAsia"/>
          <w:lang w:val="en-US" w:eastAsia="zh-CN"/>
        </w:rPr>
      </w:pPr>
      <w:r>
        <w:rPr>
          <w:rFonts w:hint="eastAsia"/>
          <w:lang w:val="en-US" w:eastAsia="zh-CN"/>
        </w:rPr>
        <w:t>1)、如消息发送时将消息内容转发给接收者</w:t>
      </w:r>
    </w:p>
    <w:p>
      <w:pPr>
        <w:numPr>
          <w:numId w:val="0"/>
        </w:numPr>
        <w:ind w:left="840" w:leftChars="0"/>
        <w:rPr>
          <w:rFonts w:hint="default"/>
          <w:lang w:val="en-US" w:eastAsia="zh-CN"/>
        </w:rPr>
      </w:pPr>
      <w:r>
        <w:rPr>
          <w:rFonts w:hint="eastAsia"/>
          <w:lang w:val="en-US" w:eastAsia="zh-CN"/>
        </w:rPr>
        <w:t>2)、如客户端请求修改群聊信息时，修改成功后将修改请求转发给他在线客户端</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10FBC0"/>
    <w:multiLevelType w:val="singleLevel"/>
    <w:tmpl w:val="8F10FBC0"/>
    <w:lvl w:ilvl="0" w:tentative="0">
      <w:start w:val="1"/>
      <w:numFmt w:val="decimal"/>
      <w:suff w:val="nothing"/>
      <w:lvlText w:val="%1、"/>
      <w:lvlJc w:val="left"/>
    </w:lvl>
  </w:abstractNum>
  <w:abstractNum w:abstractNumId="1">
    <w:nsid w:val="BB4952A3"/>
    <w:multiLevelType w:val="singleLevel"/>
    <w:tmpl w:val="BB4952A3"/>
    <w:lvl w:ilvl="0" w:tentative="0">
      <w:start w:val="1"/>
      <w:numFmt w:val="decimal"/>
      <w:suff w:val="nothing"/>
      <w:lvlText w:val="%1、"/>
      <w:lvlJc w:val="left"/>
    </w:lvl>
  </w:abstractNum>
  <w:abstractNum w:abstractNumId="2">
    <w:nsid w:val="2099570B"/>
    <w:multiLevelType w:val="singleLevel"/>
    <w:tmpl w:val="2099570B"/>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5Nzc5Mjk1M2YzZjVlZTM3NTlmN2NjMDc4Y2IyODcifQ=="/>
  </w:docVars>
  <w:rsids>
    <w:rsidRoot w:val="0B0109C3"/>
    <w:rsid w:val="0B010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229</Words>
  <Characters>324</Characters>
  <Lines>0</Lines>
  <Paragraphs>0</Paragraphs>
  <TotalTime>1073</TotalTime>
  <ScaleCrop>false</ScaleCrop>
  <LinksUpToDate>false</LinksUpToDate>
  <CharactersWithSpaces>330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2023-03-01T08:24:00Z</dcterms:created>
  <dc:creator>Changed。</dc:creator>
  <cp:lastModifiedBy>Changed。</cp:lastModifiedBy>
  <dcterms:modified xsi:type="dcterms:W3CDTF">2023-03-02T02:17:53Z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64DCF81B920E4E70BE0CCB741F54CD1F</vt:lpwstr>
  </property>
</Properties>
</file>