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17" w:rsidRDefault="00F73B17" w:rsidP="00F9645E">
      <w:pPr>
        <w:pStyle w:val="a3"/>
        <w:spacing w:before="0" w:beforeAutospacing="0" w:after="0" w:afterAutospacing="0" w:line="312" w:lineRule="atLeast"/>
        <w:jc w:val="center"/>
        <w:rPr>
          <w:b/>
          <w:color w:val="333333"/>
          <w:sz w:val="27"/>
          <w:szCs w:val="27"/>
          <w:bdr w:val="none" w:sz="0" w:space="0" w:color="auto" w:frame="1"/>
        </w:rPr>
      </w:pPr>
    </w:p>
    <w:p w:rsidR="00F73B17" w:rsidRPr="00F73B17" w:rsidRDefault="00F73B17" w:rsidP="00F73B17">
      <w:pPr>
        <w:widowControl w:val="0"/>
        <w:autoSpaceDE w:val="0"/>
        <w:autoSpaceDN w:val="0"/>
        <w:adjustRightInd w:val="0"/>
        <w:spacing w:after="0" w:line="322" w:lineRule="exact"/>
        <w:ind w:left="4535" w:right="173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73B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УТВЕРЖДАЮ</w:t>
      </w:r>
    </w:p>
    <w:p w:rsidR="00F73B17" w:rsidRPr="00F73B17" w:rsidRDefault="00F73B17" w:rsidP="00F73B17">
      <w:pPr>
        <w:widowControl w:val="0"/>
        <w:autoSpaceDE w:val="0"/>
        <w:autoSpaceDN w:val="0"/>
        <w:adjustRightInd w:val="0"/>
        <w:spacing w:after="0" w:line="322" w:lineRule="exact"/>
        <w:ind w:left="4535" w:right="173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3B17" w:rsidRPr="00F73B17" w:rsidRDefault="00F73B17" w:rsidP="00F73B17">
      <w:pPr>
        <w:widowControl w:val="0"/>
        <w:autoSpaceDE w:val="0"/>
        <w:autoSpaceDN w:val="0"/>
        <w:adjustRightInd w:val="0"/>
        <w:spacing w:after="0" w:line="322" w:lineRule="exact"/>
        <w:ind w:left="4535" w:right="173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73B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Главный врач</w:t>
      </w:r>
    </w:p>
    <w:p w:rsidR="00F73B17" w:rsidRPr="00F73B17" w:rsidRDefault="00F73B17" w:rsidP="00F73B17">
      <w:pPr>
        <w:widowControl w:val="0"/>
        <w:autoSpaceDE w:val="0"/>
        <w:autoSpaceDN w:val="0"/>
        <w:adjustRightInd w:val="0"/>
        <w:spacing w:after="0" w:line="322" w:lineRule="exact"/>
        <w:ind w:left="4535" w:right="173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73B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ФГБУ «Поликлиника №4»</w:t>
      </w:r>
    </w:p>
    <w:p w:rsidR="00F73B17" w:rsidRPr="00F73B17" w:rsidRDefault="00F73B17" w:rsidP="00F73B17">
      <w:pPr>
        <w:widowControl w:val="0"/>
        <w:autoSpaceDE w:val="0"/>
        <w:autoSpaceDN w:val="0"/>
        <w:adjustRightInd w:val="0"/>
        <w:spacing w:after="0" w:line="322" w:lineRule="exact"/>
        <w:ind w:left="4535" w:right="173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73B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</w:p>
    <w:p w:rsidR="00F73B17" w:rsidRPr="00F73B17" w:rsidRDefault="00F73B17" w:rsidP="00F73B17">
      <w:pPr>
        <w:widowControl w:val="0"/>
        <w:autoSpaceDE w:val="0"/>
        <w:autoSpaceDN w:val="0"/>
        <w:adjustRightInd w:val="0"/>
        <w:spacing w:after="0" w:line="322" w:lineRule="exact"/>
        <w:ind w:left="4535" w:right="173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73B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</w:t>
      </w:r>
      <w:proofErr w:type="spellStart"/>
      <w:r w:rsidRPr="00F73B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Е.Ю.Журавлева</w:t>
      </w:r>
      <w:proofErr w:type="spellEnd"/>
    </w:p>
    <w:p w:rsidR="00F73B17" w:rsidRPr="00F73B17" w:rsidRDefault="00F73B17" w:rsidP="00F73B17">
      <w:pPr>
        <w:widowControl w:val="0"/>
        <w:autoSpaceDE w:val="0"/>
        <w:autoSpaceDN w:val="0"/>
        <w:adjustRightInd w:val="0"/>
        <w:spacing w:after="0" w:line="322" w:lineRule="exact"/>
        <w:ind w:left="4535" w:right="173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73B17" w:rsidRDefault="00F73B17" w:rsidP="00F73B17">
      <w:pPr>
        <w:pStyle w:val="a3"/>
        <w:spacing w:before="0" w:beforeAutospacing="0" w:after="0" w:afterAutospacing="0" w:line="312" w:lineRule="atLeast"/>
        <w:ind w:left="4535"/>
        <w:jc w:val="right"/>
        <w:rPr>
          <w:b/>
          <w:color w:val="333333"/>
          <w:sz w:val="27"/>
          <w:szCs w:val="27"/>
          <w:bdr w:val="none" w:sz="0" w:space="0" w:color="auto" w:frame="1"/>
        </w:rPr>
      </w:pPr>
      <w:r w:rsidRPr="00F73B17">
        <w:rPr>
          <w:bCs/>
          <w:color w:val="000000"/>
          <w:spacing w:val="-4"/>
          <w:sz w:val="28"/>
          <w:szCs w:val="28"/>
        </w:rPr>
        <w:t>«</w:t>
      </w:r>
      <w:r w:rsidR="003C73E3">
        <w:rPr>
          <w:bCs/>
          <w:color w:val="000000"/>
          <w:spacing w:val="-4"/>
          <w:sz w:val="28"/>
          <w:szCs w:val="28"/>
        </w:rPr>
        <w:t xml:space="preserve"> 20 </w:t>
      </w:r>
      <w:r w:rsidRPr="003C73E3">
        <w:rPr>
          <w:bCs/>
          <w:color w:val="000000"/>
          <w:spacing w:val="-4"/>
          <w:sz w:val="28"/>
          <w:szCs w:val="28"/>
        </w:rPr>
        <w:t xml:space="preserve">» </w:t>
      </w:r>
      <w:r w:rsidR="003C73E3">
        <w:rPr>
          <w:bCs/>
          <w:color w:val="000000"/>
          <w:spacing w:val="-4"/>
          <w:sz w:val="28"/>
          <w:szCs w:val="28"/>
        </w:rPr>
        <w:t xml:space="preserve">марта   </w:t>
      </w:r>
      <w:r w:rsidRPr="003C73E3">
        <w:rPr>
          <w:bCs/>
          <w:color w:val="000000"/>
          <w:spacing w:val="-4"/>
          <w:sz w:val="28"/>
          <w:szCs w:val="28"/>
        </w:rPr>
        <w:t>201</w:t>
      </w:r>
      <w:r w:rsidR="003C73E3">
        <w:rPr>
          <w:bCs/>
          <w:color w:val="000000"/>
          <w:spacing w:val="-4"/>
          <w:sz w:val="28"/>
          <w:szCs w:val="28"/>
        </w:rPr>
        <w:t>5</w:t>
      </w:r>
      <w:bookmarkStart w:id="0" w:name="_GoBack"/>
      <w:bookmarkEnd w:id="0"/>
      <w:r w:rsidR="003C73E3">
        <w:rPr>
          <w:bCs/>
          <w:color w:val="000000"/>
          <w:spacing w:val="-4"/>
          <w:sz w:val="28"/>
          <w:szCs w:val="28"/>
        </w:rPr>
        <w:t xml:space="preserve"> </w:t>
      </w:r>
      <w:r w:rsidRPr="00F73B17">
        <w:rPr>
          <w:bCs/>
          <w:color w:val="000000"/>
          <w:spacing w:val="-4"/>
          <w:sz w:val="28"/>
          <w:szCs w:val="28"/>
        </w:rPr>
        <w:t>г.</w:t>
      </w:r>
    </w:p>
    <w:p w:rsidR="00F73B17" w:rsidRDefault="00F73B17" w:rsidP="00F9645E">
      <w:pPr>
        <w:pStyle w:val="a3"/>
        <w:spacing w:before="0" w:beforeAutospacing="0" w:after="0" w:afterAutospacing="0" w:line="312" w:lineRule="atLeast"/>
        <w:jc w:val="center"/>
        <w:rPr>
          <w:b/>
          <w:color w:val="333333"/>
          <w:sz w:val="27"/>
          <w:szCs w:val="27"/>
          <w:bdr w:val="none" w:sz="0" w:space="0" w:color="auto" w:frame="1"/>
        </w:rPr>
      </w:pPr>
    </w:p>
    <w:p w:rsidR="00F73B17" w:rsidRDefault="00F73B17" w:rsidP="00F9645E">
      <w:pPr>
        <w:pStyle w:val="a3"/>
        <w:spacing w:before="0" w:beforeAutospacing="0" w:after="0" w:afterAutospacing="0" w:line="312" w:lineRule="atLeast"/>
        <w:jc w:val="center"/>
        <w:rPr>
          <w:b/>
          <w:color w:val="333333"/>
          <w:sz w:val="27"/>
          <w:szCs w:val="27"/>
          <w:bdr w:val="none" w:sz="0" w:space="0" w:color="auto" w:frame="1"/>
        </w:rPr>
      </w:pPr>
    </w:p>
    <w:p w:rsidR="00F73B17" w:rsidRDefault="00F73B17" w:rsidP="00F9645E">
      <w:pPr>
        <w:pStyle w:val="a3"/>
        <w:spacing w:before="0" w:beforeAutospacing="0" w:after="0" w:afterAutospacing="0" w:line="312" w:lineRule="atLeast"/>
        <w:jc w:val="center"/>
        <w:rPr>
          <w:b/>
          <w:color w:val="333333"/>
          <w:sz w:val="27"/>
          <w:szCs w:val="27"/>
          <w:bdr w:val="none" w:sz="0" w:space="0" w:color="auto" w:frame="1"/>
        </w:rPr>
      </w:pPr>
    </w:p>
    <w:p w:rsidR="00F73B17" w:rsidRDefault="00F73B17" w:rsidP="00F9645E">
      <w:pPr>
        <w:pStyle w:val="a3"/>
        <w:spacing w:before="0" w:beforeAutospacing="0" w:after="0" w:afterAutospacing="0" w:line="312" w:lineRule="atLeast"/>
        <w:jc w:val="center"/>
        <w:rPr>
          <w:b/>
          <w:color w:val="333333"/>
          <w:sz w:val="27"/>
          <w:szCs w:val="27"/>
          <w:bdr w:val="none" w:sz="0" w:space="0" w:color="auto" w:frame="1"/>
        </w:rPr>
      </w:pPr>
    </w:p>
    <w:p w:rsidR="00174706" w:rsidRPr="004A70D1" w:rsidRDefault="00174706" w:rsidP="00F9645E">
      <w:pPr>
        <w:pStyle w:val="a3"/>
        <w:spacing w:before="0" w:beforeAutospacing="0" w:after="0" w:afterAutospacing="0" w:line="312" w:lineRule="atLeast"/>
        <w:jc w:val="center"/>
        <w:rPr>
          <w:b/>
          <w:color w:val="333333"/>
          <w:sz w:val="27"/>
          <w:szCs w:val="27"/>
          <w:bdr w:val="none" w:sz="0" w:space="0" w:color="auto" w:frame="1"/>
        </w:rPr>
      </w:pPr>
      <w:r w:rsidRPr="004A70D1">
        <w:rPr>
          <w:b/>
          <w:color w:val="333333"/>
          <w:sz w:val="27"/>
          <w:szCs w:val="27"/>
          <w:bdr w:val="none" w:sz="0" w:space="0" w:color="auto" w:frame="1"/>
        </w:rPr>
        <w:t>ПОЛОЖЕНИЕ</w:t>
      </w:r>
    </w:p>
    <w:p w:rsidR="00174706" w:rsidRPr="004A70D1" w:rsidRDefault="00174706" w:rsidP="00F9645E">
      <w:pPr>
        <w:pStyle w:val="a3"/>
        <w:spacing w:before="0" w:beforeAutospacing="0" w:after="0" w:afterAutospacing="0" w:line="312" w:lineRule="atLeast"/>
        <w:jc w:val="center"/>
        <w:rPr>
          <w:b/>
          <w:color w:val="333333"/>
          <w:sz w:val="27"/>
          <w:szCs w:val="27"/>
          <w:bdr w:val="none" w:sz="0" w:space="0" w:color="auto" w:frame="1"/>
        </w:rPr>
      </w:pPr>
      <w:r w:rsidRPr="004A70D1">
        <w:rPr>
          <w:b/>
          <w:color w:val="333333"/>
          <w:sz w:val="27"/>
          <w:szCs w:val="27"/>
          <w:bdr w:val="none" w:sz="0" w:space="0" w:color="auto" w:frame="1"/>
        </w:rPr>
        <w:t>о комиссии по антикоррупционной политике</w:t>
      </w:r>
    </w:p>
    <w:p w:rsidR="00A42995" w:rsidRDefault="00A42995" w:rsidP="00F9645E">
      <w:pPr>
        <w:pStyle w:val="a3"/>
        <w:spacing w:before="0" w:beforeAutospacing="0" w:after="0" w:afterAutospacing="0" w:line="312" w:lineRule="atLeast"/>
        <w:jc w:val="center"/>
        <w:rPr>
          <w:b/>
          <w:color w:val="333333"/>
          <w:sz w:val="27"/>
          <w:szCs w:val="27"/>
          <w:bdr w:val="none" w:sz="0" w:space="0" w:color="auto" w:frame="1"/>
        </w:rPr>
      </w:pPr>
      <w:r>
        <w:rPr>
          <w:b/>
          <w:color w:val="333333"/>
          <w:sz w:val="27"/>
          <w:szCs w:val="27"/>
          <w:bdr w:val="none" w:sz="0" w:space="0" w:color="auto" w:frame="1"/>
        </w:rPr>
        <w:t>ф</w:t>
      </w:r>
      <w:r w:rsidR="00174706" w:rsidRPr="004A70D1">
        <w:rPr>
          <w:b/>
          <w:color w:val="333333"/>
          <w:sz w:val="27"/>
          <w:szCs w:val="27"/>
          <w:bdr w:val="none" w:sz="0" w:space="0" w:color="auto" w:frame="1"/>
        </w:rPr>
        <w:t>едерального государственного бюджетного</w:t>
      </w:r>
    </w:p>
    <w:p w:rsidR="00174706" w:rsidRPr="004A70D1" w:rsidRDefault="00174706" w:rsidP="00F9645E">
      <w:pPr>
        <w:pStyle w:val="a3"/>
        <w:spacing w:before="0" w:beforeAutospacing="0" w:after="0" w:afterAutospacing="0" w:line="312" w:lineRule="atLeast"/>
        <w:jc w:val="center"/>
        <w:rPr>
          <w:b/>
          <w:color w:val="333333"/>
          <w:sz w:val="27"/>
          <w:szCs w:val="27"/>
          <w:bdr w:val="none" w:sz="0" w:space="0" w:color="auto" w:frame="1"/>
        </w:rPr>
      </w:pPr>
      <w:r w:rsidRPr="004A70D1">
        <w:rPr>
          <w:b/>
          <w:color w:val="333333"/>
          <w:sz w:val="27"/>
          <w:szCs w:val="27"/>
          <w:bdr w:val="none" w:sz="0" w:space="0" w:color="auto" w:frame="1"/>
        </w:rPr>
        <w:t>учреждения</w:t>
      </w:r>
      <w:r w:rsidR="00A42995">
        <w:rPr>
          <w:b/>
          <w:color w:val="333333"/>
          <w:sz w:val="27"/>
          <w:szCs w:val="27"/>
          <w:bdr w:val="none" w:sz="0" w:space="0" w:color="auto" w:frame="1"/>
        </w:rPr>
        <w:t xml:space="preserve"> </w:t>
      </w:r>
      <w:r w:rsidRPr="004A70D1">
        <w:rPr>
          <w:b/>
          <w:color w:val="333333"/>
          <w:sz w:val="27"/>
          <w:szCs w:val="27"/>
          <w:bdr w:val="none" w:sz="0" w:space="0" w:color="auto" w:frame="1"/>
        </w:rPr>
        <w:t>«Поликлиника №4» Управления делами Президента Российской Федерации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7"/>
          <w:szCs w:val="27"/>
          <w:bdr w:val="none" w:sz="0" w:space="0" w:color="auto" w:frame="1"/>
        </w:rPr>
      </w:pP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7"/>
          <w:szCs w:val="27"/>
          <w:bdr w:val="none" w:sz="0" w:space="0" w:color="auto" w:frame="1"/>
        </w:rPr>
      </w:pPr>
    </w:p>
    <w:p w:rsidR="00174706" w:rsidRPr="00174706" w:rsidRDefault="00174706" w:rsidP="00F9645E">
      <w:pPr>
        <w:pStyle w:val="a3"/>
        <w:spacing w:before="0" w:beforeAutospacing="0" w:after="120" w:afterAutospacing="0" w:line="312" w:lineRule="atLeast"/>
        <w:ind w:firstLine="708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>Настоящее положение разработано  в целях защиты прав и свобод граждан, обеспечения законности, правопорядка и общественной безопасности в  </w:t>
      </w:r>
      <w:r w:rsidR="004A70D1">
        <w:rPr>
          <w:color w:val="333333"/>
          <w:sz w:val="27"/>
          <w:szCs w:val="27"/>
          <w:bdr w:val="none" w:sz="0" w:space="0" w:color="auto" w:frame="1"/>
        </w:rPr>
        <w:t>ФБУ «Поликлиника №4»</w:t>
      </w:r>
      <w:r w:rsidRPr="00174706">
        <w:rPr>
          <w:color w:val="333333"/>
          <w:sz w:val="27"/>
          <w:szCs w:val="27"/>
          <w:bdr w:val="none" w:sz="0" w:space="0" w:color="auto" w:frame="1"/>
        </w:rPr>
        <w:t>.  Определяет задачи, основные принципы противодействия коррупции и меры предупреждения коррупционных правонарушений.</w:t>
      </w:r>
    </w:p>
    <w:p w:rsidR="00174706" w:rsidRPr="004A70D1" w:rsidRDefault="00174706" w:rsidP="00F9645E">
      <w:pPr>
        <w:pStyle w:val="a3"/>
        <w:spacing w:before="0" w:beforeAutospacing="0" w:after="120" w:afterAutospacing="0" w:line="312" w:lineRule="atLeast"/>
        <w:jc w:val="center"/>
        <w:rPr>
          <w:color w:val="333333"/>
          <w:sz w:val="28"/>
          <w:szCs w:val="28"/>
        </w:rPr>
      </w:pPr>
      <w:r w:rsidRPr="004A70D1">
        <w:rPr>
          <w:rStyle w:val="a4"/>
          <w:color w:val="333333"/>
          <w:sz w:val="28"/>
          <w:szCs w:val="28"/>
          <w:bdr w:val="none" w:sz="0" w:space="0" w:color="auto" w:frame="1"/>
        </w:rPr>
        <w:t>1. Основные понятия, применяемые в настоящем положении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ind w:firstLine="708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>Для целей настоящего положения используются следующие основные понятия: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1) антикоррупционная политика – деятельность </w:t>
      </w:r>
      <w:r w:rsidR="004A70D1">
        <w:rPr>
          <w:color w:val="333333"/>
          <w:sz w:val="27"/>
          <w:szCs w:val="27"/>
          <w:bdr w:val="none" w:sz="0" w:space="0" w:color="auto" w:frame="1"/>
        </w:rPr>
        <w:t xml:space="preserve">ФГБУ «Поликлиника </w:t>
      </w:r>
      <w:r w:rsidRPr="00174706">
        <w:rPr>
          <w:color w:val="333333"/>
          <w:sz w:val="27"/>
          <w:szCs w:val="27"/>
          <w:bdr w:val="none" w:sz="0" w:space="0" w:color="auto" w:frame="1"/>
        </w:rPr>
        <w:t>№4</w:t>
      </w:r>
      <w:r w:rsidR="004A70D1">
        <w:rPr>
          <w:color w:val="333333"/>
          <w:sz w:val="27"/>
          <w:szCs w:val="27"/>
          <w:bdr w:val="none" w:sz="0" w:space="0" w:color="auto" w:frame="1"/>
        </w:rPr>
        <w:t>»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 по антикоррупционной политике, направленной на создание эффективной системы противодействия коррупции;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2) антикоррупционная экспертиза правовых актов - деятельность специалистов по выявлению и описанию </w:t>
      </w:r>
      <w:proofErr w:type="spellStart"/>
      <w:r w:rsidRPr="00174706">
        <w:rPr>
          <w:color w:val="333333"/>
          <w:sz w:val="27"/>
          <w:szCs w:val="27"/>
          <w:bdr w:val="none" w:sz="0" w:space="0" w:color="auto" w:frame="1"/>
        </w:rPr>
        <w:t>коррупциогенных</w:t>
      </w:r>
      <w:proofErr w:type="spellEnd"/>
      <w:r w:rsidRPr="00174706">
        <w:rPr>
          <w:color w:val="333333"/>
          <w:sz w:val="27"/>
          <w:szCs w:val="27"/>
          <w:bdr w:val="none" w:sz="0" w:space="0" w:color="auto" w:frame="1"/>
        </w:rPr>
        <w:t xml:space="preserve"> факторов, относящихся к действующим </w:t>
      </w:r>
      <w:r w:rsidR="002216B6">
        <w:rPr>
          <w:color w:val="333333"/>
          <w:sz w:val="27"/>
          <w:szCs w:val="27"/>
          <w:bdr w:val="none" w:sz="0" w:space="0" w:color="auto" w:frame="1"/>
        </w:rPr>
        <w:t xml:space="preserve">локальным нормативным </w:t>
      </w:r>
      <w:r w:rsidRPr="00174706">
        <w:rPr>
          <w:color w:val="333333"/>
          <w:sz w:val="27"/>
          <w:szCs w:val="27"/>
          <w:bdr w:val="none" w:sz="0" w:space="0" w:color="auto" w:frame="1"/>
        </w:rPr>
        <w:t>правовым актам и (или) их проектам, разработке рекомендаций, направленных на устранение или ограничение действия таких факторов;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0"/>
          <w:szCs w:val="20"/>
        </w:rPr>
      </w:pPr>
      <w:proofErr w:type="gramStart"/>
      <w:r w:rsidRPr="00174706">
        <w:rPr>
          <w:color w:val="333333"/>
          <w:sz w:val="27"/>
          <w:szCs w:val="27"/>
          <w:bdr w:val="none" w:sz="0" w:space="0" w:color="auto" w:frame="1"/>
        </w:rPr>
        <w:t xml:space="preserve">3) коррупция - принятие в своих интересах, а равно в интересах иных лиц, лично или через посредников имущественных благ, а также извлечение преимуществ лицами, замещающими должности в </w:t>
      </w:r>
      <w:r w:rsidR="004A70D1">
        <w:rPr>
          <w:color w:val="333333"/>
          <w:sz w:val="27"/>
          <w:szCs w:val="27"/>
          <w:bdr w:val="none" w:sz="0" w:space="0" w:color="auto" w:frame="1"/>
        </w:rPr>
        <w:t>ФГБУ «Поликлиника №</w:t>
      </w:r>
      <w:r w:rsidRPr="00174706">
        <w:rPr>
          <w:color w:val="333333"/>
          <w:sz w:val="27"/>
          <w:szCs w:val="27"/>
          <w:bdr w:val="none" w:sz="0" w:space="0" w:color="auto" w:frame="1"/>
        </w:rPr>
        <w:t>4</w:t>
      </w:r>
      <w:r w:rsidR="004A70D1">
        <w:rPr>
          <w:color w:val="333333"/>
          <w:sz w:val="27"/>
          <w:szCs w:val="27"/>
          <w:bdr w:val="none" w:sz="0" w:space="0" w:color="auto" w:frame="1"/>
        </w:rPr>
        <w:t>»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 , с использованием своих должностных полномочий и связанных с ними возможностей, а равно подкуп данных лиц путем противоправного предоставления им физическими и юридическими лицами указанных благ и преимуществ;</w:t>
      </w:r>
      <w:proofErr w:type="gramEnd"/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4) коррупционное правонарушение - деяние, обладающее признаками коррупции, за которое нормативным правовым актом предусмотрена </w:t>
      </w:r>
      <w:r w:rsidRPr="00174706">
        <w:rPr>
          <w:color w:val="333333"/>
          <w:sz w:val="27"/>
          <w:szCs w:val="27"/>
          <w:bdr w:val="none" w:sz="0" w:space="0" w:color="auto" w:frame="1"/>
        </w:rPr>
        <w:lastRenderedPageBreak/>
        <w:t>гражданско-правовая, дисциплинарная, административная или уголовная ответственность;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5) </w:t>
      </w:r>
      <w:proofErr w:type="spellStart"/>
      <w:r w:rsidRPr="00174706">
        <w:rPr>
          <w:color w:val="333333"/>
          <w:sz w:val="27"/>
          <w:szCs w:val="27"/>
          <w:bdr w:val="none" w:sz="0" w:space="0" w:color="auto" w:frame="1"/>
        </w:rPr>
        <w:t>коррупциогенный</w:t>
      </w:r>
      <w:proofErr w:type="spellEnd"/>
      <w:r w:rsidRPr="00174706">
        <w:rPr>
          <w:color w:val="333333"/>
          <w:sz w:val="27"/>
          <w:szCs w:val="27"/>
          <w:bdr w:val="none" w:sz="0" w:space="0" w:color="auto" w:frame="1"/>
        </w:rPr>
        <w:t xml:space="preserve"> фактор - явление или совокупность явлений, порождающих коррупционные правонарушения или способствующие их распространению;</w:t>
      </w:r>
    </w:p>
    <w:p w:rsidR="00174706" w:rsidRPr="00174706" w:rsidRDefault="00174706" w:rsidP="00F9645E">
      <w:pPr>
        <w:pStyle w:val="a3"/>
        <w:spacing w:before="0" w:beforeAutospacing="0" w:after="12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6) предупреждение коррупции - деятельность </w:t>
      </w:r>
      <w:r w:rsidR="004A70D1">
        <w:rPr>
          <w:color w:val="333333"/>
          <w:sz w:val="27"/>
          <w:szCs w:val="27"/>
          <w:bdr w:val="none" w:sz="0" w:space="0" w:color="auto" w:frame="1"/>
        </w:rPr>
        <w:t xml:space="preserve">ФГБУ «Поликлиника </w:t>
      </w:r>
      <w:r w:rsidRPr="00174706">
        <w:rPr>
          <w:color w:val="333333"/>
          <w:sz w:val="27"/>
          <w:szCs w:val="27"/>
          <w:bdr w:val="none" w:sz="0" w:space="0" w:color="auto" w:frame="1"/>
        </w:rPr>
        <w:t>№4</w:t>
      </w:r>
      <w:r w:rsidR="004A70D1">
        <w:rPr>
          <w:color w:val="333333"/>
          <w:sz w:val="27"/>
          <w:szCs w:val="27"/>
          <w:bdr w:val="none" w:sz="0" w:space="0" w:color="auto" w:frame="1"/>
        </w:rPr>
        <w:t>»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 по антикоррупционной политике, направленной на выявление, изучение, ограничение либо устранение явлений, порождающих коррупционные правонарушения или способствующих их распространению</w:t>
      </w:r>
      <w:r w:rsidR="004A70D1">
        <w:rPr>
          <w:color w:val="333333"/>
          <w:sz w:val="27"/>
          <w:szCs w:val="27"/>
          <w:bdr w:val="none" w:sz="0" w:space="0" w:color="auto" w:frame="1"/>
        </w:rPr>
        <w:t>.</w:t>
      </w:r>
    </w:p>
    <w:p w:rsidR="00174706" w:rsidRPr="004A70D1" w:rsidRDefault="00174706" w:rsidP="00F9645E">
      <w:pPr>
        <w:pStyle w:val="a3"/>
        <w:spacing w:before="0" w:beforeAutospacing="0" w:after="120" w:afterAutospacing="0" w:line="312" w:lineRule="atLeast"/>
        <w:jc w:val="center"/>
        <w:rPr>
          <w:color w:val="333333"/>
          <w:sz w:val="28"/>
          <w:szCs w:val="28"/>
        </w:rPr>
      </w:pPr>
      <w:r w:rsidRPr="004A70D1">
        <w:rPr>
          <w:rStyle w:val="a4"/>
          <w:color w:val="333333"/>
          <w:sz w:val="28"/>
          <w:szCs w:val="28"/>
          <w:bdr w:val="none" w:sz="0" w:space="0" w:color="auto" w:frame="1"/>
        </w:rPr>
        <w:t>2. Основные принципы противодействия коррупции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ind w:firstLine="708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Противодействие коррупции в </w:t>
      </w:r>
      <w:r w:rsidR="004A70D1">
        <w:rPr>
          <w:color w:val="333333"/>
          <w:sz w:val="27"/>
          <w:szCs w:val="27"/>
          <w:bdr w:val="none" w:sz="0" w:space="0" w:color="auto" w:frame="1"/>
        </w:rPr>
        <w:t>ФГ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БУ </w:t>
      </w:r>
      <w:r w:rsidR="004A70D1">
        <w:rPr>
          <w:color w:val="333333"/>
          <w:sz w:val="27"/>
          <w:szCs w:val="27"/>
          <w:bdr w:val="none" w:sz="0" w:space="0" w:color="auto" w:frame="1"/>
        </w:rPr>
        <w:t xml:space="preserve">Поликлиника </w:t>
      </w:r>
      <w:r w:rsidRPr="00174706">
        <w:rPr>
          <w:color w:val="333333"/>
          <w:sz w:val="27"/>
          <w:szCs w:val="27"/>
          <w:bdr w:val="none" w:sz="0" w:space="0" w:color="auto" w:frame="1"/>
        </w:rPr>
        <w:t>№4</w:t>
      </w:r>
      <w:r w:rsidR="004A70D1">
        <w:rPr>
          <w:color w:val="333333"/>
          <w:sz w:val="27"/>
          <w:szCs w:val="27"/>
          <w:bdr w:val="none" w:sz="0" w:space="0" w:color="auto" w:frame="1"/>
        </w:rPr>
        <w:t>»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 осуществляется на основе следующих основных принципов: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>1) приоритета профилактических мер, направленных на недопущение формирования причин и условий, порождающих коррупцию;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2) обеспечения четкой правовой регламентации деятельности, законности и гласности такой деятельности, государственного и общественного </w:t>
      </w:r>
      <w:proofErr w:type="gramStart"/>
      <w:r w:rsidRPr="00174706">
        <w:rPr>
          <w:color w:val="333333"/>
          <w:sz w:val="27"/>
          <w:szCs w:val="27"/>
          <w:bdr w:val="none" w:sz="0" w:space="0" w:color="auto" w:frame="1"/>
        </w:rPr>
        <w:t>контроля за</w:t>
      </w:r>
      <w:proofErr w:type="gramEnd"/>
      <w:r w:rsidRPr="00174706">
        <w:rPr>
          <w:color w:val="333333"/>
          <w:sz w:val="27"/>
          <w:szCs w:val="27"/>
          <w:bdr w:val="none" w:sz="0" w:space="0" w:color="auto" w:frame="1"/>
        </w:rPr>
        <w:t xml:space="preserve"> ней;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>3) приоритета защиты прав и законных интересов физических и юридических лиц;</w:t>
      </w:r>
    </w:p>
    <w:p w:rsidR="00174706" w:rsidRPr="00174706" w:rsidRDefault="00174706" w:rsidP="00F9645E">
      <w:pPr>
        <w:pStyle w:val="a3"/>
        <w:spacing w:before="0" w:beforeAutospacing="0" w:after="12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>4) взаимодействия  с общественными объединениями и гражданами.</w:t>
      </w:r>
    </w:p>
    <w:p w:rsidR="00174706" w:rsidRPr="004A70D1" w:rsidRDefault="00174706" w:rsidP="00F9645E">
      <w:pPr>
        <w:pStyle w:val="a3"/>
        <w:spacing w:before="0" w:beforeAutospacing="0" w:after="120" w:afterAutospacing="0" w:line="312" w:lineRule="atLeast"/>
        <w:jc w:val="center"/>
        <w:rPr>
          <w:color w:val="333333"/>
          <w:sz w:val="28"/>
          <w:szCs w:val="28"/>
        </w:rPr>
      </w:pPr>
      <w:r w:rsidRPr="004A70D1">
        <w:rPr>
          <w:rStyle w:val="a4"/>
          <w:color w:val="333333"/>
          <w:sz w:val="28"/>
          <w:szCs w:val="28"/>
          <w:bdr w:val="none" w:sz="0" w:space="0" w:color="auto" w:frame="1"/>
        </w:rPr>
        <w:t>3. Основные меры предупреждения коррупционных правонарушений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ind w:firstLine="708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>Предупреждение коррупционных правонарушений осуществляется путем применения следующих мер: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>1) разработка и реализация антикоррупционных программ;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>2) проведение антикоррупционной экспертизы правовых актов и (или) их проектов;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3) </w:t>
      </w:r>
      <w:proofErr w:type="gramStart"/>
      <w:r w:rsidRPr="00174706">
        <w:rPr>
          <w:color w:val="333333"/>
          <w:sz w:val="27"/>
          <w:szCs w:val="27"/>
          <w:bdr w:val="none" w:sz="0" w:space="0" w:color="auto" w:frame="1"/>
        </w:rPr>
        <w:t>антикоррупционные</w:t>
      </w:r>
      <w:proofErr w:type="gramEnd"/>
      <w:r w:rsidRPr="00174706">
        <w:rPr>
          <w:color w:val="333333"/>
          <w:sz w:val="27"/>
          <w:szCs w:val="27"/>
          <w:bdr w:val="none" w:sz="0" w:space="0" w:color="auto" w:frame="1"/>
        </w:rPr>
        <w:t xml:space="preserve"> образование и пропаганда;</w:t>
      </w:r>
    </w:p>
    <w:p w:rsidR="00174706" w:rsidRPr="00174706" w:rsidRDefault="00174706" w:rsidP="00F9645E">
      <w:pPr>
        <w:pStyle w:val="a3"/>
        <w:spacing w:before="0" w:beforeAutospacing="0" w:after="12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>4) иные меры, предусмотренные законодательством Российской Федерации.</w:t>
      </w:r>
    </w:p>
    <w:p w:rsidR="004A70D1" w:rsidRDefault="00174706" w:rsidP="00F9645E">
      <w:pPr>
        <w:pStyle w:val="a3"/>
        <w:spacing w:before="0" w:beforeAutospacing="0" w:after="0" w:afterAutospacing="0" w:line="312" w:lineRule="atLeast"/>
        <w:jc w:val="center"/>
        <w:rPr>
          <w:rStyle w:val="a4"/>
          <w:color w:val="333333"/>
          <w:sz w:val="28"/>
          <w:szCs w:val="28"/>
          <w:bdr w:val="none" w:sz="0" w:space="0" w:color="auto" w:frame="1"/>
        </w:rPr>
      </w:pPr>
      <w:r w:rsidRPr="004A70D1">
        <w:rPr>
          <w:rStyle w:val="a4"/>
          <w:color w:val="333333"/>
          <w:sz w:val="28"/>
          <w:szCs w:val="28"/>
          <w:bdr w:val="none" w:sz="0" w:space="0" w:color="auto" w:frame="1"/>
        </w:rPr>
        <w:t>4. План мероприятий по реализации стратегии</w:t>
      </w:r>
    </w:p>
    <w:p w:rsidR="00174706" w:rsidRPr="004A70D1" w:rsidRDefault="00174706" w:rsidP="00F9645E">
      <w:pPr>
        <w:pStyle w:val="a3"/>
        <w:spacing w:before="0" w:beforeAutospacing="0" w:after="120" w:afterAutospacing="0" w:line="312" w:lineRule="atLeast"/>
        <w:jc w:val="center"/>
        <w:rPr>
          <w:color w:val="333333"/>
          <w:sz w:val="28"/>
          <w:szCs w:val="28"/>
        </w:rPr>
      </w:pPr>
      <w:r w:rsidRPr="004A70D1">
        <w:rPr>
          <w:rStyle w:val="a4"/>
          <w:color w:val="333333"/>
          <w:sz w:val="28"/>
          <w:szCs w:val="28"/>
          <w:bdr w:val="none" w:sz="0" w:space="0" w:color="auto" w:frame="1"/>
        </w:rPr>
        <w:t>антикоррупционной политики</w:t>
      </w:r>
    </w:p>
    <w:p w:rsidR="004A70D1" w:rsidRDefault="00174706" w:rsidP="00F9645E">
      <w:pPr>
        <w:pStyle w:val="a3"/>
        <w:spacing w:before="0" w:beforeAutospacing="0" w:after="0" w:afterAutospacing="0" w:line="312" w:lineRule="atLeast"/>
        <w:ind w:firstLine="708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План мероприятий по реализации стратегии антикоррупционной политики является комплексной мерой, обеспечивающей согласованное применение правовых, экономических, образовательных, воспитательных, организационных и иных мер, направленных на противодействие коррупции в </w:t>
      </w:r>
      <w:r w:rsidR="004A70D1">
        <w:rPr>
          <w:color w:val="333333"/>
          <w:sz w:val="27"/>
          <w:szCs w:val="27"/>
          <w:bdr w:val="none" w:sz="0" w:space="0" w:color="auto" w:frame="1"/>
        </w:rPr>
        <w:t>ФГ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БУ </w:t>
      </w:r>
      <w:r w:rsidR="004A70D1">
        <w:rPr>
          <w:color w:val="333333"/>
          <w:sz w:val="27"/>
          <w:szCs w:val="27"/>
          <w:bdr w:val="none" w:sz="0" w:space="0" w:color="auto" w:frame="1"/>
        </w:rPr>
        <w:t xml:space="preserve">«Поликлиника </w:t>
      </w:r>
      <w:r w:rsidRPr="00174706">
        <w:rPr>
          <w:color w:val="333333"/>
          <w:sz w:val="27"/>
          <w:szCs w:val="27"/>
          <w:bdr w:val="none" w:sz="0" w:space="0" w:color="auto" w:frame="1"/>
        </w:rPr>
        <w:t>№4</w:t>
      </w:r>
      <w:r w:rsidR="004A70D1">
        <w:rPr>
          <w:color w:val="333333"/>
          <w:sz w:val="27"/>
          <w:szCs w:val="27"/>
          <w:bdr w:val="none" w:sz="0" w:space="0" w:color="auto" w:frame="1"/>
        </w:rPr>
        <w:t>»</w:t>
      </w:r>
      <w:r w:rsidRPr="00174706">
        <w:rPr>
          <w:color w:val="333333"/>
          <w:sz w:val="27"/>
          <w:szCs w:val="27"/>
          <w:bdr w:val="none" w:sz="0" w:space="0" w:color="auto" w:frame="1"/>
        </w:rPr>
        <w:t>.</w:t>
      </w:r>
    </w:p>
    <w:p w:rsidR="004A70D1" w:rsidRDefault="00174706" w:rsidP="00F9645E">
      <w:pPr>
        <w:pStyle w:val="a3"/>
        <w:spacing w:before="0" w:beforeAutospacing="0" w:after="0" w:afterAutospacing="0" w:line="312" w:lineRule="atLeast"/>
        <w:ind w:firstLine="708"/>
        <w:jc w:val="both"/>
        <w:rPr>
          <w:color w:val="333333"/>
          <w:sz w:val="27"/>
          <w:szCs w:val="27"/>
          <w:bdr w:val="none" w:sz="0" w:space="0" w:color="auto" w:frame="1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>План мероприятий по реализации стратегии антикоррупционной политики входит  в состав комплексной программы профилактики правонарушений.</w:t>
      </w:r>
    </w:p>
    <w:p w:rsidR="00174706" w:rsidRPr="00174706" w:rsidRDefault="00174706" w:rsidP="00F9645E">
      <w:pPr>
        <w:pStyle w:val="a3"/>
        <w:spacing w:before="0" w:beforeAutospacing="0" w:after="120" w:afterAutospacing="0" w:line="312" w:lineRule="atLeast"/>
        <w:ind w:firstLine="708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>Разработка и принятие     плана мероприятий по реализации стратегии антикоррупционной политики осуществляется в порядке, установленном законодательством.</w:t>
      </w:r>
    </w:p>
    <w:p w:rsidR="00174706" w:rsidRPr="004A70D1" w:rsidRDefault="00174706" w:rsidP="00F9645E">
      <w:pPr>
        <w:pStyle w:val="a3"/>
        <w:spacing w:before="0" w:beforeAutospacing="0" w:after="120" w:afterAutospacing="0" w:line="312" w:lineRule="atLeast"/>
        <w:jc w:val="center"/>
        <w:rPr>
          <w:color w:val="333333"/>
          <w:sz w:val="28"/>
          <w:szCs w:val="28"/>
        </w:rPr>
      </w:pPr>
      <w:r w:rsidRPr="004A70D1">
        <w:rPr>
          <w:rStyle w:val="a4"/>
          <w:color w:val="333333"/>
          <w:sz w:val="28"/>
          <w:szCs w:val="28"/>
          <w:bdr w:val="none" w:sz="0" w:space="0" w:color="auto" w:frame="1"/>
        </w:rPr>
        <w:t>5. Антикоррупционная экспертиза правовых актов и (или) их проектов</w:t>
      </w:r>
    </w:p>
    <w:p w:rsidR="004A70D1" w:rsidRDefault="00174706" w:rsidP="00F9645E">
      <w:pPr>
        <w:pStyle w:val="a3"/>
        <w:spacing w:before="0" w:beforeAutospacing="0" w:after="0" w:afterAutospacing="0" w:line="312" w:lineRule="atLeast"/>
        <w:ind w:firstLine="708"/>
        <w:jc w:val="both"/>
        <w:rPr>
          <w:color w:val="333333"/>
          <w:sz w:val="27"/>
          <w:szCs w:val="27"/>
          <w:bdr w:val="none" w:sz="0" w:space="0" w:color="auto" w:frame="1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Антикоррупционная экспертиза </w:t>
      </w:r>
      <w:r w:rsidR="004A70D1">
        <w:rPr>
          <w:color w:val="333333"/>
          <w:sz w:val="27"/>
          <w:szCs w:val="27"/>
          <w:bdr w:val="none" w:sz="0" w:space="0" w:color="auto" w:frame="1"/>
        </w:rPr>
        <w:t xml:space="preserve">локальных нормативных 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правовых актов и (или) их проектов проводится с целью выявления и устранения </w:t>
      </w:r>
      <w:r w:rsidRPr="00174706">
        <w:rPr>
          <w:color w:val="333333"/>
          <w:sz w:val="27"/>
          <w:szCs w:val="27"/>
          <w:bdr w:val="none" w:sz="0" w:space="0" w:color="auto" w:frame="1"/>
        </w:rPr>
        <w:lastRenderedPageBreak/>
        <w:t>несовершенства правовых норм, которые повышают вероятность коррупционных действий.</w:t>
      </w:r>
    </w:p>
    <w:p w:rsidR="00AF30C2" w:rsidRDefault="00174706" w:rsidP="00F9645E">
      <w:pPr>
        <w:pStyle w:val="a3"/>
        <w:spacing w:before="0" w:beforeAutospacing="0" w:after="0" w:afterAutospacing="0" w:line="312" w:lineRule="atLeast"/>
        <w:ind w:firstLine="708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Решение о проведении антикоррупционной экспертизы </w:t>
      </w:r>
      <w:r w:rsidR="004A70D1">
        <w:rPr>
          <w:color w:val="333333"/>
          <w:sz w:val="27"/>
          <w:szCs w:val="27"/>
          <w:bdr w:val="none" w:sz="0" w:space="0" w:color="auto" w:frame="1"/>
        </w:rPr>
        <w:t xml:space="preserve">локальных нормативных 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правовых актов и (или) их проектов принимается руководителем </w:t>
      </w:r>
      <w:r w:rsidR="004A70D1">
        <w:rPr>
          <w:color w:val="333333"/>
          <w:sz w:val="27"/>
          <w:szCs w:val="27"/>
          <w:bdr w:val="none" w:sz="0" w:space="0" w:color="auto" w:frame="1"/>
        </w:rPr>
        <w:t>ФГ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БУ </w:t>
      </w:r>
      <w:r w:rsidR="004A70D1">
        <w:rPr>
          <w:color w:val="333333"/>
          <w:sz w:val="27"/>
          <w:szCs w:val="27"/>
          <w:bdr w:val="none" w:sz="0" w:space="0" w:color="auto" w:frame="1"/>
        </w:rPr>
        <w:t xml:space="preserve">Поликлиника </w:t>
      </w:r>
      <w:r w:rsidRPr="00174706">
        <w:rPr>
          <w:color w:val="333333"/>
          <w:sz w:val="27"/>
          <w:szCs w:val="27"/>
          <w:bdr w:val="none" w:sz="0" w:space="0" w:color="auto" w:frame="1"/>
        </w:rPr>
        <w:t>№4</w:t>
      </w:r>
      <w:r w:rsidR="004A70D1">
        <w:rPr>
          <w:color w:val="333333"/>
          <w:sz w:val="27"/>
          <w:szCs w:val="27"/>
          <w:bdr w:val="none" w:sz="0" w:space="0" w:color="auto" w:frame="1"/>
        </w:rPr>
        <w:t>»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 и </w:t>
      </w:r>
      <w:r w:rsidR="004A70D1">
        <w:rPr>
          <w:color w:val="333333"/>
          <w:sz w:val="27"/>
          <w:szCs w:val="27"/>
          <w:bdr w:val="none" w:sz="0" w:space="0" w:color="auto" w:frame="1"/>
        </w:rPr>
        <w:t xml:space="preserve">Главным медицинским управление </w:t>
      </w:r>
      <w:r w:rsidR="00AF30C2">
        <w:rPr>
          <w:color w:val="333333"/>
          <w:sz w:val="27"/>
          <w:szCs w:val="27"/>
          <w:bdr w:val="none" w:sz="0" w:space="0" w:color="auto" w:frame="1"/>
        </w:rPr>
        <w:t>Управления делами Президента Российской Федерации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 при наличии достаточных оснований предполагать о присутствии в </w:t>
      </w:r>
      <w:r w:rsidR="00AF30C2">
        <w:rPr>
          <w:color w:val="333333"/>
          <w:sz w:val="27"/>
          <w:szCs w:val="27"/>
          <w:bdr w:val="none" w:sz="0" w:space="0" w:color="auto" w:frame="1"/>
        </w:rPr>
        <w:t xml:space="preserve">локальных нормативных правовых актах 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или их проектах </w:t>
      </w:r>
      <w:proofErr w:type="spellStart"/>
      <w:r w:rsidRPr="00174706">
        <w:rPr>
          <w:color w:val="333333"/>
          <w:sz w:val="27"/>
          <w:szCs w:val="27"/>
          <w:bdr w:val="none" w:sz="0" w:space="0" w:color="auto" w:frame="1"/>
        </w:rPr>
        <w:t>коррупциогенных</w:t>
      </w:r>
      <w:proofErr w:type="spellEnd"/>
      <w:r w:rsidRPr="00174706">
        <w:rPr>
          <w:color w:val="333333"/>
          <w:sz w:val="27"/>
          <w:szCs w:val="27"/>
          <w:bdr w:val="none" w:sz="0" w:space="0" w:color="auto" w:frame="1"/>
        </w:rPr>
        <w:t xml:space="preserve"> факторов.</w:t>
      </w:r>
    </w:p>
    <w:p w:rsidR="00174706" w:rsidRDefault="00174706" w:rsidP="00F9645E">
      <w:pPr>
        <w:pStyle w:val="a3"/>
        <w:spacing w:before="0" w:beforeAutospacing="0" w:after="0" w:afterAutospacing="0" w:line="312" w:lineRule="atLeast"/>
        <w:ind w:firstLine="708"/>
        <w:jc w:val="both"/>
        <w:rPr>
          <w:color w:val="333333"/>
          <w:sz w:val="27"/>
          <w:szCs w:val="27"/>
          <w:bdr w:val="none" w:sz="0" w:space="0" w:color="auto" w:frame="1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>Граждане (</w:t>
      </w:r>
      <w:r w:rsidR="00AF30C2">
        <w:rPr>
          <w:color w:val="333333"/>
          <w:sz w:val="27"/>
          <w:szCs w:val="27"/>
          <w:bdr w:val="none" w:sz="0" w:space="0" w:color="auto" w:frame="1"/>
        </w:rPr>
        <w:t xml:space="preserve">пациенты, их законные представители, 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сотрудники </w:t>
      </w:r>
      <w:r w:rsidR="00AF30C2">
        <w:rPr>
          <w:color w:val="333333"/>
          <w:sz w:val="27"/>
          <w:szCs w:val="27"/>
          <w:bdr w:val="none" w:sz="0" w:space="0" w:color="auto" w:frame="1"/>
        </w:rPr>
        <w:t>ФГ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БУ </w:t>
      </w:r>
      <w:r w:rsidR="00AF30C2">
        <w:rPr>
          <w:color w:val="333333"/>
          <w:sz w:val="27"/>
          <w:szCs w:val="27"/>
          <w:bdr w:val="none" w:sz="0" w:space="0" w:color="auto" w:frame="1"/>
        </w:rPr>
        <w:t>«Поликлиника №</w:t>
      </w:r>
      <w:r w:rsidRPr="00174706">
        <w:rPr>
          <w:color w:val="333333"/>
          <w:sz w:val="27"/>
          <w:szCs w:val="27"/>
          <w:bdr w:val="none" w:sz="0" w:space="0" w:color="auto" w:frame="1"/>
        </w:rPr>
        <w:t>4</w:t>
      </w:r>
      <w:r w:rsidR="00AF30C2">
        <w:rPr>
          <w:color w:val="333333"/>
          <w:sz w:val="27"/>
          <w:szCs w:val="27"/>
          <w:bdr w:val="none" w:sz="0" w:space="0" w:color="auto" w:frame="1"/>
        </w:rPr>
        <w:t>»)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 вправе обратиться к председателю комиссии по антикоррупционной политике </w:t>
      </w:r>
      <w:r w:rsidR="00AF30C2">
        <w:rPr>
          <w:color w:val="333333"/>
          <w:sz w:val="27"/>
          <w:szCs w:val="27"/>
          <w:bdr w:val="none" w:sz="0" w:space="0" w:color="auto" w:frame="1"/>
        </w:rPr>
        <w:t>ФГБУ «Поликлиника №4»</w:t>
      </w:r>
      <w:r w:rsidRPr="00174706">
        <w:rPr>
          <w:color w:val="333333"/>
          <w:sz w:val="27"/>
          <w:szCs w:val="27"/>
          <w:bdr w:val="none" w:sz="0" w:space="0" w:color="auto" w:frame="1"/>
        </w:rPr>
        <w:t> с обращением о проведении антикоррупционной экспертизы действующих правовых актов.</w:t>
      </w:r>
    </w:p>
    <w:p w:rsidR="00AF30C2" w:rsidRDefault="00AF30C2" w:rsidP="00F9645E">
      <w:pPr>
        <w:pStyle w:val="a3"/>
        <w:spacing w:before="0" w:beforeAutospacing="0" w:after="0" w:afterAutospacing="0" w:line="312" w:lineRule="atLeast"/>
        <w:ind w:firstLine="708"/>
        <w:jc w:val="both"/>
        <w:rPr>
          <w:color w:val="333333"/>
          <w:sz w:val="27"/>
          <w:szCs w:val="27"/>
          <w:bdr w:val="none" w:sz="0" w:space="0" w:color="auto" w:frame="1"/>
        </w:rPr>
      </w:pPr>
    </w:p>
    <w:p w:rsidR="00AF30C2" w:rsidRPr="00174706" w:rsidRDefault="00AF30C2" w:rsidP="00F9645E">
      <w:pPr>
        <w:pStyle w:val="a3"/>
        <w:spacing w:before="0" w:beforeAutospacing="0" w:after="0" w:afterAutospacing="0" w:line="312" w:lineRule="atLeast"/>
        <w:ind w:firstLine="708"/>
        <w:jc w:val="both"/>
        <w:rPr>
          <w:color w:val="333333"/>
          <w:sz w:val="20"/>
          <w:szCs w:val="20"/>
        </w:rPr>
      </w:pPr>
    </w:p>
    <w:p w:rsidR="00174706" w:rsidRPr="00AF30C2" w:rsidRDefault="00174706" w:rsidP="00F9645E">
      <w:pPr>
        <w:pStyle w:val="a3"/>
        <w:spacing w:before="0" w:beforeAutospacing="0" w:after="120" w:afterAutospacing="0" w:line="312" w:lineRule="atLeast"/>
        <w:jc w:val="center"/>
        <w:rPr>
          <w:color w:val="333333"/>
          <w:sz w:val="28"/>
          <w:szCs w:val="28"/>
        </w:rPr>
      </w:pPr>
      <w:r w:rsidRPr="00AF30C2">
        <w:rPr>
          <w:rStyle w:val="a4"/>
          <w:color w:val="333333"/>
          <w:sz w:val="28"/>
          <w:szCs w:val="28"/>
          <w:bdr w:val="none" w:sz="0" w:space="0" w:color="auto" w:frame="1"/>
        </w:rPr>
        <w:t xml:space="preserve">6. </w:t>
      </w:r>
      <w:proofErr w:type="gramStart"/>
      <w:r w:rsidRPr="00AF30C2">
        <w:rPr>
          <w:rStyle w:val="a4"/>
          <w:color w:val="333333"/>
          <w:sz w:val="28"/>
          <w:szCs w:val="28"/>
          <w:bdr w:val="none" w:sz="0" w:space="0" w:color="auto" w:frame="1"/>
        </w:rPr>
        <w:t>Антикоррупционные</w:t>
      </w:r>
      <w:proofErr w:type="gramEnd"/>
      <w:r w:rsidRPr="00AF30C2">
        <w:rPr>
          <w:rStyle w:val="a4"/>
          <w:color w:val="333333"/>
          <w:sz w:val="28"/>
          <w:szCs w:val="28"/>
          <w:bdr w:val="none" w:sz="0" w:space="0" w:color="auto" w:frame="1"/>
        </w:rPr>
        <w:t xml:space="preserve"> образование и пропаганда</w:t>
      </w:r>
    </w:p>
    <w:p w:rsidR="00AF30C2" w:rsidRDefault="00174706" w:rsidP="00F9645E">
      <w:pPr>
        <w:pStyle w:val="a3"/>
        <w:spacing w:before="0" w:beforeAutospacing="0" w:after="0" w:afterAutospacing="0" w:line="312" w:lineRule="atLeast"/>
        <w:ind w:firstLine="708"/>
        <w:jc w:val="both"/>
        <w:rPr>
          <w:color w:val="333333"/>
          <w:sz w:val="27"/>
          <w:szCs w:val="27"/>
          <w:bdr w:val="none" w:sz="0" w:space="0" w:color="auto" w:frame="1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Для решения задач по формированию антикоррупционного мировоззрения, повышения уровня правосознания и правовой культуры, в </w:t>
      </w:r>
      <w:r w:rsidR="00AF30C2">
        <w:rPr>
          <w:color w:val="333333"/>
          <w:sz w:val="27"/>
          <w:szCs w:val="27"/>
          <w:bdr w:val="none" w:sz="0" w:space="0" w:color="auto" w:frame="1"/>
        </w:rPr>
        <w:t xml:space="preserve">ФГБУ «Поликлиника </w:t>
      </w:r>
      <w:r w:rsidRPr="00174706">
        <w:rPr>
          <w:color w:val="333333"/>
          <w:sz w:val="27"/>
          <w:szCs w:val="27"/>
          <w:bdr w:val="none" w:sz="0" w:space="0" w:color="auto" w:frame="1"/>
        </w:rPr>
        <w:t>№4</w:t>
      </w:r>
      <w:r w:rsidR="00AF30C2">
        <w:rPr>
          <w:color w:val="333333"/>
          <w:sz w:val="27"/>
          <w:szCs w:val="27"/>
          <w:bdr w:val="none" w:sz="0" w:space="0" w:color="auto" w:frame="1"/>
        </w:rPr>
        <w:t>»</w:t>
      </w:r>
      <w:r w:rsidRPr="00174706">
        <w:rPr>
          <w:color w:val="333333"/>
          <w:sz w:val="27"/>
          <w:szCs w:val="27"/>
          <w:bdr w:val="none" w:sz="0" w:space="0" w:color="auto" w:frame="1"/>
        </w:rPr>
        <w:t>  в установленном порядке организуется изучение правовых и морально-этических аспектов деятельности.</w:t>
      </w:r>
      <w:r w:rsidR="00AF30C2">
        <w:rPr>
          <w:color w:val="333333"/>
          <w:sz w:val="27"/>
          <w:szCs w:val="27"/>
          <w:bdr w:val="none" w:sz="0" w:space="0" w:color="auto" w:frame="1"/>
        </w:rPr>
        <w:t xml:space="preserve"> </w:t>
      </w:r>
    </w:p>
    <w:p w:rsidR="00AF30C2" w:rsidRDefault="00174706" w:rsidP="00F9645E">
      <w:pPr>
        <w:pStyle w:val="a3"/>
        <w:spacing w:before="0" w:beforeAutospacing="0" w:after="0" w:afterAutospacing="0" w:line="312" w:lineRule="atLeast"/>
        <w:ind w:firstLine="708"/>
        <w:jc w:val="both"/>
        <w:rPr>
          <w:color w:val="333333"/>
          <w:sz w:val="27"/>
          <w:szCs w:val="27"/>
          <w:bdr w:val="none" w:sz="0" w:space="0" w:color="auto" w:frame="1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Организация антикоррупционного образования осуществляется комиссией по антикоррупционной деятельности в </w:t>
      </w:r>
      <w:r w:rsidR="00AF30C2">
        <w:rPr>
          <w:color w:val="333333"/>
          <w:sz w:val="27"/>
          <w:szCs w:val="27"/>
          <w:bdr w:val="none" w:sz="0" w:space="0" w:color="auto" w:frame="1"/>
        </w:rPr>
        <w:t xml:space="preserve">ФГБУ «Поликлиника </w:t>
      </w:r>
      <w:r w:rsidRPr="00174706">
        <w:rPr>
          <w:color w:val="333333"/>
          <w:sz w:val="27"/>
          <w:szCs w:val="27"/>
          <w:bdr w:val="none" w:sz="0" w:space="0" w:color="auto" w:frame="1"/>
        </w:rPr>
        <w:t>№4</w:t>
      </w:r>
      <w:r w:rsidR="00AF30C2">
        <w:rPr>
          <w:color w:val="333333"/>
          <w:sz w:val="27"/>
          <w:szCs w:val="27"/>
          <w:bdr w:val="none" w:sz="0" w:space="0" w:color="auto" w:frame="1"/>
        </w:rPr>
        <w:t>».</w:t>
      </w:r>
    </w:p>
    <w:p w:rsidR="00AF30C2" w:rsidRDefault="00174706" w:rsidP="00F9645E">
      <w:pPr>
        <w:pStyle w:val="a3"/>
        <w:spacing w:before="0" w:beforeAutospacing="0" w:after="0" w:afterAutospacing="0" w:line="312" w:lineRule="atLeast"/>
        <w:ind w:firstLine="708"/>
        <w:jc w:val="both"/>
        <w:rPr>
          <w:color w:val="333333"/>
          <w:sz w:val="27"/>
          <w:szCs w:val="27"/>
          <w:bdr w:val="none" w:sz="0" w:space="0" w:color="auto" w:frame="1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Антикоррупционная пропаганда представляет собой целенаправленную деятельность средств массовой информации, координируемую и стимулируемую системой государственных заказов, содержанием которой являются просветительская работа в </w:t>
      </w:r>
      <w:r w:rsidR="00AF30C2">
        <w:rPr>
          <w:color w:val="333333"/>
          <w:sz w:val="27"/>
          <w:szCs w:val="27"/>
          <w:bdr w:val="none" w:sz="0" w:space="0" w:color="auto" w:frame="1"/>
        </w:rPr>
        <w:t xml:space="preserve">ФГБУ «Поликлиника </w:t>
      </w:r>
      <w:r w:rsidRPr="00174706">
        <w:rPr>
          <w:color w:val="333333"/>
          <w:sz w:val="27"/>
          <w:szCs w:val="27"/>
          <w:bdr w:val="none" w:sz="0" w:space="0" w:color="auto" w:frame="1"/>
        </w:rPr>
        <w:t>№4</w:t>
      </w:r>
      <w:r w:rsidR="00AF30C2">
        <w:rPr>
          <w:color w:val="333333"/>
          <w:sz w:val="27"/>
          <w:szCs w:val="27"/>
          <w:bdr w:val="none" w:sz="0" w:space="0" w:color="auto" w:frame="1"/>
        </w:rPr>
        <w:t>»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 по вопросам противостояния коррупции в любых ее проявлениях, воспитания у граждан чувства гражданской ответственности, укрепление доверия к власти.</w:t>
      </w:r>
    </w:p>
    <w:p w:rsidR="00174706" w:rsidRPr="00174706" w:rsidRDefault="00174706" w:rsidP="00F9645E">
      <w:pPr>
        <w:pStyle w:val="a3"/>
        <w:spacing w:before="0" w:beforeAutospacing="0" w:after="120" w:afterAutospacing="0" w:line="312" w:lineRule="atLeast"/>
        <w:ind w:firstLine="708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>Организация антикоррупционной пропаганды осуществляется в соответствии   с законодательством Российской Федерации в сотрудничестве с правоохранительными органами и общественными объединениями.</w:t>
      </w:r>
    </w:p>
    <w:p w:rsidR="00174706" w:rsidRPr="00AF30C2" w:rsidRDefault="00174706" w:rsidP="00F9645E">
      <w:pPr>
        <w:pStyle w:val="a3"/>
        <w:spacing w:before="0" w:beforeAutospacing="0" w:after="120" w:afterAutospacing="0" w:line="312" w:lineRule="atLeast"/>
        <w:jc w:val="center"/>
        <w:rPr>
          <w:rStyle w:val="a4"/>
          <w:color w:val="333333"/>
          <w:sz w:val="28"/>
          <w:szCs w:val="28"/>
          <w:bdr w:val="none" w:sz="0" w:space="0" w:color="auto" w:frame="1"/>
        </w:rPr>
      </w:pPr>
      <w:r w:rsidRPr="00AF30C2">
        <w:rPr>
          <w:rStyle w:val="a4"/>
          <w:color w:val="333333"/>
          <w:sz w:val="28"/>
          <w:szCs w:val="28"/>
          <w:bdr w:val="none" w:sz="0" w:space="0" w:color="auto" w:frame="1"/>
        </w:rPr>
        <w:t>7. Внедрение антикоррупционных механизмов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1. Проведение совещания с работниками </w:t>
      </w:r>
      <w:r w:rsidR="003C3B8B">
        <w:rPr>
          <w:color w:val="333333"/>
          <w:sz w:val="27"/>
          <w:szCs w:val="27"/>
          <w:bdr w:val="none" w:sz="0" w:space="0" w:color="auto" w:frame="1"/>
        </w:rPr>
        <w:t>ФГБУ «Поликлиника №</w:t>
      </w:r>
      <w:r w:rsidRPr="00174706">
        <w:rPr>
          <w:color w:val="333333"/>
          <w:sz w:val="27"/>
          <w:szCs w:val="27"/>
          <w:bdr w:val="none" w:sz="0" w:space="0" w:color="auto" w:frame="1"/>
        </w:rPr>
        <w:t>4</w:t>
      </w:r>
      <w:r w:rsidR="003C3B8B">
        <w:rPr>
          <w:color w:val="333333"/>
          <w:sz w:val="27"/>
          <w:szCs w:val="27"/>
          <w:bdr w:val="none" w:sz="0" w:space="0" w:color="auto" w:frame="1"/>
        </w:rPr>
        <w:t>»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 по вопросам антикоррупционной политики в </w:t>
      </w:r>
      <w:r w:rsidR="003C3B8B">
        <w:rPr>
          <w:color w:val="333333"/>
          <w:sz w:val="27"/>
          <w:szCs w:val="27"/>
          <w:bdr w:val="none" w:sz="0" w:space="0" w:color="auto" w:frame="1"/>
        </w:rPr>
        <w:t>медицине</w:t>
      </w:r>
      <w:r w:rsidRPr="00174706">
        <w:rPr>
          <w:color w:val="333333"/>
          <w:sz w:val="27"/>
          <w:szCs w:val="27"/>
          <w:bdr w:val="none" w:sz="0" w:space="0" w:color="auto" w:frame="1"/>
        </w:rPr>
        <w:t>.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2.  Усиление воспитательной и разъяснительной работы среди административного и </w:t>
      </w:r>
      <w:r w:rsidR="003C3B8B">
        <w:rPr>
          <w:color w:val="333333"/>
          <w:sz w:val="27"/>
          <w:szCs w:val="27"/>
          <w:bdr w:val="none" w:sz="0" w:space="0" w:color="auto" w:frame="1"/>
        </w:rPr>
        <w:t>медицинского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 состава </w:t>
      </w:r>
      <w:r w:rsidR="003C3B8B" w:rsidRPr="003C3B8B">
        <w:rPr>
          <w:color w:val="333333"/>
          <w:sz w:val="27"/>
          <w:szCs w:val="27"/>
          <w:bdr w:val="none" w:sz="0" w:space="0" w:color="auto" w:frame="1"/>
        </w:rPr>
        <w:t>ФГБУ «Поликлиника №4»</w:t>
      </w:r>
      <w:r w:rsidR="003C3B8B">
        <w:rPr>
          <w:color w:val="333333"/>
          <w:sz w:val="27"/>
          <w:szCs w:val="27"/>
          <w:bdr w:val="none" w:sz="0" w:space="0" w:color="auto" w:frame="1"/>
        </w:rPr>
        <w:t xml:space="preserve"> </w:t>
      </w:r>
      <w:r w:rsidRPr="00174706">
        <w:rPr>
          <w:color w:val="333333"/>
          <w:sz w:val="27"/>
          <w:szCs w:val="27"/>
          <w:bdr w:val="none" w:sz="0" w:space="0" w:color="auto" w:frame="1"/>
        </w:rPr>
        <w:t>по недопущению фактов вымогательства и получения денежных сре</w:t>
      </w:r>
      <w:proofErr w:type="gramStart"/>
      <w:r w:rsidRPr="00174706">
        <w:rPr>
          <w:color w:val="333333"/>
          <w:sz w:val="27"/>
          <w:szCs w:val="27"/>
          <w:bdr w:val="none" w:sz="0" w:space="0" w:color="auto" w:frame="1"/>
        </w:rPr>
        <w:t>дств пр</w:t>
      </w:r>
      <w:proofErr w:type="gramEnd"/>
      <w:r w:rsidRPr="00174706">
        <w:rPr>
          <w:color w:val="333333"/>
          <w:sz w:val="27"/>
          <w:szCs w:val="27"/>
          <w:bdr w:val="none" w:sz="0" w:space="0" w:color="auto" w:frame="1"/>
        </w:rPr>
        <w:t xml:space="preserve">и </w:t>
      </w:r>
      <w:r w:rsidR="003C3B8B">
        <w:rPr>
          <w:color w:val="333333"/>
          <w:sz w:val="27"/>
          <w:szCs w:val="27"/>
          <w:bdr w:val="none" w:sz="0" w:space="0" w:color="auto" w:frame="1"/>
        </w:rPr>
        <w:t>предоставлении медицинских услуг</w:t>
      </w:r>
      <w:r w:rsidRPr="00174706">
        <w:rPr>
          <w:color w:val="333333"/>
          <w:sz w:val="27"/>
          <w:szCs w:val="27"/>
          <w:bdr w:val="none" w:sz="0" w:space="0" w:color="auto" w:frame="1"/>
        </w:rPr>
        <w:t>.</w:t>
      </w:r>
    </w:p>
    <w:p w:rsidR="003C3B8B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7"/>
          <w:szCs w:val="27"/>
          <w:bdr w:val="none" w:sz="0" w:space="0" w:color="auto" w:frame="1"/>
        </w:rPr>
      </w:pPr>
      <w:r w:rsidRPr="00600301">
        <w:rPr>
          <w:color w:val="333333"/>
          <w:sz w:val="27"/>
          <w:szCs w:val="27"/>
          <w:bdr w:val="none" w:sz="0" w:space="0" w:color="auto" w:frame="1"/>
        </w:rPr>
        <w:t>3. Проведение проверок целевого использования</w:t>
      </w:r>
      <w:r w:rsidR="003C3B8B" w:rsidRPr="00600301">
        <w:rPr>
          <w:color w:val="333333"/>
          <w:sz w:val="27"/>
          <w:szCs w:val="27"/>
          <w:bdr w:val="none" w:sz="0" w:space="0" w:color="auto" w:frame="1"/>
        </w:rPr>
        <w:t xml:space="preserve">  средств, выделенных в рамках реализации плана мероприятий </w:t>
      </w:r>
      <w:r w:rsidR="00600301" w:rsidRPr="00600301">
        <w:rPr>
          <w:color w:val="333333"/>
          <w:sz w:val="27"/>
          <w:szCs w:val="27"/>
          <w:bdr w:val="none" w:sz="0" w:space="0" w:color="auto" w:frame="1"/>
        </w:rPr>
        <w:t>«</w:t>
      </w:r>
      <w:r w:rsidR="003C3B8B" w:rsidRPr="00600301">
        <w:rPr>
          <w:color w:val="333333"/>
          <w:sz w:val="27"/>
          <w:szCs w:val="27"/>
          <w:bdr w:val="none" w:sz="0" w:space="0" w:color="auto" w:frame="1"/>
        </w:rPr>
        <w:t>дорожной карты</w:t>
      </w:r>
      <w:r w:rsidR="00600301" w:rsidRPr="00600301">
        <w:rPr>
          <w:color w:val="333333"/>
          <w:sz w:val="27"/>
          <w:szCs w:val="27"/>
          <w:bdr w:val="none" w:sz="0" w:space="0" w:color="auto" w:frame="1"/>
        </w:rPr>
        <w:t>»</w:t>
      </w:r>
      <w:r w:rsidR="003C3B8B" w:rsidRPr="00600301">
        <w:rPr>
          <w:color w:val="333333"/>
          <w:sz w:val="27"/>
          <w:szCs w:val="27"/>
          <w:bdr w:val="none" w:sz="0" w:space="0" w:color="auto" w:frame="1"/>
        </w:rPr>
        <w:t>.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>4. Участие в комплексных проверках  </w:t>
      </w:r>
      <w:r w:rsidR="003C3B8B">
        <w:rPr>
          <w:color w:val="333333"/>
          <w:sz w:val="27"/>
          <w:szCs w:val="27"/>
          <w:bdr w:val="none" w:sz="0" w:space="0" w:color="auto" w:frame="1"/>
        </w:rPr>
        <w:t xml:space="preserve">ФГБУ «Поликлиника </w:t>
      </w:r>
      <w:r w:rsidRPr="00174706">
        <w:rPr>
          <w:color w:val="333333"/>
          <w:sz w:val="27"/>
          <w:szCs w:val="27"/>
          <w:bdr w:val="none" w:sz="0" w:space="0" w:color="auto" w:frame="1"/>
        </w:rPr>
        <w:t>№4</w:t>
      </w:r>
      <w:r w:rsidR="003C3B8B">
        <w:rPr>
          <w:color w:val="333333"/>
          <w:sz w:val="27"/>
          <w:szCs w:val="27"/>
          <w:bdr w:val="none" w:sz="0" w:space="0" w:color="auto" w:frame="1"/>
        </w:rPr>
        <w:t>»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 по </w:t>
      </w:r>
      <w:r w:rsidR="00C2723A" w:rsidRPr="00174706">
        <w:rPr>
          <w:color w:val="333333"/>
          <w:sz w:val="27"/>
          <w:szCs w:val="27"/>
          <w:bdr w:val="none" w:sz="0" w:space="0" w:color="auto" w:frame="1"/>
        </w:rPr>
        <w:t xml:space="preserve">целевому использованию </w:t>
      </w:r>
      <w:r w:rsidR="00C2723A">
        <w:rPr>
          <w:color w:val="333333"/>
          <w:sz w:val="27"/>
          <w:szCs w:val="27"/>
          <w:bdr w:val="none" w:sz="0" w:space="0" w:color="auto" w:frame="1"/>
        </w:rPr>
        <w:t>внебюджетных средств</w:t>
      </w:r>
      <w:r w:rsidRPr="00174706">
        <w:rPr>
          <w:color w:val="333333"/>
          <w:sz w:val="27"/>
          <w:szCs w:val="27"/>
          <w:bdr w:val="none" w:sz="0" w:space="0" w:color="auto" w:frame="1"/>
        </w:rPr>
        <w:t>.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5. Усиление </w:t>
      </w:r>
      <w:proofErr w:type="gramStart"/>
      <w:r w:rsidRPr="00174706">
        <w:rPr>
          <w:color w:val="333333"/>
          <w:sz w:val="27"/>
          <w:szCs w:val="27"/>
          <w:bdr w:val="none" w:sz="0" w:space="0" w:color="auto" w:frame="1"/>
        </w:rPr>
        <w:t>контроля  за</w:t>
      </w:r>
      <w:proofErr w:type="gramEnd"/>
      <w:r w:rsidRPr="00174706">
        <w:rPr>
          <w:color w:val="333333"/>
          <w:sz w:val="27"/>
          <w:szCs w:val="27"/>
          <w:bdr w:val="none" w:sz="0" w:space="0" w:color="auto" w:frame="1"/>
        </w:rPr>
        <w:t xml:space="preserve"> ведением документов строгой отчетности в </w:t>
      </w:r>
      <w:r w:rsidR="00C2723A" w:rsidRPr="00C2723A">
        <w:rPr>
          <w:color w:val="333333"/>
          <w:sz w:val="27"/>
          <w:szCs w:val="27"/>
          <w:bdr w:val="none" w:sz="0" w:space="0" w:color="auto" w:frame="1"/>
        </w:rPr>
        <w:t>ФГБУ «Поликлиника №4»</w:t>
      </w:r>
      <w:r w:rsidR="00C2723A">
        <w:rPr>
          <w:color w:val="333333"/>
          <w:sz w:val="27"/>
          <w:szCs w:val="27"/>
          <w:bdr w:val="none" w:sz="0" w:space="0" w:color="auto" w:frame="1"/>
        </w:rPr>
        <w:t>.</w:t>
      </w:r>
      <w:r w:rsidR="00C2723A">
        <w:rPr>
          <w:color w:val="333333"/>
          <w:sz w:val="20"/>
          <w:szCs w:val="20"/>
        </w:rPr>
        <w:t xml:space="preserve"> </w:t>
      </w:r>
      <w:r w:rsidRPr="00174706">
        <w:rPr>
          <w:color w:val="333333"/>
          <w:sz w:val="27"/>
          <w:szCs w:val="27"/>
          <w:bdr w:val="none" w:sz="0" w:space="0" w:color="auto" w:frame="1"/>
        </w:rPr>
        <w:t>Принятие дисциплинарных взысканий к лицам, допустившим нарушения.</w:t>
      </w:r>
    </w:p>
    <w:p w:rsidR="00C2723A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7"/>
          <w:szCs w:val="27"/>
          <w:bdr w:val="none" w:sz="0" w:space="0" w:color="auto" w:frame="1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lastRenderedPageBreak/>
        <w:t>6. Анализ о состоянии работы и мерах по предупреждению коррупционных правонарушений в  </w:t>
      </w:r>
      <w:r w:rsidR="00C2723A" w:rsidRPr="00C2723A">
        <w:rPr>
          <w:color w:val="333333"/>
          <w:sz w:val="27"/>
          <w:szCs w:val="27"/>
          <w:bdr w:val="none" w:sz="0" w:space="0" w:color="auto" w:frame="1"/>
        </w:rPr>
        <w:t>ФГБУ «Поликлиника №4»</w:t>
      </w:r>
      <w:r w:rsidRPr="00174706">
        <w:rPr>
          <w:color w:val="333333"/>
          <w:sz w:val="27"/>
          <w:szCs w:val="27"/>
          <w:bdr w:val="none" w:sz="0" w:space="0" w:color="auto" w:frame="1"/>
        </w:rPr>
        <w:t xml:space="preserve">. </w:t>
      </w:r>
    </w:p>
    <w:p w:rsidR="00174706" w:rsidRPr="00174706" w:rsidRDefault="00174706" w:rsidP="00F9645E">
      <w:pPr>
        <w:pStyle w:val="a3"/>
        <w:spacing w:before="0" w:beforeAutospacing="0" w:after="0" w:afterAutospacing="0" w:line="312" w:lineRule="atLeast"/>
        <w:jc w:val="both"/>
        <w:rPr>
          <w:color w:val="333333"/>
          <w:sz w:val="20"/>
          <w:szCs w:val="20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7. Анализ заявлений, обращений граждан на предмет наличия в них информации о фактах коррупции в </w:t>
      </w:r>
      <w:r w:rsidR="00C2723A" w:rsidRPr="00C2723A">
        <w:rPr>
          <w:color w:val="333333"/>
          <w:sz w:val="27"/>
          <w:szCs w:val="27"/>
          <w:bdr w:val="none" w:sz="0" w:space="0" w:color="auto" w:frame="1"/>
        </w:rPr>
        <w:t>ФГБУ «Поликлиника №4»</w:t>
      </w:r>
      <w:r w:rsidRPr="00174706">
        <w:rPr>
          <w:color w:val="333333"/>
          <w:sz w:val="27"/>
          <w:szCs w:val="27"/>
          <w:bdr w:val="none" w:sz="0" w:space="0" w:color="auto" w:frame="1"/>
        </w:rPr>
        <w:t>. Принятие по результатам проверок организационных мер, направ</w:t>
      </w:r>
      <w:r w:rsidRPr="00174706">
        <w:rPr>
          <w:color w:val="333333"/>
          <w:sz w:val="27"/>
          <w:szCs w:val="27"/>
          <w:bdr w:val="none" w:sz="0" w:space="0" w:color="auto" w:frame="1"/>
        </w:rPr>
        <w:softHyphen/>
        <w:t>ленных на предупреждение по</w:t>
      </w:r>
      <w:r w:rsidRPr="00174706">
        <w:rPr>
          <w:color w:val="333333"/>
          <w:sz w:val="27"/>
          <w:szCs w:val="27"/>
          <w:bdr w:val="none" w:sz="0" w:space="0" w:color="auto" w:frame="1"/>
        </w:rPr>
        <w:softHyphen/>
        <w:t>добных фактов.</w:t>
      </w:r>
    </w:p>
    <w:p w:rsidR="00C2723A" w:rsidRDefault="00174706" w:rsidP="00C2723A">
      <w:pPr>
        <w:pStyle w:val="a3"/>
        <w:spacing w:before="0" w:beforeAutospacing="0" w:after="120" w:afterAutospacing="0" w:line="312" w:lineRule="atLeast"/>
        <w:jc w:val="both"/>
        <w:rPr>
          <w:color w:val="333333"/>
          <w:sz w:val="27"/>
          <w:szCs w:val="27"/>
          <w:bdr w:val="none" w:sz="0" w:space="0" w:color="auto" w:frame="1"/>
        </w:rPr>
      </w:pPr>
      <w:r w:rsidRPr="00174706">
        <w:rPr>
          <w:color w:val="333333"/>
          <w:sz w:val="27"/>
          <w:szCs w:val="27"/>
          <w:bdr w:val="none" w:sz="0" w:space="0" w:color="auto" w:frame="1"/>
        </w:rPr>
        <w:t xml:space="preserve">8. Проведение комплексных целевых проверок на предмет выявления допускаемых нарушений при </w:t>
      </w:r>
      <w:r w:rsidR="00C2723A">
        <w:rPr>
          <w:color w:val="333333"/>
          <w:sz w:val="27"/>
          <w:szCs w:val="27"/>
          <w:bdr w:val="none" w:sz="0" w:space="0" w:color="auto" w:frame="1"/>
        </w:rPr>
        <w:t>предоставлении медицинских услуг.</w:t>
      </w:r>
    </w:p>
    <w:p w:rsidR="00174706" w:rsidRPr="002216B6" w:rsidRDefault="00174706" w:rsidP="002216B6">
      <w:pPr>
        <w:pStyle w:val="a3"/>
        <w:spacing w:before="0" w:beforeAutospacing="0" w:after="120" w:afterAutospacing="0" w:line="312" w:lineRule="atLeast"/>
        <w:jc w:val="center"/>
        <w:rPr>
          <w:rStyle w:val="a4"/>
          <w:color w:val="333333"/>
          <w:sz w:val="28"/>
          <w:szCs w:val="28"/>
          <w:bdr w:val="none" w:sz="0" w:space="0" w:color="auto" w:frame="1"/>
        </w:rPr>
      </w:pPr>
      <w:r w:rsidRPr="002216B6">
        <w:rPr>
          <w:rStyle w:val="a4"/>
          <w:color w:val="333333"/>
          <w:sz w:val="28"/>
          <w:szCs w:val="28"/>
          <w:bdr w:val="none" w:sz="0" w:space="0" w:color="auto" w:frame="1"/>
        </w:rPr>
        <w:t>8. Совещательные и экспертные органы</w:t>
      </w:r>
    </w:p>
    <w:p w:rsidR="00551B7F" w:rsidRDefault="00C2723A" w:rsidP="002216B6">
      <w:pPr>
        <w:pStyle w:val="a3"/>
        <w:spacing w:before="0" w:beforeAutospacing="0" w:after="0" w:afterAutospacing="0" w:line="312" w:lineRule="atLeast"/>
        <w:ind w:firstLine="708"/>
        <w:jc w:val="both"/>
      </w:pPr>
      <w:r w:rsidRPr="00C2723A">
        <w:rPr>
          <w:color w:val="333333"/>
          <w:sz w:val="27"/>
          <w:szCs w:val="27"/>
          <w:bdr w:val="none" w:sz="0" w:space="0" w:color="auto" w:frame="1"/>
        </w:rPr>
        <w:t>ФГБУ «Поликлиника №4»</w:t>
      </w:r>
      <w:r w:rsidR="00174706" w:rsidRPr="00174706">
        <w:rPr>
          <w:color w:val="333333"/>
          <w:sz w:val="27"/>
          <w:szCs w:val="27"/>
          <w:bdr w:val="none" w:sz="0" w:space="0" w:color="auto" w:frame="1"/>
        </w:rPr>
        <w:t xml:space="preserve"> </w:t>
      </w:r>
      <w:r w:rsidR="002216B6">
        <w:rPr>
          <w:color w:val="333333"/>
          <w:sz w:val="27"/>
          <w:szCs w:val="27"/>
          <w:bdr w:val="none" w:sz="0" w:space="0" w:color="auto" w:frame="1"/>
        </w:rPr>
        <w:t xml:space="preserve">для предупреждения и выявления коррупционных правонарушений, осуществления антикоррупционной политики </w:t>
      </w:r>
      <w:r w:rsidR="00174706" w:rsidRPr="00174706">
        <w:rPr>
          <w:color w:val="333333"/>
          <w:sz w:val="27"/>
          <w:szCs w:val="27"/>
          <w:bdr w:val="none" w:sz="0" w:space="0" w:color="auto" w:frame="1"/>
        </w:rPr>
        <w:t xml:space="preserve">может создавать антикоррупционную комиссию  с участием сотрудников </w:t>
      </w:r>
      <w:r w:rsidRPr="00C2723A">
        <w:rPr>
          <w:color w:val="333333"/>
          <w:sz w:val="27"/>
          <w:szCs w:val="27"/>
          <w:bdr w:val="none" w:sz="0" w:space="0" w:color="auto" w:frame="1"/>
        </w:rPr>
        <w:t>ФГБУ «Поликлиника №4»</w:t>
      </w:r>
      <w:r w:rsidR="00174706" w:rsidRPr="00174706">
        <w:rPr>
          <w:color w:val="333333"/>
          <w:sz w:val="27"/>
          <w:szCs w:val="27"/>
          <w:bdr w:val="none" w:sz="0" w:space="0" w:color="auto" w:frame="1"/>
        </w:rPr>
        <w:t>, представителей первичной профсоюзной организации,</w:t>
      </w:r>
      <w:r w:rsidR="002216B6">
        <w:rPr>
          <w:color w:val="333333"/>
          <w:sz w:val="27"/>
          <w:szCs w:val="27"/>
          <w:bdr w:val="none" w:sz="0" w:space="0" w:color="auto" w:frame="1"/>
        </w:rPr>
        <w:t xml:space="preserve"> с привлечением по согласованию с ГМУ его сотрудников</w:t>
      </w:r>
      <w:r w:rsidR="00174706" w:rsidRPr="00174706">
        <w:rPr>
          <w:color w:val="333333"/>
          <w:sz w:val="27"/>
          <w:szCs w:val="27"/>
          <w:bdr w:val="none" w:sz="0" w:space="0" w:color="auto" w:frame="1"/>
        </w:rPr>
        <w:t>.</w:t>
      </w:r>
    </w:p>
    <w:sectPr w:rsidR="00551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06"/>
    <w:rsid w:val="00174706"/>
    <w:rsid w:val="002216B6"/>
    <w:rsid w:val="003C3B8B"/>
    <w:rsid w:val="003C73E3"/>
    <w:rsid w:val="004A70D1"/>
    <w:rsid w:val="00551B7F"/>
    <w:rsid w:val="00600301"/>
    <w:rsid w:val="00A42995"/>
    <w:rsid w:val="00AF30C2"/>
    <w:rsid w:val="00C2723A"/>
    <w:rsid w:val="00F73B17"/>
    <w:rsid w:val="00F9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4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74706"/>
    <w:rPr>
      <w:b/>
      <w:bCs/>
    </w:rPr>
  </w:style>
  <w:style w:type="character" w:customStyle="1" w:styleId="apple-converted-space">
    <w:name w:val="apple-converted-space"/>
    <w:basedOn w:val="a0"/>
    <w:rsid w:val="001747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4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74706"/>
    <w:rPr>
      <w:b/>
      <w:bCs/>
    </w:rPr>
  </w:style>
  <w:style w:type="character" w:customStyle="1" w:styleId="apple-converted-space">
    <w:name w:val="apple-converted-space"/>
    <w:basedOn w:val="a0"/>
    <w:rsid w:val="00174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0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Corp</Company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urist1</dc:creator>
  <cp:lastModifiedBy>Екатерина Постоенко</cp:lastModifiedBy>
  <cp:revision>5</cp:revision>
  <dcterms:created xsi:type="dcterms:W3CDTF">2016-04-07T09:50:00Z</dcterms:created>
  <dcterms:modified xsi:type="dcterms:W3CDTF">2016-04-08T13:13:00Z</dcterms:modified>
</cp:coreProperties>
</file>