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F72F" w14:textId="0BD5EA53" w:rsidR="00912450" w:rsidRDefault="00912450" w:rsidP="00F11D7A">
      <w:pPr>
        <w:pStyle w:val="Titre1"/>
      </w:pPr>
      <w:proofErr w:type="spellStart"/>
      <w:r w:rsidRPr="00A652D4">
        <w:t>Esiea</w:t>
      </w:r>
      <w:proofErr w:type="spellEnd"/>
      <w:r w:rsidRPr="00A652D4">
        <w:t>: Assignment</w:t>
      </w:r>
      <w:r w:rsidR="00E7462D">
        <w:t xml:space="preserve"> Marking </w:t>
      </w:r>
    </w:p>
    <w:p w14:paraId="288B32BE" w14:textId="7F266C86" w:rsidR="00E7462D" w:rsidRDefault="00E7462D" w:rsidP="00E7462D"/>
    <w:p w14:paraId="001E5827" w14:textId="6A3F685C" w:rsidR="00E7462D" w:rsidRPr="00E7462D" w:rsidRDefault="00E7462D" w:rsidP="00E7462D">
      <w:pPr>
        <w:rPr>
          <w:b/>
          <w:bCs/>
          <w:sz w:val="28"/>
          <w:szCs w:val="28"/>
        </w:rPr>
      </w:pPr>
      <w:r w:rsidRPr="00E7462D">
        <w:rPr>
          <w:b/>
          <w:bCs/>
          <w:sz w:val="28"/>
          <w:szCs w:val="28"/>
        </w:rPr>
        <w:t xml:space="preserve">Student: </w:t>
      </w:r>
    </w:p>
    <w:p w14:paraId="1D9392FA" w14:textId="4FDBFA85" w:rsidR="00E7462D" w:rsidRPr="00E7462D" w:rsidRDefault="00E7462D" w:rsidP="00E7462D">
      <w:pPr>
        <w:rPr>
          <w:b/>
          <w:bCs/>
          <w:sz w:val="28"/>
          <w:szCs w:val="28"/>
        </w:rPr>
      </w:pPr>
      <w:r w:rsidRPr="00E7462D">
        <w:rPr>
          <w:b/>
          <w:bCs/>
          <w:sz w:val="28"/>
          <w:szCs w:val="28"/>
        </w:rPr>
        <w:t>Mark:</w:t>
      </w:r>
    </w:p>
    <w:p w14:paraId="45861E6C" w14:textId="067A5E0C" w:rsidR="00912450" w:rsidRPr="00A652D4" w:rsidRDefault="00912450" w:rsidP="00F11D7A">
      <w:pPr>
        <w:jc w:val="both"/>
      </w:pPr>
    </w:p>
    <w:p w14:paraId="1F76B439" w14:textId="357E710F" w:rsidR="00C75B58" w:rsidRPr="00A652D4" w:rsidRDefault="00E7462D" w:rsidP="00F11D7A">
      <w:pPr>
        <w:pStyle w:val="Titre2"/>
      </w:pPr>
      <w:r>
        <w:t>Criteria</w:t>
      </w:r>
    </w:p>
    <w:p w14:paraId="4A0DDD77" w14:textId="53844B64" w:rsidR="008D3BBF" w:rsidRDefault="008D3BBF" w:rsidP="00F11D7A">
      <w:pPr>
        <w:jc w:val="both"/>
      </w:pPr>
      <w:r>
        <w:t xml:space="preserve">UK </w:t>
      </w:r>
      <w:r w:rsidR="00A70449">
        <w:t>N</w:t>
      </w:r>
      <w:r>
        <w:t xml:space="preserve">ational </w:t>
      </w:r>
      <w:r w:rsidR="00A70449">
        <w:t>Q</w:t>
      </w:r>
      <w:r>
        <w:t xml:space="preserve">ualification </w:t>
      </w:r>
      <w:r w:rsidR="00A70449">
        <w:t>F</w:t>
      </w:r>
      <w:r>
        <w:t>rameworks criteria for level 7 (Masters) qualifications</w:t>
      </w:r>
      <w:r w:rsidR="00E7462D">
        <w:t>:</w:t>
      </w:r>
    </w:p>
    <w:p w14:paraId="175D35AC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bookmarkStart w:id="0" w:name="_Hlk57197492"/>
      <w:r w:rsidRPr="008D3BBF">
        <w:t xml:space="preserve">Holder reformulates and uses practical, conceptual or technological knowledge and understanding of a subject or field of work to create ways forward in contexts where there are many interacting factors. </w:t>
      </w:r>
    </w:p>
    <w:p w14:paraId="635FAACB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critically analyses, interprets and evaluates complex information, concepts and theories to produce modified conceptions. </w:t>
      </w:r>
    </w:p>
    <w:p w14:paraId="65AEB505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understands the wider contexts in which the area of study or work is located. </w:t>
      </w:r>
    </w:p>
    <w:p w14:paraId="5437470F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understands current developments in the area of study or work. </w:t>
      </w:r>
    </w:p>
    <w:p w14:paraId="0FEE1637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>Holder understands different theoretical and methodological perspectives and how they affect the area of study or work.</w:t>
      </w:r>
    </w:p>
    <w:p w14:paraId="38D43312" w14:textId="77777777" w:rsidR="00A70449" w:rsidRDefault="00A70449" w:rsidP="00A70449">
      <w:pPr>
        <w:pStyle w:val="Paragraphedeliste"/>
        <w:jc w:val="both"/>
      </w:pPr>
    </w:p>
    <w:p w14:paraId="1073D968" w14:textId="71828FD1" w:rsidR="003C6638" w:rsidRDefault="003C6638" w:rsidP="00A70449">
      <w:pPr>
        <w:pStyle w:val="Paragraphedeliste"/>
        <w:jc w:val="both"/>
      </w:pPr>
      <w:r>
        <w:t>And/or</w:t>
      </w:r>
      <w:r w:rsidR="008D3BBF" w:rsidRPr="008D3BBF">
        <w:br/>
      </w:r>
    </w:p>
    <w:p w14:paraId="77B47C17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can use specialised skills to conceptualise and address problematic situations that involve many interacting factors. </w:t>
      </w:r>
    </w:p>
    <w:p w14:paraId="5A545B13" w14:textId="77777777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can determine and use appropriate methodologies and approaches. </w:t>
      </w:r>
    </w:p>
    <w:p w14:paraId="1E01AB76" w14:textId="411B95F3" w:rsidR="003C6638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 xml:space="preserve">Holder can design and undertake research, development or strategic activities to inform or produce change in the area of work or study. </w:t>
      </w:r>
    </w:p>
    <w:p w14:paraId="0D0C5293" w14:textId="6F98EAF1" w:rsidR="008D3BBF" w:rsidRDefault="008D3BBF" w:rsidP="00A70449">
      <w:pPr>
        <w:pStyle w:val="Paragraphedeliste"/>
        <w:numPr>
          <w:ilvl w:val="0"/>
          <w:numId w:val="4"/>
        </w:numPr>
        <w:jc w:val="both"/>
      </w:pPr>
      <w:r w:rsidRPr="008D3BBF">
        <w:t>Holder can critically evaluate actions, methods and results and their short- and long-term implications.</w:t>
      </w:r>
    </w:p>
    <w:bookmarkEnd w:id="0"/>
    <w:p w14:paraId="587A077A" w14:textId="7D52129F" w:rsidR="00A70449" w:rsidRDefault="00A70449" w:rsidP="00A70449">
      <w:pPr>
        <w:jc w:val="both"/>
      </w:pPr>
      <w:r>
        <w:t xml:space="preserve">NOTE: This is draw directly from UK National Qualification frameworks documents and the term ‘Holder’ means the student who has completed this work. </w:t>
      </w:r>
    </w:p>
    <w:p w14:paraId="7705EF5B" w14:textId="77777777" w:rsidR="00E36629" w:rsidRDefault="00E36629" w:rsidP="00F11D7A">
      <w:pPr>
        <w:pStyle w:val="Titre2"/>
      </w:pPr>
    </w:p>
    <w:p w14:paraId="0EC9B1D0" w14:textId="77777777" w:rsidR="00E36629" w:rsidRDefault="00E36629" w:rsidP="00F11D7A">
      <w:pPr>
        <w:pStyle w:val="Titre2"/>
      </w:pPr>
    </w:p>
    <w:p w14:paraId="11D359C8" w14:textId="77777777" w:rsidR="00E36629" w:rsidRDefault="00E36629" w:rsidP="00F11D7A">
      <w:pPr>
        <w:pStyle w:val="Titre2"/>
      </w:pPr>
    </w:p>
    <w:p w14:paraId="3C6A366A" w14:textId="77777777" w:rsidR="00E36629" w:rsidRDefault="00E36629" w:rsidP="00F11D7A">
      <w:pPr>
        <w:pStyle w:val="Titre2"/>
      </w:pPr>
    </w:p>
    <w:p w14:paraId="5A676901" w14:textId="77777777" w:rsidR="00E36629" w:rsidRDefault="00E36629" w:rsidP="00F11D7A">
      <w:pPr>
        <w:pStyle w:val="Titre2"/>
      </w:pPr>
    </w:p>
    <w:p w14:paraId="56C52F28" w14:textId="51B651A8" w:rsidR="00F11D7A" w:rsidRDefault="00F11D7A" w:rsidP="00F11D7A">
      <w:pPr>
        <w:pStyle w:val="Titre2"/>
      </w:pPr>
      <w:r>
        <w:t>Marking Scheme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879"/>
        <w:gridCol w:w="1958"/>
        <w:gridCol w:w="1691"/>
        <w:gridCol w:w="1654"/>
        <w:gridCol w:w="1426"/>
        <w:gridCol w:w="1408"/>
      </w:tblGrid>
      <w:tr w:rsidR="005E3895" w14:paraId="268DD12A" w14:textId="77777777" w:rsidTr="005E3895">
        <w:trPr>
          <w:trHeight w:val="269"/>
        </w:trPr>
        <w:tc>
          <w:tcPr>
            <w:tcW w:w="487" w:type="pct"/>
          </w:tcPr>
          <w:p w14:paraId="06D73EE5" w14:textId="77777777" w:rsidR="00E36629" w:rsidRDefault="00E36629" w:rsidP="00F11D7A"/>
        </w:tc>
        <w:tc>
          <w:tcPr>
            <w:tcW w:w="1086" w:type="pct"/>
          </w:tcPr>
          <w:p w14:paraId="7582FAF4" w14:textId="59E6D070" w:rsidR="00E36629" w:rsidRDefault="00E36629" w:rsidP="00F11D7A">
            <w:r>
              <w:t>Very Poor</w:t>
            </w:r>
          </w:p>
        </w:tc>
        <w:tc>
          <w:tcPr>
            <w:tcW w:w="938" w:type="pct"/>
          </w:tcPr>
          <w:p w14:paraId="3CE26564" w14:textId="44BB2FA0" w:rsidR="00E36629" w:rsidRDefault="00E36629" w:rsidP="00F11D7A">
            <w:r>
              <w:t>Poor</w:t>
            </w:r>
          </w:p>
        </w:tc>
        <w:tc>
          <w:tcPr>
            <w:tcW w:w="917" w:type="pct"/>
          </w:tcPr>
          <w:p w14:paraId="545885D1" w14:textId="117ED667" w:rsidR="00E36629" w:rsidRDefault="00E36629" w:rsidP="00F11D7A">
            <w:r>
              <w:t>Acceptable</w:t>
            </w:r>
          </w:p>
        </w:tc>
        <w:tc>
          <w:tcPr>
            <w:tcW w:w="791" w:type="pct"/>
          </w:tcPr>
          <w:p w14:paraId="6312909E" w14:textId="386CC35F" w:rsidR="00E36629" w:rsidRDefault="00E36629" w:rsidP="00F11D7A">
            <w:r>
              <w:t>Good</w:t>
            </w:r>
          </w:p>
        </w:tc>
        <w:tc>
          <w:tcPr>
            <w:tcW w:w="781" w:type="pct"/>
          </w:tcPr>
          <w:p w14:paraId="5A42FA9A" w14:textId="3E6313EB" w:rsidR="00E36629" w:rsidRDefault="00E36629" w:rsidP="00F11D7A">
            <w:r>
              <w:t>Excellent</w:t>
            </w:r>
          </w:p>
        </w:tc>
      </w:tr>
      <w:tr w:rsidR="005E3895" w14:paraId="024094C2" w14:textId="77777777" w:rsidTr="005E3895">
        <w:trPr>
          <w:trHeight w:val="269"/>
        </w:trPr>
        <w:tc>
          <w:tcPr>
            <w:tcW w:w="487" w:type="pct"/>
          </w:tcPr>
          <w:p w14:paraId="7E3423D3" w14:textId="13377095" w:rsidR="00E36629" w:rsidRDefault="00E36629" w:rsidP="00A70449">
            <w:r>
              <w:t>UK NQF Criteria</w:t>
            </w:r>
          </w:p>
        </w:tc>
        <w:tc>
          <w:tcPr>
            <w:tcW w:w="1086" w:type="pct"/>
          </w:tcPr>
          <w:p w14:paraId="2C2CA8AB" w14:textId="0A948161" w:rsidR="00E36629" w:rsidRDefault="00E36629" w:rsidP="00A70449">
            <w:r>
              <w:t>0-19%</w:t>
            </w:r>
          </w:p>
        </w:tc>
        <w:tc>
          <w:tcPr>
            <w:tcW w:w="938" w:type="pct"/>
          </w:tcPr>
          <w:p w14:paraId="484F6051" w14:textId="32A77F0E" w:rsidR="00E36629" w:rsidRDefault="00E36629" w:rsidP="00A70449">
            <w:r>
              <w:t>20-39%</w:t>
            </w:r>
          </w:p>
        </w:tc>
        <w:tc>
          <w:tcPr>
            <w:tcW w:w="917" w:type="pct"/>
          </w:tcPr>
          <w:p w14:paraId="282EE61C" w14:textId="5EC1F9AD" w:rsidR="00E36629" w:rsidRDefault="00E36629" w:rsidP="00A70449">
            <w:r>
              <w:t>40-59%</w:t>
            </w:r>
          </w:p>
        </w:tc>
        <w:tc>
          <w:tcPr>
            <w:tcW w:w="791" w:type="pct"/>
          </w:tcPr>
          <w:p w14:paraId="2A3E7C1E" w14:textId="52944786" w:rsidR="00E36629" w:rsidRDefault="00E36629" w:rsidP="00A70449">
            <w:r>
              <w:t>60-79%</w:t>
            </w:r>
          </w:p>
        </w:tc>
        <w:tc>
          <w:tcPr>
            <w:tcW w:w="781" w:type="pct"/>
          </w:tcPr>
          <w:p w14:paraId="3A2C4A5D" w14:textId="1D88CC2E" w:rsidR="00E36629" w:rsidRDefault="00E36629" w:rsidP="00A70449">
            <w:r>
              <w:t>80-100%</w:t>
            </w:r>
          </w:p>
        </w:tc>
      </w:tr>
      <w:tr w:rsidR="005E3895" w14:paraId="6ECB52A5" w14:textId="77777777" w:rsidTr="005E3895">
        <w:trPr>
          <w:trHeight w:val="269"/>
        </w:trPr>
        <w:tc>
          <w:tcPr>
            <w:tcW w:w="487" w:type="pct"/>
          </w:tcPr>
          <w:p w14:paraId="4D63AFDF" w14:textId="36F31258" w:rsidR="00A61F13" w:rsidRDefault="00A61F13" w:rsidP="00A61F13">
            <w:r>
              <w:t>1 &amp; 2</w:t>
            </w:r>
          </w:p>
        </w:tc>
        <w:tc>
          <w:tcPr>
            <w:tcW w:w="1086" w:type="pct"/>
          </w:tcPr>
          <w:p w14:paraId="0C12761E" w14:textId="70EF1C81" w:rsidR="00A61F13" w:rsidRDefault="00A61F13" w:rsidP="00A61F13"/>
        </w:tc>
        <w:tc>
          <w:tcPr>
            <w:tcW w:w="938" w:type="pct"/>
          </w:tcPr>
          <w:p w14:paraId="3B4A1BE9" w14:textId="4F61AB22" w:rsidR="00A61F13" w:rsidRDefault="00A61F13" w:rsidP="00A61F13"/>
        </w:tc>
        <w:tc>
          <w:tcPr>
            <w:tcW w:w="917" w:type="pct"/>
          </w:tcPr>
          <w:p w14:paraId="251D82A5" w14:textId="5CFC33F4" w:rsidR="00A61F13" w:rsidRDefault="00034462" w:rsidP="00034462">
            <w:pPr>
              <w:jc w:val="center"/>
            </w:pPr>
            <w:r>
              <w:t>X</w:t>
            </w:r>
          </w:p>
        </w:tc>
        <w:tc>
          <w:tcPr>
            <w:tcW w:w="791" w:type="pct"/>
          </w:tcPr>
          <w:p w14:paraId="7829C2C3" w14:textId="70214B96" w:rsidR="00A61F13" w:rsidRDefault="00A61F13" w:rsidP="00A61F13"/>
        </w:tc>
        <w:tc>
          <w:tcPr>
            <w:tcW w:w="781" w:type="pct"/>
          </w:tcPr>
          <w:p w14:paraId="7521B656" w14:textId="6CB17D50" w:rsidR="00A61F13" w:rsidRDefault="00A61F13" w:rsidP="00A61F13"/>
        </w:tc>
      </w:tr>
      <w:tr w:rsidR="005E3895" w14:paraId="7F26AA32" w14:textId="77777777" w:rsidTr="005E3895">
        <w:trPr>
          <w:trHeight w:val="269"/>
        </w:trPr>
        <w:tc>
          <w:tcPr>
            <w:tcW w:w="487" w:type="pct"/>
          </w:tcPr>
          <w:p w14:paraId="46ADEACE" w14:textId="302F52D8" w:rsidR="005E3895" w:rsidRDefault="005E3895" w:rsidP="005E3895">
            <w:r>
              <w:t>3 &amp; 4</w:t>
            </w:r>
          </w:p>
        </w:tc>
        <w:tc>
          <w:tcPr>
            <w:tcW w:w="1086" w:type="pct"/>
          </w:tcPr>
          <w:p w14:paraId="53F8A628" w14:textId="533AA271" w:rsidR="005E3895" w:rsidRDefault="005E3895" w:rsidP="005E3895"/>
        </w:tc>
        <w:tc>
          <w:tcPr>
            <w:tcW w:w="938" w:type="pct"/>
          </w:tcPr>
          <w:p w14:paraId="050B3163" w14:textId="31318150" w:rsidR="005E3895" w:rsidRDefault="005E3895" w:rsidP="005E3895"/>
        </w:tc>
        <w:tc>
          <w:tcPr>
            <w:tcW w:w="917" w:type="pct"/>
          </w:tcPr>
          <w:p w14:paraId="1972692D" w14:textId="1400BBC5" w:rsidR="005E3895" w:rsidRDefault="00034462" w:rsidP="00034462">
            <w:pPr>
              <w:jc w:val="center"/>
            </w:pPr>
            <w:r>
              <w:t>X</w:t>
            </w:r>
          </w:p>
        </w:tc>
        <w:tc>
          <w:tcPr>
            <w:tcW w:w="791" w:type="pct"/>
          </w:tcPr>
          <w:p w14:paraId="55399E64" w14:textId="5551AEE9" w:rsidR="005E3895" w:rsidRDefault="005E3895" w:rsidP="005E3895"/>
        </w:tc>
        <w:tc>
          <w:tcPr>
            <w:tcW w:w="781" w:type="pct"/>
          </w:tcPr>
          <w:p w14:paraId="1E7E4144" w14:textId="202562F2" w:rsidR="005E3895" w:rsidRDefault="005E3895" w:rsidP="005E3895"/>
        </w:tc>
      </w:tr>
      <w:tr w:rsidR="005E3895" w14:paraId="57D6DAF8" w14:textId="77777777" w:rsidTr="005E3895">
        <w:trPr>
          <w:trHeight w:val="269"/>
        </w:trPr>
        <w:tc>
          <w:tcPr>
            <w:tcW w:w="487" w:type="pct"/>
          </w:tcPr>
          <w:p w14:paraId="72736756" w14:textId="1F22BCFE" w:rsidR="005E3895" w:rsidRDefault="005E3895" w:rsidP="005E3895">
            <w:r>
              <w:lastRenderedPageBreak/>
              <w:t>5</w:t>
            </w:r>
          </w:p>
        </w:tc>
        <w:tc>
          <w:tcPr>
            <w:tcW w:w="1086" w:type="pct"/>
          </w:tcPr>
          <w:p w14:paraId="3534CFD7" w14:textId="63FFF7B8" w:rsidR="005E3895" w:rsidRDefault="005E3895" w:rsidP="005E3895"/>
        </w:tc>
        <w:tc>
          <w:tcPr>
            <w:tcW w:w="938" w:type="pct"/>
          </w:tcPr>
          <w:p w14:paraId="46164C36" w14:textId="5E42E865" w:rsidR="005E3895" w:rsidRDefault="005E3895" w:rsidP="005E3895"/>
        </w:tc>
        <w:tc>
          <w:tcPr>
            <w:tcW w:w="917" w:type="pct"/>
          </w:tcPr>
          <w:p w14:paraId="60769D0A" w14:textId="03AAA695" w:rsidR="005E3895" w:rsidRDefault="00034462" w:rsidP="00034462">
            <w:pPr>
              <w:jc w:val="center"/>
            </w:pPr>
            <w:r>
              <w:t>X</w:t>
            </w:r>
          </w:p>
        </w:tc>
        <w:tc>
          <w:tcPr>
            <w:tcW w:w="791" w:type="pct"/>
          </w:tcPr>
          <w:p w14:paraId="41737847" w14:textId="77777777" w:rsidR="005E3895" w:rsidRDefault="005E3895" w:rsidP="005E3895"/>
        </w:tc>
        <w:tc>
          <w:tcPr>
            <w:tcW w:w="781" w:type="pct"/>
          </w:tcPr>
          <w:p w14:paraId="05DA0800" w14:textId="0B76B4BA" w:rsidR="005E3895" w:rsidRDefault="005E3895" w:rsidP="005E3895"/>
        </w:tc>
      </w:tr>
      <w:tr w:rsidR="005E3895" w14:paraId="0D4DA92B" w14:textId="77777777" w:rsidTr="005E3895">
        <w:trPr>
          <w:trHeight w:val="269"/>
        </w:trPr>
        <w:tc>
          <w:tcPr>
            <w:tcW w:w="487" w:type="pct"/>
          </w:tcPr>
          <w:p w14:paraId="30324760" w14:textId="490DA90E" w:rsidR="005E3895" w:rsidRDefault="005E3895" w:rsidP="005E3895">
            <w:r>
              <w:t xml:space="preserve">6, </w:t>
            </w:r>
            <w:r w:rsidR="00651273">
              <w:t>7,</w:t>
            </w:r>
            <w:r>
              <w:t>8</w:t>
            </w:r>
            <w:r w:rsidR="00651273">
              <w:t>, 9</w:t>
            </w:r>
          </w:p>
        </w:tc>
        <w:tc>
          <w:tcPr>
            <w:tcW w:w="1086" w:type="pct"/>
          </w:tcPr>
          <w:p w14:paraId="24FB08CD" w14:textId="505035F1" w:rsidR="005E3895" w:rsidRDefault="005E3895" w:rsidP="005E3895"/>
        </w:tc>
        <w:tc>
          <w:tcPr>
            <w:tcW w:w="938" w:type="pct"/>
          </w:tcPr>
          <w:p w14:paraId="4D8D6302" w14:textId="77777777" w:rsidR="005E3895" w:rsidRDefault="005E3895" w:rsidP="005E3895"/>
        </w:tc>
        <w:tc>
          <w:tcPr>
            <w:tcW w:w="917" w:type="pct"/>
          </w:tcPr>
          <w:p w14:paraId="441C28F4" w14:textId="624C6326" w:rsidR="005E3895" w:rsidRDefault="00034462" w:rsidP="00034462">
            <w:pPr>
              <w:jc w:val="center"/>
            </w:pPr>
            <w:r>
              <w:t>X</w:t>
            </w:r>
          </w:p>
        </w:tc>
        <w:tc>
          <w:tcPr>
            <w:tcW w:w="791" w:type="pct"/>
          </w:tcPr>
          <w:p w14:paraId="075C01B2" w14:textId="77777777" w:rsidR="005E3895" w:rsidRDefault="005E3895" w:rsidP="005E3895"/>
        </w:tc>
        <w:tc>
          <w:tcPr>
            <w:tcW w:w="781" w:type="pct"/>
          </w:tcPr>
          <w:p w14:paraId="6FB9B01A" w14:textId="77777777" w:rsidR="005E3895" w:rsidRDefault="005E3895" w:rsidP="005E3895"/>
        </w:tc>
      </w:tr>
    </w:tbl>
    <w:p w14:paraId="2411689B" w14:textId="154D1C4A" w:rsidR="00F11D7A" w:rsidRDefault="00F11D7A" w:rsidP="00F11D7A">
      <w:bookmarkStart w:id="1" w:name="_GoBack"/>
      <w:bookmarkEnd w:id="1"/>
    </w:p>
    <w:p w14:paraId="4A42F802" w14:textId="7588B3B3" w:rsidR="00E7462D" w:rsidRDefault="00E7462D" w:rsidP="00E7462D">
      <w:pPr>
        <w:pStyle w:val="Titre2"/>
      </w:pPr>
      <w:r>
        <w:t>Points for consideration:</w:t>
      </w:r>
    </w:p>
    <w:p w14:paraId="1862DFED" w14:textId="2435515B" w:rsidR="00E7462D" w:rsidRDefault="00E7462D" w:rsidP="00E7462D"/>
    <w:p w14:paraId="2C7EC3C3" w14:textId="26538C00" w:rsidR="00E7462D" w:rsidRPr="00E7462D" w:rsidRDefault="00E7462D" w:rsidP="00E7462D">
      <w:pPr>
        <w:pStyle w:val="Titre2"/>
      </w:pPr>
      <w:r>
        <w:t>Feedback:</w:t>
      </w:r>
    </w:p>
    <w:sectPr w:rsidR="00E7462D" w:rsidRPr="00E7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E82"/>
    <w:multiLevelType w:val="hybridMultilevel"/>
    <w:tmpl w:val="8280F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7C55"/>
    <w:multiLevelType w:val="hybridMultilevel"/>
    <w:tmpl w:val="4E7A0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2250"/>
    <w:multiLevelType w:val="hybridMultilevel"/>
    <w:tmpl w:val="372A9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70160"/>
    <w:multiLevelType w:val="hybridMultilevel"/>
    <w:tmpl w:val="CDD28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50"/>
    <w:rsid w:val="00034462"/>
    <w:rsid w:val="00272D93"/>
    <w:rsid w:val="002E739F"/>
    <w:rsid w:val="00354866"/>
    <w:rsid w:val="003C6638"/>
    <w:rsid w:val="005E3895"/>
    <w:rsid w:val="00651273"/>
    <w:rsid w:val="006A0D5A"/>
    <w:rsid w:val="008D3BBF"/>
    <w:rsid w:val="00912450"/>
    <w:rsid w:val="00956A60"/>
    <w:rsid w:val="0099708E"/>
    <w:rsid w:val="009A5E7B"/>
    <w:rsid w:val="00A61F13"/>
    <w:rsid w:val="00A652D4"/>
    <w:rsid w:val="00A70449"/>
    <w:rsid w:val="00C75B58"/>
    <w:rsid w:val="00CA242D"/>
    <w:rsid w:val="00E36629"/>
    <w:rsid w:val="00E7462D"/>
    <w:rsid w:val="00F1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F25A"/>
  <w15:chartTrackingRefBased/>
  <w15:docId w15:val="{5B6E47B2-B602-4E5E-AE47-0A554F85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6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1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11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1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Aspin</dc:creator>
  <cp:keywords/>
  <dc:description/>
  <cp:lastModifiedBy>Gabriel Dray</cp:lastModifiedBy>
  <cp:revision>4</cp:revision>
  <cp:lastPrinted>2020-11-25T13:03:00Z</cp:lastPrinted>
  <dcterms:created xsi:type="dcterms:W3CDTF">2020-11-25T13:04:00Z</dcterms:created>
  <dcterms:modified xsi:type="dcterms:W3CDTF">2021-01-06T15:53:00Z</dcterms:modified>
</cp:coreProperties>
</file>