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Default ContentType="application/vnd.openxmlformats-officedocument.oleObject" Extension="bin"/>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Default ContentType="image/png" Extension="png"/>
  <Default ContentType="image/x-wmf" Extension="wmf"/>
  <Default ContentType="image/jpeg" Extension="jpeg"/>
  <Override ContentType="image/x-emf" PartName="/word/media/image6.emf"/>
  <Override ContentType="image/x-emf" PartName="/word/media/image7.emf"/>
  <Override ContentType="image/x-emf" PartName="/word/media/image8.emf"/>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b/>
          <w:bCs/>
          <w:sz w:val="56"/>
          <w:szCs w:val="56"/>
        </w:rPr>
      </w:pPr>
      <w:r>
        <w:rPr>
          <w:b/>
          <w:bCs/>
          <w:sz w:val="56"/>
          <w:szCs w:val="56"/>
        </w:rPr>
        <w:t>2015</w:t>
      </w:r>
      <w:r>
        <w:rPr>
          <w:rFonts w:hint="eastAsia"/>
          <w:b/>
          <w:bCs/>
          <w:sz w:val="56"/>
          <w:szCs w:val="56"/>
        </w:rPr>
        <w:t>年全国大学生电子设计竞赛</w:t>
      </w:r>
    </w:p>
    <w:p>
      <w:pPr>
        <w:jc w:val="center"/>
        <w:rPr>
          <w:b/>
          <w:bCs/>
          <w:sz w:val="56"/>
          <w:szCs w:val="56"/>
        </w:rPr>
      </w:pPr>
    </w:p>
    <w:p>
      <w:pPr>
        <w:jc w:val="center"/>
        <w:rPr>
          <w:rFonts w:ascii="宋体" w:hAnsi="宋体"/>
          <w:b/>
          <w:bCs/>
          <w:sz w:val="40"/>
          <w:szCs w:val="40"/>
        </w:rPr>
      </w:pPr>
      <w:r>
        <w:rPr>
          <w:rFonts w:hint="eastAsia" w:ascii="宋体" w:hAnsi="宋体"/>
          <w:b/>
          <w:bCs/>
          <w:sz w:val="40"/>
          <w:szCs w:val="40"/>
        </w:rPr>
        <w:t>短距视频信号无线通信网络（G题）</w:t>
      </w:r>
    </w:p>
    <w:p>
      <w:pPr>
        <w:jc w:val="center"/>
        <w:rPr>
          <w:rFonts w:ascii="宋体" w:hAnsi="宋体"/>
          <w:b/>
          <w:bCs/>
          <w:sz w:val="40"/>
          <w:szCs w:val="40"/>
        </w:rPr>
      </w:pPr>
      <w:r>
        <w:rPr>
          <w:rFonts w:hint="eastAsia" w:ascii="宋体" w:hAnsi="宋体"/>
          <w:b/>
          <w:bCs/>
          <w:sz w:val="40"/>
          <w:szCs w:val="40"/>
        </w:rPr>
        <w:t>【本科</w:t>
      </w:r>
      <w:bookmarkStart w:id="8" w:name="_GoBack"/>
      <w:bookmarkEnd w:id="8"/>
      <w:r>
        <w:rPr>
          <w:rFonts w:hint="eastAsia" w:ascii="宋体" w:hAnsi="宋体"/>
          <w:b/>
          <w:bCs/>
          <w:sz w:val="40"/>
          <w:szCs w:val="40"/>
        </w:rPr>
        <w:t>组】</w:t>
      </w:r>
    </w:p>
    <w:p>
      <w:pPr>
        <w:jc w:val="center"/>
        <w:rPr>
          <w:rFonts w:ascii="宋体" w:hAnsi="宋体"/>
          <w:b/>
          <w:bCs/>
          <w:sz w:val="40"/>
          <w:szCs w:val="40"/>
        </w:rPr>
      </w:pPr>
    </w:p>
    <w:p>
      <w:pPr>
        <w:spacing w:line="360" w:lineRule="auto"/>
        <w:rPr>
          <w:b/>
          <w:bCs/>
          <w:sz w:val="32"/>
          <w:szCs w:val="32"/>
        </w:rPr>
      </w:pPr>
    </w:p>
    <w:p>
      <w:pPr>
        <w:spacing w:line="360" w:lineRule="auto"/>
        <w:rPr>
          <w:b/>
          <w:bCs/>
          <w:sz w:val="32"/>
          <w:szCs w:val="32"/>
        </w:rPr>
      </w:pPr>
      <w:r>
        <w:rPr>
          <w:rFonts w:hint="eastAsia" w:ascii="Times New Roman" w:hAnsi="Times New Roman" w:eastAsia="宋体" w:cs="Times New Roman"/>
          <w:kern w:val="2"/>
          <w:sz w:val="32"/>
          <w:szCs w:val="32"/>
          <w:lang w:val="en-US" w:eastAsia="zh-CN" w:bidi="ar-SA"/>
        </w:rPr>
        <w:pict>
          <v:shape id="图片 1" o:spid="_x0000_s1026" type="#_x0000_t75" style="position:absolute;left:0;margin-left:135pt;margin-top:7.8pt;height:148.2pt;width:151.5pt;rotation:0f;z-index:251658240;" o:ole="f" fillcolor="#FFFFFF" filled="f" o:preferrelative="t" stroked="f" coordorigin="0,0" coordsize="21600,21600">
            <v:fill on="f" color2="#FFFFFF" focus="0%"/>
            <v:imagedata gain="65536f" blacklevel="0f" gamma="0" o:title="" r:id="rId8"/>
            <o:lock v:ext="edit" position="f" selection="f" grouping="f" rotation="f" cropping="f" text="f" aspectratio="t"/>
          </v:shape>
        </w:pict>
      </w:r>
    </w:p>
    <w:p>
      <w:pPr>
        <w:spacing w:line="360" w:lineRule="auto"/>
        <w:rPr>
          <w:sz w:val="32"/>
          <w:szCs w:val="32"/>
        </w:rPr>
      </w:pPr>
      <w:r>
        <w:rPr>
          <w:rFonts w:hint="eastAsia"/>
          <w:sz w:val="32"/>
          <w:szCs w:val="32"/>
        </w:rPr>
        <w:t xml:space="preserve">                    </w:t>
      </w:r>
    </w:p>
    <w:p>
      <w:pPr>
        <w:spacing w:line="360" w:lineRule="auto"/>
        <w:rPr>
          <w:sz w:val="32"/>
          <w:szCs w:val="32"/>
        </w:rPr>
      </w:pPr>
    </w:p>
    <w:p>
      <w:pPr>
        <w:spacing w:line="360" w:lineRule="auto"/>
        <w:rPr>
          <w:sz w:val="32"/>
          <w:szCs w:val="32"/>
        </w:rPr>
      </w:pPr>
    </w:p>
    <w:p>
      <w:pPr>
        <w:spacing w:line="360" w:lineRule="auto"/>
        <w:rPr>
          <w:sz w:val="32"/>
          <w:szCs w:val="32"/>
        </w:rPr>
      </w:pPr>
    </w:p>
    <w:p>
      <w:pPr>
        <w:spacing w:line="360" w:lineRule="auto"/>
        <w:rPr>
          <w:sz w:val="32"/>
          <w:szCs w:val="32"/>
        </w:rPr>
      </w:pPr>
    </w:p>
    <w:p>
      <w:pPr>
        <w:spacing w:line="360" w:lineRule="auto"/>
        <w:rPr>
          <w:sz w:val="32"/>
          <w:szCs w:val="32"/>
        </w:rPr>
      </w:pPr>
    </w:p>
    <w:p>
      <w:pPr>
        <w:spacing w:line="360" w:lineRule="auto"/>
        <w:rPr>
          <w:sz w:val="32"/>
          <w:szCs w:val="32"/>
        </w:rPr>
      </w:pPr>
    </w:p>
    <w:p>
      <w:pPr>
        <w:spacing w:line="360" w:lineRule="auto"/>
        <w:rPr>
          <w:sz w:val="32"/>
          <w:szCs w:val="32"/>
        </w:rPr>
      </w:pPr>
    </w:p>
    <w:p>
      <w:pPr>
        <w:spacing w:line="360" w:lineRule="auto"/>
        <w:rPr>
          <w:sz w:val="32"/>
          <w:szCs w:val="32"/>
        </w:rPr>
      </w:pPr>
    </w:p>
    <w:p>
      <w:pPr>
        <w:spacing w:line="360" w:lineRule="auto"/>
        <w:rPr>
          <w:sz w:val="32"/>
          <w:szCs w:val="32"/>
        </w:rPr>
      </w:pPr>
    </w:p>
    <w:p>
      <w:pPr>
        <w:spacing w:line="360" w:lineRule="auto"/>
        <w:rPr>
          <w:sz w:val="32"/>
          <w:szCs w:val="32"/>
        </w:rPr>
      </w:pPr>
    </w:p>
    <w:p>
      <w:pPr>
        <w:spacing w:line="360" w:lineRule="auto"/>
        <w:rPr>
          <w:sz w:val="32"/>
          <w:szCs w:val="32"/>
        </w:rPr>
      </w:pPr>
    </w:p>
    <w:p>
      <w:pPr>
        <w:tabs>
          <w:tab w:val="left" w:pos="4055"/>
        </w:tabs>
        <w:spacing w:line="360" w:lineRule="auto"/>
        <w:jc w:val="center"/>
        <w:rPr>
          <w:b/>
          <w:sz w:val="36"/>
          <w:szCs w:val="36"/>
        </w:rPr>
      </w:pPr>
      <w:r>
        <w:rPr>
          <w:rFonts w:hint="eastAsia"/>
          <w:b/>
          <w:sz w:val="36"/>
          <w:szCs w:val="36"/>
        </w:rPr>
        <w:t>时间：2015年8月</w:t>
      </w:r>
    </w:p>
    <w:p>
      <w:pPr>
        <w:widowControl/>
        <w:jc w:val="center"/>
        <w:rPr>
          <w:rFonts w:ascii="宋体" w:hAnsi="宋体"/>
          <w:b/>
          <w:bCs/>
          <w:sz w:val="28"/>
          <w:szCs w:val="28"/>
        </w:rPr>
      </w:pPr>
      <w:r>
        <w:rPr>
          <w:b/>
          <w:sz w:val="36"/>
          <w:szCs w:val="36"/>
        </w:rPr>
        <w:br w:type="page"/>
      </w:r>
      <w:r>
        <w:rPr>
          <w:rFonts w:hint="eastAsia" w:ascii="宋体" w:hAnsi="宋体"/>
          <w:b/>
          <w:bCs/>
          <w:sz w:val="28"/>
          <w:szCs w:val="28"/>
        </w:rPr>
        <w:t>短距视频信号无线通信网络</w:t>
      </w:r>
    </w:p>
    <w:p>
      <w:pPr>
        <w:autoSpaceDE w:val="0"/>
        <w:autoSpaceDN w:val="0"/>
        <w:adjustRightInd w:val="0"/>
        <w:jc w:val="center"/>
        <w:rPr>
          <w:rFonts w:ascii="宋体" w:hAnsi="宋体"/>
          <w:b/>
          <w:bCs/>
          <w:sz w:val="28"/>
          <w:szCs w:val="28"/>
        </w:rPr>
      </w:pPr>
      <w:r>
        <w:rPr>
          <w:rFonts w:hint="eastAsia" w:ascii="宋体" w:hAnsi="宋体"/>
          <w:b/>
          <w:bCs/>
          <w:sz w:val="28"/>
          <w:szCs w:val="28"/>
        </w:rPr>
        <w:t>【本科组】</w:t>
      </w:r>
    </w:p>
    <w:p>
      <w:pPr>
        <w:autoSpaceDE w:val="0"/>
        <w:autoSpaceDN w:val="0"/>
        <w:adjustRightInd w:val="0"/>
        <w:spacing w:line="360" w:lineRule="auto"/>
        <w:jc w:val="left"/>
        <w:rPr>
          <w:rFonts w:ascii="Arial" w:hAnsi="Arial" w:cs="Arial"/>
          <w:color w:val="000000"/>
          <w:kern w:val="0"/>
          <w:sz w:val="28"/>
          <w:szCs w:val="28"/>
          <w:lang w:val="zh-CN"/>
        </w:rPr>
      </w:pPr>
      <w:r>
        <w:rPr>
          <w:rFonts w:hint="eastAsia" w:ascii="宋体" w:hAnsi="宋体"/>
          <w:b/>
          <w:bCs/>
          <w:sz w:val="28"/>
          <w:szCs w:val="28"/>
        </w:rPr>
        <w:t>摘要：</w:t>
      </w:r>
      <w:r>
        <w:rPr>
          <w:rFonts w:hint="eastAsia" w:ascii="宋体" w:hAnsi="宋体" w:eastAsia="宋体" w:cs="Arial"/>
          <w:color w:val="000000"/>
          <w:kern w:val="0"/>
          <w:sz w:val="24"/>
          <w:szCs w:val="24"/>
          <w:lang w:val="zh-CN"/>
        </w:rPr>
        <w:t>本设计主要讨论的是短距视频无线信号</w:t>
      </w:r>
      <w:r>
        <w:rPr>
          <w:rFonts w:ascii="宋体" w:hAnsi="宋体" w:eastAsia="宋体" w:cs="Arial"/>
          <w:color w:val="000000"/>
          <w:kern w:val="0"/>
          <w:sz w:val="24"/>
          <w:szCs w:val="24"/>
          <w:lang w:val="zh-CN"/>
        </w:rPr>
        <w:t>传输</w:t>
      </w:r>
      <w:r>
        <w:rPr>
          <w:rFonts w:hint="eastAsia" w:ascii="宋体" w:hAnsi="宋体" w:eastAsia="宋体" w:cs="Arial"/>
          <w:color w:val="000000"/>
          <w:kern w:val="0"/>
          <w:sz w:val="24"/>
          <w:szCs w:val="24"/>
          <w:lang w:val="zh-CN"/>
        </w:rPr>
        <w:t>的</w:t>
      </w:r>
      <w:r>
        <w:rPr>
          <w:rFonts w:ascii="宋体" w:hAnsi="宋体" w:eastAsia="宋体" w:cs="Arial"/>
          <w:color w:val="000000"/>
          <w:kern w:val="0"/>
          <w:sz w:val="24"/>
          <w:szCs w:val="24"/>
          <w:lang w:val="zh-CN"/>
        </w:rPr>
        <w:t>问题</w:t>
      </w:r>
      <w:r>
        <w:rPr>
          <w:rFonts w:hint="eastAsia" w:ascii="宋体" w:hAnsi="宋体" w:eastAsia="宋体" w:cs="Arial"/>
          <w:color w:val="000000"/>
          <w:kern w:val="0"/>
          <w:sz w:val="24"/>
          <w:szCs w:val="24"/>
          <w:lang w:val="zh-CN"/>
        </w:rPr>
        <w:t>。我们试图验证如何在保证信号质量的情况下将功耗降至最小，</w:t>
      </w:r>
      <w:r>
        <w:rPr>
          <w:rFonts w:ascii="宋体" w:hAnsi="宋体" w:eastAsia="宋体" w:cs="Arial"/>
          <w:color w:val="000000"/>
          <w:kern w:val="0"/>
          <w:sz w:val="24"/>
          <w:szCs w:val="24"/>
          <w:lang w:val="zh-CN"/>
        </w:rPr>
        <w:t>如何保证</w:t>
      </w:r>
      <w:r>
        <w:rPr>
          <w:rFonts w:hint="eastAsia" w:ascii="宋体" w:hAnsi="宋体" w:eastAsia="宋体" w:cs="Arial"/>
          <w:color w:val="000000"/>
          <w:kern w:val="0"/>
          <w:sz w:val="24"/>
          <w:szCs w:val="24"/>
          <w:lang w:val="zh-CN"/>
        </w:rPr>
        <w:t>信号传输距离最远，以及</w:t>
      </w:r>
      <w:r>
        <w:rPr>
          <w:rFonts w:ascii="宋体" w:hAnsi="宋体" w:eastAsia="宋体" w:cs="Arial"/>
          <w:color w:val="000000"/>
          <w:kern w:val="0"/>
          <w:sz w:val="24"/>
          <w:szCs w:val="24"/>
          <w:lang w:val="zh-CN"/>
        </w:rPr>
        <w:t>如何实现视频信号与</w:t>
      </w:r>
      <w:r>
        <w:rPr>
          <w:rFonts w:hint="eastAsia" w:ascii="宋体" w:hAnsi="宋体" w:eastAsia="宋体" w:cs="Arial"/>
          <w:color w:val="000000"/>
          <w:kern w:val="0"/>
          <w:sz w:val="24"/>
          <w:szCs w:val="24"/>
          <w:lang w:val="zh-CN"/>
        </w:rPr>
        <w:t>字母</w:t>
      </w:r>
      <w:r>
        <w:rPr>
          <w:rFonts w:ascii="宋体" w:hAnsi="宋体" w:eastAsia="宋体" w:cs="Arial"/>
          <w:color w:val="000000"/>
          <w:kern w:val="0"/>
          <w:sz w:val="24"/>
          <w:szCs w:val="24"/>
          <w:lang w:val="zh-CN"/>
        </w:rPr>
        <w:t>图案的叠加</w:t>
      </w:r>
      <w:r>
        <w:rPr>
          <w:rFonts w:hint="eastAsia" w:ascii="宋体" w:hAnsi="宋体" w:eastAsia="宋体" w:cs="Arial"/>
          <w:color w:val="000000"/>
          <w:kern w:val="0"/>
          <w:sz w:val="24"/>
          <w:szCs w:val="24"/>
          <w:lang w:val="zh-CN"/>
        </w:rPr>
        <w:t>。本项研究中，我们用迷你无线视频收发模块传输视频信号，用</w:t>
      </w:r>
      <w:r>
        <w:rPr>
          <w:rFonts w:ascii="宋体" w:hAnsi="宋体" w:eastAsia="宋体" w:cs="Arial"/>
          <w:color w:val="000000"/>
          <w:kern w:val="0"/>
          <w:sz w:val="24"/>
          <w:szCs w:val="24"/>
          <w:lang w:val="zh-CN"/>
        </w:rPr>
        <w:t>MAX7456</w:t>
      </w:r>
      <w:r>
        <w:rPr>
          <w:rFonts w:hint="eastAsia" w:ascii="宋体" w:hAnsi="宋体" w:eastAsia="宋体" w:cs="Arial"/>
          <w:color w:val="000000"/>
          <w:kern w:val="0"/>
          <w:sz w:val="24"/>
          <w:szCs w:val="24"/>
          <w:lang w:val="zh-CN"/>
        </w:rPr>
        <w:t>芯片叠加字符信号，通过1.2~1.5V电池组和12V锂电池分别给节点和摄像头独立供电。为了降低功耗，本系统采用迷你</w:t>
      </w:r>
      <w:r>
        <w:rPr>
          <w:rFonts w:ascii="宋体" w:hAnsi="宋体" w:eastAsia="宋体" w:cs="Arial"/>
          <w:color w:val="000000"/>
          <w:kern w:val="0"/>
          <w:sz w:val="24"/>
          <w:szCs w:val="24"/>
          <w:lang w:val="zh-CN"/>
        </w:rPr>
        <w:t>无线</w:t>
      </w:r>
      <w:r>
        <w:rPr>
          <w:rFonts w:hint="eastAsia" w:ascii="宋体" w:hAnsi="宋体" w:eastAsia="宋体" w:cs="Arial"/>
          <w:color w:val="000000"/>
          <w:kern w:val="0"/>
          <w:sz w:val="24"/>
          <w:szCs w:val="24"/>
          <w:lang w:val="zh-CN"/>
        </w:rPr>
        <w:t>收发模块，整套系统采用低功耗MCU，通过控制</w:t>
      </w:r>
      <w:r>
        <w:rPr>
          <w:rFonts w:ascii="宋体" w:hAnsi="宋体" w:eastAsia="宋体" w:cs="Arial"/>
          <w:color w:val="000000"/>
          <w:kern w:val="0"/>
          <w:sz w:val="24"/>
          <w:szCs w:val="24"/>
          <w:lang w:val="zh-CN"/>
        </w:rPr>
        <w:t>低功耗</w:t>
      </w:r>
      <w:r>
        <w:rPr>
          <w:rFonts w:hint="eastAsia" w:ascii="宋体" w:hAnsi="宋体" w:eastAsia="宋体" w:cs="Arial"/>
          <w:color w:val="000000"/>
          <w:kern w:val="0"/>
          <w:sz w:val="24"/>
          <w:szCs w:val="24"/>
          <w:lang w:val="zh-CN"/>
        </w:rPr>
        <w:t>MCU进行字符叠加。为了达到独立供电的目的，通过升压模块将2节1.2~1.5V电池升压至5V为整个节点供电。</w:t>
      </w:r>
      <w:r>
        <w:rPr>
          <w:rFonts w:hint="eastAsia" w:ascii="宋体" w:hAnsi="宋体" w:eastAsia="宋体"/>
          <w:sz w:val="24"/>
          <w:szCs w:val="24"/>
        </w:rPr>
        <w:t>系统另外设计了中继转发结点，能够清晰的转发其他节点的信息的同时，发送转发节点的信号。</w:t>
      </w:r>
    </w:p>
    <w:p>
      <w:pPr>
        <w:autoSpaceDE w:val="0"/>
        <w:autoSpaceDN w:val="0"/>
        <w:adjustRightInd w:val="0"/>
        <w:spacing w:line="360" w:lineRule="auto"/>
        <w:jc w:val="left"/>
        <w:rPr>
          <w:rFonts w:ascii="宋体" w:hAnsi="宋体" w:eastAsia="宋体" w:cs="Arial"/>
          <w:kern w:val="0"/>
          <w:sz w:val="24"/>
          <w:szCs w:val="24"/>
          <w:lang w:val="zh-CN"/>
        </w:rPr>
      </w:pPr>
      <w:r>
        <w:rPr>
          <w:rFonts w:hint="eastAsia" w:ascii="宋体" w:hAnsi="宋体" w:eastAsia="宋体" w:cs="Arial"/>
          <w:b/>
          <w:kern w:val="0"/>
          <w:sz w:val="24"/>
          <w:szCs w:val="24"/>
          <w:lang w:val="zh-CN"/>
        </w:rPr>
        <w:t>关键词</w:t>
      </w:r>
      <w:r>
        <w:rPr>
          <w:rFonts w:ascii="宋体" w:hAnsi="宋体" w:eastAsia="宋体" w:cs="Arial"/>
          <w:b/>
          <w:kern w:val="0"/>
          <w:sz w:val="24"/>
          <w:szCs w:val="24"/>
          <w:lang w:val="zh-CN"/>
        </w:rPr>
        <w:t>:</w:t>
      </w:r>
      <w:r>
        <w:rPr>
          <w:rFonts w:ascii="宋体" w:hAnsi="宋体" w:eastAsia="宋体" w:cs="Arial"/>
          <w:kern w:val="0"/>
          <w:sz w:val="24"/>
          <w:szCs w:val="24"/>
          <w:lang w:val="zh-CN"/>
        </w:rPr>
        <w:t xml:space="preserve"> </w:t>
      </w:r>
      <w:r>
        <w:rPr>
          <w:rFonts w:hint="eastAsia" w:ascii="宋体" w:hAnsi="宋体" w:eastAsia="宋体" w:cs="Arial"/>
          <w:kern w:val="0"/>
          <w:sz w:val="24"/>
          <w:szCs w:val="24"/>
          <w:lang w:val="zh-CN"/>
        </w:rPr>
        <w:t>迷你无线收发模块</w:t>
      </w:r>
      <w:r>
        <w:rPr>
          <w:rFonts w:ascii="宋体" w:hAnsi="宋体" w:eastAsia="宋体" w:cs="Arial"/>
          <w:kern w:val="0"/>
          <w:sz w:val="24"/>
          <w:szCs w:val="24"/>
          <w:lang w:val="zh-CN"/>
        </w:rPr>
        <w:t xml:space="preserve">  MAX7456</w:t>
      </w:r>
      <w:r>
        <w:rPr>
          <w:rFonts w:hint="eastAsia" w:ascii="宋体" w:hAnsi="宋体" w:eastAsia="宋体" w:cs="Arial"/>
          <w:kern w:val="0"/>
          <w:sz w:val="24"/>
          <w:szCs w:val="24"/>
          <w:lang w:val="zh-CN"/>
        </w:rPr>
        <w:t>芯片</w:t>
      </w:r>
      <w:r>
        <w:rPr>
          <w:rFonts w:ascii="宋体" w:hAnsi="宋体" w:eastAsia="宋体" w:cs="Arial"/>
          <w:kern w:val="0"/>
          <w:sz w:val="24"/>
          <w:szCs w:val="24"/>
          <w:lang w:val="zh-CN"/>
        </w:rPr>
        <w:t xml:space="preserve">  </w:t>
      </w:r>
      <w:r>
        <w:rPr>
          <w:rFonts w:hint="eastAsia" w:ascii="宋体" w:hAnsi="宋体" w:eastAsia="宋体" w:cs="Arial"/>
          <w:kern w:val="0"/>
          <w:sz w:val="24"/>
          <w:szCs w:val="24"/>
          <w:lang w:val="zh-CN"/>
        </w:rPr>
        <w:t>低功耗MCU</w:t>
      </w:r>
    </w:p>
    <w:p>
      <w:pPr>
        <w:spacing w:line="360" w:lineRule="auto"/>
        <w:ind w:firstLine="420" w:firstLineChars="200"/>
      </w:pPr>
    </w:p>
    <w:p>
      <w:pPr>
        <w:widowControl/>
        <w:jc w:val="left"/>
      </w:pPr>
      <w:r>
        <w:br w:type="page"/>
      </w:r>
    </w:p>
    <w:p>
      <w:pPr>
        <w:spacing w:line="360" w:lineRule="auto"/>
        <w:jc w:val="center"/>
        <w:rPr>
          <w:rFonts w:ascii="宋体" w:hAnsi="宋体"/>
          <w:b/>
          <w:sz w:val="30"/>
          <w:szCs w:val="30"/>
        </w:rPr>
      </w:pPr>
      <w:r>
        <w:rPr>
          <w:rFonts w:hint="eastAsia" w:ascii="宋体" w:hAnsi="宋体"/>
          <w:b/>
          <w:sz w:val="30"/>
          <w:szCs w:val="30"/>
        </w:rPr>
        <w:t>目录</w:t>
      </w:r>
    </w:p>
    <w:p>
      <w:pPr>
        <w:pStyle w:val="5"/>
        <w:tabs>
          <w:tab w:val="right" w:leader="dot" w:pos="8302"/>
        </w:tabs>
        <w:rPr>
          <w:rFonts w:ascii="仿宋" w:hAnsi="仿宋" w:eastAsia="仿宋"/>
          <w:sz w:val="21"/>
          <w:szCs w:val="24"/>
        </w:rPr>
      </w:pPr>
      <w:r>
        <w:rPr>
          <w:rFonts w:ascii="仿宋" w:hAnsi="仿宋" w:eastAsia="仿宋"/>
        </w:rPr>
        <w:fldChar w:fldCharType="begin"/>
      </w:r>
      <w:r>
        <w:rPr>
          <w:rFonts w:ascii="仿宋" w:hAnsi="仿宋" w:eastAsia="仿宋"/>
        </w:rPr>
        <w:instrText xml:space="preserve"> TOC \o "1-3" \h \z \u </w:instrText>
      </w:r>
      <w:r>
        <w:rPr>
          <w:rFonts w:ascii="仿宋" w:hAnsi="仿宋" w:eastAsia="仿宋"/>
        </w:rPr>
        <w:fldChar w:fldCharType="separate"/>
      </w:r>
    </w:p>
    <w:p>
      <w:pPr>
        <w:pStyle w:val="5"/>
        <w:tabs>
          <w:tab w:val="right" w:leader="dot" w:pos="8302"/>
        </w:tabs>
        <w:rPr>
          <w:rFonts w:ascii="仿宋" w:hAnsi="仿宋" w:eastAsia="仿宋"/>
          <w:sz w:val="21"/>
          <w:szCs w:val="24"/>
        </w:rPr>
      </w:pPr>
      <w:r>
        <w:fldChar w:fldCharType="begin"/>
      </w:r>
      <w:r>
        <w:instrText xml:space="preserve">HYPERLINK  \l "_Toc366245942" </w:instrText>
      </w:r>
      <w:r>
        <w:fldChar w:fldCharType="separate"/>
      </w:r>
      <w:r>
        <w:rPr>
          <w:rStyle w:val="10"/>
          <w:rFonts w:ascii="仿宋" w:hAnsi="仿宋" w:eastAsia="仿宋"/>
        </w:rPr>
        <w:t xml:space="preserve">1 </w:t>
      </w:r>
      <w:r>
        <w:rPr>
          <w:rStyle w:val="10"/>
          <w:rFonts w:hint="eastAsia" w:ascii="仿宋" w:hAnsi="仿宋" w:eastAsia="仿宋"/>
        </w:rPr>
        <w:t>系统方案设计与论证</w:t>
      </w:r>
      <w:r>
        <w:rPr>
          <w:rFonts w:ascii="仿宋" w:hAnsi="仿宋" w:eastAsia="仿宋"/>
        </w:rPr>
        <w:tab/>
      </w:r>
      <w:r>
        <w:rPr>
          <w:rFonts w:ascii="仿宋" w:hAnsi="仿宋" w:eastAsia="仿宋"/>
        </w:rPr>
        <w:t>1</w:t>
      </w:r>
      <w:r>
        <w:fldChar w:fldCharType="end"/>
      </w:r>
    </w:p>
    <w:p>
      <w:pPr>
        <w:pStyle w:val="6"/>
        <w:rPr>
          <w:rFonts w:ascii="仿宋" w:hAnsi="仿宋" w:eastAsia="仿宋"/>
          <w:sz w:val="21"/>
          <w:szCs w:val="24"/>
        </w:rPr>
      </w:pPr>
      <w:r>
        <w:fldChar w:fldCharType="begin"/>
      </w:r>
      <w:r>
        <w:instrText xml:space="preserve">HYPERLINK  \l "_Toc366245943" </w:instrText>
      </w:r>
      <w:r>
        <w:fldChar w:fldCharType="separate"/>
      </w:r>
      <w:r>
        <w:rPr>
          <w:rStyle w:val="10"/>
          <w:rFonts w:ascii="仿宋" w:hAnsi="仿宋" w:eastAsia="仿宋"/>
        </w:rPr>
        <w:t>1.1</w:t>
      </w:r>
      <w:r>
        <w:rPr>
          <w:rStyle w:val="10"/>
          <w:rFonts w:hint="eastAsia" w:ascii="仿宋" w:hAnsi="仿宋" w:eastAsia="仿宋"/>
        </w:rPr>
        <w:t>控制器的选择与</w:t>
      </w:r>
      <w:r>
        <w:rPr>
          <w:rStyle w:val="10"/>
          <w:rFonts w:ascii="仿宋" w:hAnsi="仿宋" w:eastAsia="仿宋"/>
        </w:rPr>
        <w:t>论证</w:t>
      </w:r>
      <w:r>
        <w:rPr>
          <w:rFonts w:ascii="仿宋" w:hAnsi="仿宋" w:eastAsia="仿宋"/>
        </w:rPr>
        <w:tab/>
      </w:r>
      <w:r>
        <w:rPr>
          <w:rFonts w:ascii="仿宋" w:hAnsi="仿宋" w:eastAsia="仿宋"/>
        </w:rPr>
        <w:t>1</w:t>
      </w:r>
      <w:r>
        <w:fldChar w:fldCharType="end"/>
      </w:r>
    </w:p>
    <w:p>
      <w:pPr>
        <w:pStyle w:val="6"/>
        <w:rPr>
          <w:rFonts w:ascii="仿宋" w:hAnsi="仿宋" w:eastAsia="仿宋"/>
          <w:sz w:val="21"/>
          <w:szCs w:val="24"/>
        </w:rPr>
      </w:pPr>
      <w:r>
        <w:fldChar w:fldCharType="begin"/>
      </w:r>
      <w:r>
        <w:instrText xml:space="preserve">HYPERLINK  \l "_Toc366245944" </w:instrText>
      </w:r>
      <w:r>
        <w:fldChar w:fldCharType="separate"/>
      </w:r>
      <w:r>
        <w:rPr>
          <w:rStyle w:val="10"/>
          <w:rFonts w:ascii="仿宋" w:hAnsi="仿宋" w:eastAsia="仿宋"/>
        </w:rPr>
        <w:t>1.2</w:t>
      </w:r>
      <w:r>
        <w:rPr>
          <w:rStyle w:val="10"/>
          <w:rFonts w:hint="eastAsia" w:ascii="仿宋" w:hAnsi="仿宋" w:eastAsia="仿宋"/>
        </w:rPr>
        <w:t>无线</w:t>
      </w:r>
      <w:r>
        <w:rPr>
          <w:rStyle w:val="10"/>
          <w:rFonts w:ascii="仿宋" w:hAnsi="仿宋" w:eastAsia="仿宋"/>
        </w:rPr>
        <w:t>传输模块</w:t>
      </w:r>
      <w:r>
        <w:rPr>
          <w:rStyle w:val="10"/>
          <w:rFonts w:hint="eastAsia" w:ascii="仿宋" w:hAnsi="仿宋" w:eastAsia="仿宋"/>
        </w:rPr>
        <w:t>的选择与</w:t>
      </w:r>
      <w:r>
        <w:rPr>
          <w:rStyle w:val="10"/>
          <w:rFonts w:ascii="仿宋" w:hAnsi="仿宋" w:eastAsia="仿宋"/>
        </w:rPr>
        <w:t>论证</w:t>
      </w:r>
      <w:r>
        <w:rPr>
          <w:rFonts w:ascii="仿宋" w:hAnsi="仿宋" w:eastAsia="仿宋"/>
        </w:rPr>
        <w:tab/>
      </w:r>
      <w:r>
        <w:rPr>
          <w:rFonts w:ascii="仿宋" w:hAnsi="仿宋" w:eastAsia="仿宋"/>
        </w:rPr>
        <w:t>1</w:t>
      </w:r>
      <w:r>
        <w:fldChar w:fldCharType="end"/>
      </w:r>
    </w:p>
    <w:p>
      <w:pPr>
        <w:pStyle w:val="6"/>
        <w:rPr>
          <w:rFonts w:ascii="仿宋" w:hAnsi="仿宋" w:eastAsia="仿宋"/>
          <w:sz w:val="21"/>
          <w:szCs w:val="24"/>
        </w:rPr>
      </w:pPr>
      <w:r>
        <w:fldChar w:fldCharType="begin"/>
      </w:r>
      <w:r>
        <w:instrText xml:space="preserve">HYPERLINK  \l "_Toc366245945" </w:instrText>
      </w:r>
      <w:r>
        <w:fldChar w:fldCharType="separate"/>
      </w:r>
      <w:r>
        <w:rPr>
          <w:rStyle w:val="10"/>
          <w:rFonts w:ascii="仿宋" w:hAnsi="仿宋" w:eastAsia="仿宋"/>
        </w:rPr>
        <w:t xml:space="preserve">1.3 </w:t>
      </w:r>
      <w:r>
        <w:rPr>
          <w:rStyle w:val="10"/>
          <w:rFonts w:hint="eastAsia" w:ascii="仿宋" w:hAnsi="仿宋" w:eastAsia="仿宋"/>
        </w:rPr>
        <w:t>字符叠加芯片的选择与</w:t>
      </w:r>
      <w:r>
        <w:rPr>
          <w:rStyle w:val="10"/>
          <w:rFonts w:ascii="仿宋" w:hAnsi="仿宋" w:eastAsia="仿宋"/>
        </w:rPr>
        <w:t>论证</w:t>
      </w:r>
      <w:r>
        <w:rPr>
          <w:rFonts w:ascii="仿宋" w:hAnsi="仿宋" w:eastAsia="仿宋"/>
        </w:rPr>
        <w:tab/>
      </w:r>
      <w:r>
        <w:rPr>
          <w:rFonts w:ascii="仿宋" w:hAnsi="仿宋" w:eastAsia="仿宋"/>
        </w:rPr>
        <w:t>2</w:t>
      </w:r>
      <w:r>
        <w:fldChar w:fldCharType="end"/>
      </w:r>
    </w:p>
    <w:p>
      <w:pPr>
        <w:pStyle w:val="6"/>
        <w:rPr>
          <w:rFonts w:ascii="仿宋" w:hAnsi="仿宋" w:eastAsia="仿宋"/>
          <w:sz w:val="21"/>
          <w:szCs w:val="24"/>
        </w:rPr>
      </w:pPr>
      <w:r>
        <w:fldChar w:fldCharType="begin"/>
      </w:r>
      <w:r>
        <w:instrText xml:space="preserve">HYPERLINK  \l "_Toc366245947" </w:instrText>
      </w:r>
      <w:r>
        <w:fldChar w:fldCharType="separate"/>
      </w:r>
      <w:r>
        <w:rPr>
          <w:rStyle w:val="10"/>
          <w:rFonts w:ascii="仿宋" w:hAnsi="仿宋" w:eastAsia="仿宋"/>
        </w:rPr>
        <w:t xml:space="preserve">1.4 </w:t>
      </w:r>
      <w:r>
        <w:rPr>
          <w:rStyle w:val="10"/>
          <w:rFonts w:hint="eastAsia" w:ascii="仿宋" w:hAnsi="仿宋" w:eastAsia="仿宋"/>
        </w:rPr>
        <w:t>电源模块的</w:t>
      </w:r>
      <w:r>
        <w:rPr>
          <w:rStyle w:val="10"/>
          <w:rFonts w:ascii="仿宋" w:hAnsi="仿宋" w:eastAsia="仿宋"/>
        </w:rPr>
        <w:t>选择</w:t>
      </w:r>
      <w:r>
        <w:rPr>
          <w:rStyle w:val="10"/>
          <w:rFonts w:hint="eastAsia" w:ascii="仿宋" w:hAnsi="仿宋" w:eastAsia="仿宋"/>
        </w:rPr>
        <w:t>与</w:t>
      </w:r>
      <w:r>
        <w:rPr>
          <w:rStyle w:val="10"/>
          <w:rFonts w:ascii="仿宋" w:hAnsi="仿宋" w:eastAsia="仿宋"/>
        </w:rPr>
        <w:t>论证</w:t>
      </w:r>
      <w:r>
        <w:rPr>
          <w:rFonts w:ascii="仿宋" w:hAnsi="仿宋" w:eastAsia="仿宋"/>
        </w:rPr>
        <w:tab/>
      </w:r>
      <w:r>
        <w:rPr>
          <w:rFonts w:ascii="仿宋" w:hAnsi="仿宋" w:eastAsia="仿宋"/>
        </w:rPr>
        <w:t>2</w:t>
      </w:r>
      <w:r>
        <w:fldChar w:fldCharType="end"/>
      </w:r>
    </w:p>
    <w:p>
      <w:pPr>
        <w:pStyle w:val="5"/>
        <w:tabs>
          <w:tab w:val="right" w:leader="dot" w:pos="8302"/>
        </w:tabs>
        <w:rPr>
          <w:rFonts w:ascii="仿宋" w:hAnsi="仿宋" w:eastAsia="仿宋"/>
        </w:rPr>
      </w:pPr>
      <w:r>
        <w:fldChar w:fldCharType="begin"/>
      </w:r>
      <w:r>
        <w:instrText xml:space="preserve">HYPERLINK  \l "_Toc366245949" </w:instrText>
      </w:r>
      <w:r>
        <w:fldChar w:fldCharType="separate"/>
      </w:r>
      <w:r>
        <w:rPr>
          <w:rStyle w:val="10"/>
          <w:rFonts w:ascii="仿宋" w:hAnsi="仿宋" w:eastAsia="仿宋"/>
        </w:rPr>
        <w:t xml:space="preserve">2 </w:t>
      </w:r>
      <w:r>
        <w:rPr>
          <w:rStyle w:val="10"/>
          <w:rFonts w:hint="eastAsia" w:ascii="仿宋" w:hAnsi="仿宋" w:eastAsia="仿宋"/>
        </w:rPr>
        <w:t>系统理论分析与计算</w:t>
      </w:r>
      <w:r>
        <w:rPr>
          <w:rFonts w:ascii="仿宋" w:hAnsi="仿宋" w:eastAsia="仿宋"/>
        </w:rPr>
        <w:tab/>
      </w:r>
      <w:r>
        <w:rPr>
          <w:rFonts w:ascii="仿宋" w:hAnsi="仿宋" w:eastAsia="仿宋"/>
        </w:rPr>
        <w:t>3</w:t>
      </w:r>
      <w:r>
        <w:fldChar w:fldCharType="end"/>
      </w:r>
    </w:p>
    <w:p>
      <w:pPr>
        <w:pStyle w:val="6"/>
        <w:rPr>
          <w:rFonts w:ascii="仿宋" w:hAnsi="仿宋" w:eastAsia="仿宋"/>
          <w:sz w:val="21"/>
          <w:szCs w:val="24"/>
        </w:rPr>
      </w:pPr>
      <w:r>
        <w:fldChar w:fldCharType="begin"/>
      </w:r>
      <w:r>
        <w:instrText xml:space="preserve">HYPERLINK  \l "_Toc366245951" </w:instrText>
      </w:r>
      <w:r>
        <w:fldChar w:fldCharType="separate"/>
      </w:r>
      <w:r>
        <w:rPr>
          <w:rStyle w:val="10"/>
          <w:rFonts w:ascii="仿宋" w:hAnsi="仿宋" w:eastAsia="仿宋"/>
        </w:rPr>
        <w:t xml:space="preserve">2.1 </w:t>
      </w:r>
      <w:r>
        <w:rPr>
          <w:rStyle w:val="10"/>
          <w:rFonts w:hint="eastAsia" w:ascii="仿宋" w:hAnsi="仿宋" w:eastAsia="仿宋"/>
        </w:rPr>
        <w:t>视频无线传输方式</w:t>
      </w:r>
      <w:r>
        <w:rPr>
          <w:rFonts w:ascii="仿宋" w:hAnsi="仿宋" w:eastAsia="仿宋"/>
        </w:rPr>
        <w:tab/>
      </w:r>
      <w:r>
        <w:rPr>
          <w:rFonts w:ascii="仿宋" w:hAnsi="仿宋" w:eastAsia="仿宋"/>
        </w:rPr>
        <w:t>3</w:t>
      </w:r>
      <w:r>
        <w:fldChar w:fldCharType="end"/>
      </w:r>
    </w:p>
    <w:p>
      <w:pPr>
        <w:pStyle w:val="6"/>
        <w:rPr>
          <w:rFonts w:ascii="仿宋" w:hAnsi="仿宋" w:eastAsia="仿宋"/>
          <w:sz w:val="21"/>
          <w:szCs w:val="24"/>
        </w:rPr>
      </w:pPr>
      <w:r>
        <w:fldChar w:fldCharType="begin"/>
      </w:r>
      <w:r>
        <w:instrText xml:space="preserve">HYPERLINK  \l "_Toc366245952" </w:instrText>
      </w:r>
      <w:r>
        <w:fldChar w:fldCharType="separate"/>
      </w:r>
      <w:r>
        <w:rPr>
          <w:rStyle w:val="10"/>
          <w:rFonts w:ascii="仿宋" w:hAnsi="仿宋" w:eastAsia="仿宋"/>
        </w:rPr>
        <w:t>2.2</w:t>
      </w:r>
      <w:r>
        <w:rPr>
          <w:rStyle w:val="10"/>
          <w:rFonts w:hint="eastAsia" w:ascii="仿宋" w:hAnsi="仿宋" w:eastAsia="仿宋"/>
        </w:rPr>
        <w:t>数字地与模拟地</w:t>
      </w:r>
      <w:r>
        <w:rPr>
          <w:rFonts w:ascii="仿宋" w:hAnsi="仿宋" w:eastAsia="仿宋"/>
        </w:rPr>
        <w:tab/>
      </w:r>
      <w:r>
        <w:rPr>
          <w:rFonts w:ascii="仿宋" w:hAnsi="仿宋" w:eastAsia="仿宋"/>
        </w:rPr>
        <w:t>3</w:t>
      </w:r>
      <w:r>
        <w:fldChar w:fldCharType="end"/>
      </w:r>
    </w:p>
    <w:p>
      <w:pPr>
        <w:pStyle w:val="6"/>
        <w:rPr>
          <w:rFonts w:ascii="仿宋" w:hAnsi="仿宋" w:eastAsia="仿宋"/>
        </w:rPr>
      </w:pPr>
      <w:r>
        <w:fldChar w:fldCharType="begin"/>
      </w:r>
      <w:r>
        <w:instrText xml:space="preserve">HYPERLINK  \l "_Toc366245954" </w:instrText>
      </w:r>
      <w:r>
        <w:fldChar w:fldCharType="separate"/>
      </w:r>
      <w:r>
        <w:rPr>
          <w:rStyle w:val="10"/>
          <w:rFonts w:ascii="仿宋" w:hAnsi="仿宋" w:eastAsia="仿宋"/>
        </w:rPr>
        <w:t>2.3</w:t>
      </w:r>
      <w:r>
        <w:rPr>
          <w:rStyle w:val="10"/>
          <w:rFonts w:hint="eastAsia" w:ascii="仿宋" w:hAnsi="仿宋" w:eastAsia="仿宋"/>
        </w:rPr>
        <w:t>功耗计算</w:t>
      </w:r>
      <w:r>
        <w:rPr>
          <w:rFonts w:ascii="仿宋" w:hAnsi="仿宋" w:eastAsia="仿宋"/>
        </w:rPr>
        <w:tab/>
      </w:r>
      <w:r>
        <w:rPr>
          <w:rFonts w:ascii="仿宋" w:hAnsi="仿宋" w:eastAsia="仿宋"/>
        </w:rPr>
        <w:t>3</w:t>
      </w:r>
      <w:r>
        <w:fldChar w:fldCharType="end"/>
      </w:r>
    </w:p>
    <w:p>
      <w:pPr>
        <w:pStyle w:val="5"/>
        <w:tabs>
          <w:tab w:val="right" w:leader="dot" w:pos="8302"/>
        </w:tabs>
        <w:rPr>
          <w:rFonts w:ascii="仿宋" w:hAnsi="仿宋" w:eastAsia="仿宋"/>
          <w:sz w:val="21"/>
          <w:szCs w:val="24"/>
        </w:rPr>
      </w:pPr>
      <w:r>
        <w:fldChar w:fldCharType="begin"/>
      </w:r>
      <w:r>
        <w:instrText xml:space="preserve">HYPERLINK  \l "_Toc366245950" </w:instrText>
      </w:r>
      <w:r>
        <w:fldChar w:fldCharType="separate"/>
      </w:r>
      <w:r>
        <w:rPr>
          <w:rStyle w:val="10"/>
          <w:rFonts w:ascii="仿宋" w:hAnsi="仿宋" w:eastAsia="仿宋"/>
          <w:bCs/>
        </w:rPr>
        <w:t xml:space="preserve">3 </w:t>
      </w:r>
      <w:r>
        <w:rPr>
          <w:rStyle w:val="10"/>
          <w:rFonts w:hint="eastAsia" w:ascii="仿宋" w:hAnsi="仿宋" w:eastAsia="仿宋"/>
          <w:bCs/>
        </w:rPr>
        <w:t>系统硬件设计</w:t>
      </w:r>
      <w:r>
        <w:rPr>
          <w:rFonts w:ascii="仿宋" w:hAnsi="仿宋" w:eastAsia="仿宋"/>
        </w:rPr>
        <w:tab/>
      </w:r>
      <w:r>
        <w:rPr>
          <w:rFonts w:ascii="仿宋" w:hAnsi="仿宋" w:eastAsia="仿宋"/>
        </w:rPr>
        <w:t>3</w:t>
      </w:r>
      <w:r>
        <w:fldChar w:fldCharType="end"/>
      </w:r>
    </w:p>
    <w:p>
      <w:pPr>
        <w:pStyle w:val="6"/>
        <w:rPr>
          <w:rFonts w:ascii="仿宋" w:hAnsi="仿宋" w:eastAsia="仿宋"/>
          <w:sz w:val="21"/>
          <w:szCs w:val="24"/>
        </w:rPr>
      </w:pPr>
      <w:r>
        <w:fldChar w:fldCharType="begin"/>
      </w:r>
      <w:r>
        <w:instrText xml:space="preserve">HYPERLINK  \l "_Toc366245951" </w:instrText>
      </w:r>
      <w:r>
        <w:fldChar w:fldCharType="separate"/>
      </w:r>
      <w:r>
        <w:rPr>
          <w:rStyle w:val="10"/>
          <w:rFonts w:ascii="仿宋" w:hAnsi="仿宋" w:eastAsia="仿宋"/>
        </w:rPr>
        <w:t xml:space="preserve">3.1 </w:t>
      </w:r>
      <w:r>
        <w:rPr>
          <w:rStyle w:val="10"/>
          <w:rFonts w:hint="eastAsia" w:ascii="仿宋" w:hAnsi="仿宋" w:eastAsia="仿宋"/>
        </w:rPr>
        <w:t>发射</w:t>
      </w:r>
      <w:r>
        <w:rPr>
          <w:rStyle w:val="10"/>
          <w:rFonts w:ascii="仿宋" w:hAnsi="仿宋" w:eastAsia="仿宋"/>
        </w:rPr>
        <w:t>电路</w:t>
      </w:r>
      <w:r>
        <w:rPr>
          <w:rStyle w:val="10"/>
          <w:rFonts w:hint="eastAsia" w:ascii="仿宋" w:hAnsi="仿宋" w:eastAsia="仿宋"/>
        </w:rPr>
        <w:t>的设计</w:t>
      </w:r>
      <w:r>
        <w:rPr>
          <w:rFonts w:ascii="仿宋" w:hAnsi="仿宋" w:eastAsia="仿宋"/>
        </w:rPr>
        <w:tab/>
      </w:r>
      <w:r>
        <w:rPr>
          <w:rFonts w:ascii="仿宋" w:hAnsi="仿宋" w:eastAsia="仿宋"/>
        </w:rPr>
        <w:t>3</w:t>
      </w:r>
      <w:r>
        <w:fldChar w:fldCharType="end"/>
      </w:r>
    </w:p>
    <w:p>
      <w:pPr>
        <w:pStyle w:val="6"/>
        <w:rPr>
          <w:rFonts w:ascii="仿宋" w:hAnsi="仿宋" w:eastAsia="仿宋"/>
          <w:sz w:val="21"/>
          <w:szCs w:val="24"/>
        </w:rPr>
      </w:pPr>
      <w:r>
        <w:fldChar w:fldCharType="begin"/>
      </w:r>
      <w:r>
        <w:instrText xml:space="preserve">HYPERLINK  \l "_Toc366245952" </w:instrText>
      </w:r>
      <w:r>
        <w:fldChar w:fldCharType="separate"/>
      </w:r>
      <w:r>
        <w:rPr>
          <w:rStyle w:val="10"/>
          <w:rFonts w:ascii="仿宋" w:hAnsi="仿宋" w:eastAsia="仿宋"/>
        </w:rPr>
        <w:t xml:space="preserve">3.2 </w:t>
      </w:r>
      <w:r>
        <w:rPr>
          <w:rStyle w:val="10"/>
          <w:rFonts w:hint="eastAsia" w:ascii="仿宋" w:hAnsi="仿宋" w:eastAsia="仿宋"/>
        </w:rPr>
        <w:t>接收电路的设计</w:t>
      </w:r>
      <w:r>
        <w:rPr>
          <w:rFonts w:ascii="仿宋" w:hAnsi="仿宋" w:eastAsia="仿宋"/>
        </w:rPr>
        <w:tab/>
      </w:r>
      <w:r>
        <w:rPr>
          <w:rFonts w:ascii="仿宋" w:hAnsi="仿宋" w:eastAsia="仿宋"/>
        </w:rPr>
        <w:t>4</w:t>
      </w:r>
      <w:r>
        <w:fldChar w:fldCharType="end"/>
      </w:r>
    </w:p>
    <w:p>
      <w:pPr>
        <w:pStyle w:val="6"/>
        <w:rPr>
          <w:rFonts w:ascii="仿宋" w:hAnsi="仿宋" w:eastAsia="仿宋"/>
        </w:rPr>
      </w:pPr>
      <w:r>
        <w:fldChar w:fldCharType="begin"/>
      </w:r>
      <w:r>
        <w:instrText xml:space="preserve">HYPERLINK  \l "_Toc366245954" </w:instrText>
      </w:r>
      <w:r>
        <w:fldChar w:fldCharType="separate"/>
      </w:r>
      <w:r>
        <w:rPr>
          <w:rStyle w:val="10"/>
          <w:rFonts w:ascii="仿宋" w:hAnsi="仿宋" w:eastAsia="仿宋"/>
        </w:rPr>
        <w:t xml:space="preserve">3.3 </w:t>
      </w:r>
      <w:r>
        <w:rPr>
          <w:rStyle w:val="10"/>
          <w:rFonts w:hint="eastAsia" w:ascii="仿宋" w:hAnsi="仿宋" w:eastAsia="仿宋"/>
        </w:rPr>
        <w:t>MAX7456驱动电路的</w:t>
      </w:r>
      <w:r>
        <w:rPr>
          <w:rStyle w:val="10"/>
          <w:rFonts w:ascii="仿宋" w:hAnsi="仿宋" w:eastAsia="仿宋"/>
        </w:rPr>
        <w:t>设计</w:t>
      </w:r>
      <w:r>
        <w:rPr>
          <w:rFonts w:ascii="仿宋" w:hAnsi="仿宋" w:eastAsia="仿宋"/>
        </w:rPr>
        <w:tab/>
      </w:r>
      <w:r>
        <w:fldChar w:fldCharType="end"/>
      </w:r>
      <w:r>
        <w:rPr>
          <w:rFonts w:ascii="仿宋" w:hAnsi="仿宋" w:eastAsia="仿宋"/>
        </w:rPr>
        <w:t>4</w:t>
      </w:r>
    </w:p>
    <w:p>
      <w:pPr>
        <w:rPr>
          <w:rFonts w:ascii="仿宋" w:hAnsi="仿宋" w:eastAsia="仿宋"/>
          <w:sz w:val="24"/>
          <w:szCs w:val="24"/>
        </w:rPr>
      </w:pPr>
      <w:r>
        <w:rPr>
          <w:rFonts w:ascii="仿宋" w:hAnsi="仿宋" w:eastAsia="仿宋"/>
          <w:sz w:val="24"/>
          <w:szCs w:val="24"/>
        </w:rPr>
        <w:tab/>
      </w:r>
      <w:r>
        <w:rPr>
          <w:rFonts w:ascii="仿宋" w:hAnsi="仿宋" w:eastAsia="仿宋"/>
          <w:sz w:val="24"/>
          <w:szCs w:val="24"/>
        </w:rPr>
        <w:t xml:space="preserve">3.4  </w:t>
      </w:r>
      <w:r>
        <w:rPr>
          <w:rFonts w:hint="eastAsia" w:ascii="仿宋" w:hAnsi="仿宋" w:eastAsia="仿宋"/>
          <w:sz w:val="24"/>
          <w:szCs w:val="24"/>
        </w:rPr>
        <w:t>电源</w:t>
      </w:r>
      <w:r>
        <w:rPr>
          <w:rFonts w:ascii="仿宋" w:hAnsi="仿宋" w:eastAsia="仿宋"/>
          <w:sz w:val="24"/>
          <w:szCs w:val="24"/>
        </w:rPr>
        <w:t>模块电路的设计.........................................5</w:t>
      </w:r>
    </w:p>
    <w:p>
      <w:pPr>
        <w:pStyle w:val="5"/>
        <w:tabs>
          <w:tab w:val="right" w:leader="dot" w:pos="8302"/>
        </w:tabs>
        <w:rPr>
          <w:rFonts w:ascii="仿宋" w:hAnsi="仿宋" w:eastAsia="仿宋"/>
          <w:sz w:val="21"/>
          <w:szCs w:val="24"/>
        </w:rPr>
      </w:pPr>
      <w:r>
        <w:fldChar w:fldCharType="begin"/>
      </w:r>
      <w:r>
        <w:instrText xml:space="preserve">HYPERLINK  \l "_Toc366245956" </w:instrText>
      </w:r>
      <w:r>
        <w:fldChar w:fldCharType="separate"/>
      </w:r>
      <w:r>
        <w:rPr>
          <w:rStyle w:val="10"/>
          <w:rFonts w:ascii="仿宋" w:hAnsi="仿宋" w:eastAsia="仿宋"/>
        </w:rPr>
        <w:t xml:space="preserve">4 </w:t>
      </w:r>
      <w:r>
        <w:rPr>
          <w:rStyle w:val="10"/>
          <w:rFonts w:hint="eastAsia" w:ascii="仿宋" w:hAnsi="仿宋" w:eastAsia="仿宋"/>
        </w:rPr>
        <w:t>软件程序的设计</w:t>
      </w:r>
      <w:r>
        <w:rPr>
          <w:rFonts w:ascii="仿宋" w:hAnsi="仿宋" w:eastAsia="仿宋"/>
        </w:rPr>
        <w:tab/>
      </w:r>
      <w:r>
        <w:rPr>
          <w:rFonts w:ascii="仿宋" w:hAnsi="仿宋" w:eastAsia="仿宋"/>
        </w:rPr>
        <w:t>.5</w:t>
      </w:r>
      <w:r>
        <w:fldChar w:fldCharType="end"/>
      </w:r>
    </w:p>
    <w:p>
      <w:pPr>
        <w:pStyle w:val="6"/>
        <w:rPr>
          <w:rFonts w:ascii="仿宋" w:hAnsi="仿宋" w:eastAsia="仿宋"/>
          <w:sz w:val="21"/>
          <w:szCs w:val="24"/>
        </w:rPr>
      </w:pPr>
      <w:r>
        <w:fldChar w:fldCharType="begin"/>
      </w:r>
      <w:r>
        <w:instrText xml:space="preserve">HYPERLINK  \l "_Toc366245957" </w:instrText>
      </w:r>
      <w:r>
        <w:fldChar w:fldCharType="separate"/>
      </w:r>
      <w:r>
        <w:rPr>
          <w:rStyle w:val="10"/>
          <w:rFonts w:ascii="仿宋" w:hAnsi="仿宋" w:eastAsia="仿宋"/>
        </w:rPr>
        <w:t xml:space="preserve">4.1 </w:t>
      </w:r>
      <w:r>
        <w:rPr>
          <w:rStyle w:val="10"/>
          <w:rFonts w:hint="eastAsia" w:ascii="仿宋" w:hAnsi="仿宋" w:eastAsia="仿宋"/>
        </w:rPr>
        <w:t>总体流程图</w:t>
      </w:r>
      <w:r>
        <w:rPr>
          <w:rFonts w:ascii="仿宋" w:hAnsi="仿宋" w:eastAsia="仿宋"/>
        </w:rPr>
        <w:tab/>
      </w:r>
      <w:r>
        <w:rPr>
          <w:rFonts w:ascii="仿宋" w:hAnsi="仿宋" w:eastAsia="仿宋"/>
        </w:rPr>
        <w:t>.5</w:t>
      </w:r>
      <w:r>
        <w:fldChar w:fldCharType="end"/>
      </w:r>
    </w:p>
    <w:p>
      <w:pPr>
        <w:pStyle w:val="5"/>
        <w:tabs>
          <w:tab w:val="right" w:leader="dot" w:pos="8302"/>
        </w:tabs>
        <w:rPr>
          <w:rFonts w:ascii="仿宋" w:hAnsi="仿宋" w:eastAsia="仿宋"/>
          <w:sz w:val="21"/>
          <w:szCs w:val="24"/>
        </w:rPr>
      </w:pPr>
      <w:r>
        <w:fldChar w:fldCharType="begin"/>
      </w:r>
      <w:r>
        <w:instrText xml:space="preserve">HYPERLINK  \l "_Toc366245958" </w:instrText>
      </w:r>
      <w:r>
        <w:fldChar w:fldCharType="separate"/>
      </w:r>
      <w:r>
        <w:rPr>
          <w:rStyle w:val="10"/>
          <w:rFonts w:ascii="仿宋" w:hAnsi="仿宋" w:eastAsia="仿宋"/>
        </w:rPr>
        <w:t xml:space="preserve">5 </w:t>
      </w:r>
      <w:r>
        <w:rPr>
          <w:rStyle w:val="10"/>
          <w:rFonts w:hint="eastAsia" w:ascii="仿宋" w:hAnsi="仿宋" w:eastAsia="仿宋"/>
        </w:rPr>
        <w:t>系统调试</w:t>
      </w:r>
      <w:r>
        <w:rPr>
          <w:rFonts w:ascii="仿宋" w:hAnsi="仿宋" w:eastAsia="仿宋"/>
        </w:rPr>
        <w:tab/>
      </w:r>
      <w:r>
        <w:rPr>
          <w:rFonts w:ascii="仿宋" w:hAnsi="仿宋" w:eastAsia="仿宋"/>
        </w:rPr>
        <w:t>.6</w:t>
      </w:r>
      <w:r>
        <w:fldChar w:fldCharType="end"/>
      </w:r>
    </w:p>
    <w:p>
      <w:pPr>
        <w:pStyle w:val="6"/>
        <w:tabs>
          <w:tab w:val="right" w:leader="dot" w:pos="8296"/>
          <w:tab w:val="clear" w:pos="8302"/>
        </w:tabs>
        <w:rPr>
          <w:rFonts w:ascii="仿宋_GB2312" w:eastAsia="仿宋_GB2312"/>
          <w:szCs w:val="24"/>
        </w:rPr>
      </w:pPr>
      <w:r>
        <w:fldChar w:fldCharType="begin"/>
      </w:r>
      <w:r>
        <w:instrText xml:space="preserve">HYPERLINK  \l "_Toc303190698" </w:instrText>
      </w:r>
      <w:r>
        <w:fldChar w:fldCharType="separate"/>
      </w:r>
      <w:r>
        <w:rPr>
          <w:rStyle w:val="10"/>
          <w:rFonts w:hint="eastAsia" w:ascii="仿宋_GB2312" w:eastAsia="仿宋_GB2312"/>
          <w:szCs w:val="24"/>
        </w:rPr>
        <w:t>5.1  测试方案</w:t>
      </w:r>
      <w:r>
        <w:rPr>
          <w:rFonts w:hint="eastAsia" w:ascii="仿宋_GB2312" w:eastAsia="仿宋_GB2312"/>
          <w:szCs w:val="24"/>
        </w:rPr>
        <w:tab/>
      </w:r>
      <w:r>
        <w:rPr>
          <w:rFonts w:ascii="仿宋_GB2312" w:eastAsia="仿宋_GB2312"/>
          <w:szCs w:val="24"/>
        </w:rPr>
        <w:t>6</w:t>
      </w:r>
      <w:r>
        <w:fldChar w:fldCharType="end"/>
      </w:r>
    </w:p>
    <w:p>
      <w:pPr>
        <w:pStyle w:val="6"/>
        <w:tabs>
          <w:tab w:val="right" w:leader="dot" w:pos="8296"/>
          <w:tab w:val="clear" w:pos="8302"/>
        </w:tabs>
        <w:rPr>
          <w:rFonts w:ascii="仿宋_GB2312" w:eastAsia="仿宋_GB2312"/>
          <w:szCs w:val="24"/>
        </w:rPr>
      </w:pPr>
      <w:r>
        <w:fldChar w:fldCharType="begin"/>
      </w:r>
      <w:r>
        <w:instrText xml:space="preserve">HYPERLINK  \l "_Toc303190699" </w:instrText>
      </w:r>
      <w:r>
        <w:fldChar w:fldCharType="separate"/>
      </w:r>
      <w:r>
        <w:rPr>
          <w:rStyle w:val="10"/>
          <w:rFonts w:hint="eastAsia" w:ascii="仿宋_GB2312" w:eastAsia="仿宋_GB2312"/>
          <w:szCs w:val="24"/>
        </w:rPr>
        <w:t>5.2  测试条件与仪器</w:t>
      </w:r>
      <w:r>
        <w:rPr>
          <w:rFonts w:hint="eastAsia" w:ascii="仿宋_GB2312" w:eastAsia="仿宋_GB2312"/>
          <w:szCs w:val="24"/>
        </w:rPr>
        <w:tab/>
      </w:r>
      <w:r>
        <w:rPr>
          <w:rFonts w:ascii="仿宋_GB2312" w:eastAsia="仿宋_GB2312"/>
          <w:szCs w:val="24"/>
        </w:rPr>
        <w:t>6</w:t>
      </w:r>
      <w:r>
        <w:fldChar w:fldCharType="end"/>
      </w:r>
    </w:p>
    <w:p>
      <w:pPr>
        <w:pStyle w:val="6"/>
        <w:rPr>
          <w:rFonts w:ascii="仿宋_GB2312" w:eastAsia="仿宋_GB2312"/>
          <w:szCs w:val="24"/>
        </w:rPr>
      </w:pPr>
      <w:r>
        <w:fldChar w:fldCharType="begin"/>
      </w:r>
      <w:r>
        <w:instrText xml:space="preserve">HYPERLINK  \l "_Toc303190700" </w:instrText>
      </w:r>
      <w:r>
        <w:fldChar w:fldCharType="separate"/>
      </w:r>
      <w:r>
        <w:rPr>
          <w:rStyle w:val="10"/>
          <w:rFonts w:hint="eastAsia" w:ascii="仿宋_GB2312" w:eastAsia="仿宋_GB2312"/>
          <w:szCs w:val="24"/>
        </w:rPr>
        <w:t>5.3  测试结果及分析</w:t>
      </w:r>
      <w:r>
        <w:rPr>
          <w:rFonts w:hint="eastAsia" w:ascii="仿宋_GB2312" w:eastAsia="仿宋_GB2312"/>
          <w:szCs w:val="24"/>
        </w:rPr>
        <w:tab/>
      </w:r>
      <w:r>
        <w:rPr>
          <w:rFonts w:ascii="仿宋_GB2312" w:eastAsia="仿宋_GB2312"/>
          <w:szCs w:val="24"/>
        </w:rPr>
        <w:t>6</w:t>
      </w:r>
      <w:r>
        <w:fldChar w:fldCharType="end"/>
      </w:r>
    </w:p>
    <w:p>
      <w:pPr>
        <w:rPr>
          <w:rFonts w:ascii="仿宋" w:hAnsi="仿宋" w:eastAsia="仿宋"/>
          <w:sz w:val="24"/>
          <w:szCs w:val="24"/>
        </w:rPr>
      </w:pPr>
      <w:r>
        <w:rPr>
          <w:rFonts w:ascii="仿宋" w:hAnsi="仿宋" w:eastAsia="仿宋"/>
          <w:sz w:val="24"/>
          <w:szCs w:val="24"/>
        </w:rPr>
        <w:tab/>
      </w:r>
      <w:r>
        <w:rPr>
          <w:rFonts w:ascii="仿宋" w:hAnsi="仿宋" w:eastAsia="仿宋"/>
          <w:sz w:val="24"/>
          <w:szCs w:val="24"/>
        </w:rPr>
        <w:tab/>
      </w:r>
      <w:r>
        <w:rPr>
          <w:rFonts w:ascii="仿宋" w:hAnsi="仿宋" w:eastAsia="仿宋"/>
          <w:sz w:val="24"/>
          <w:szCs w:val="24"/>
        </w:rPr>
        <w:t xml:space="preserve">5.3.1  </w:t>
      </w:r>
      <w:r>
        <w:rPr>
          <w:rFonts w:hint="eastAsia" w:ascii="仿宋" w:hAnsi="仿宋" w:eastAsia="仿宋"/>
          <w:sz w:val="24"/>
          <w:szCs w:val="24"/>
        </w:rPr>
        <w:t>接收装置能否接收发送的信号............................</w:t>
      </w:r>
      <w:r>
        <w:rPr>
          <w:rFonts w:ascii="仿宋" w:hAnsi="仿宋" w:eastAsia="仿宋"/>
          <w:sz w:val="24"/>
          <w:szCs w:val="24"/>
        </w:rPr>
        <w:t>6</w:t>
      </w:r>
    </w:p>
    <w:p>
      <w:pPr>
        <w:rPr>
          <w:rFonts w:ascii="仿宋" w:hAnsi="仿宋" w:eastAsia="仿宋"/>
          <w:sz w:val="24"/>
          <w:szCs w:val="24"/>
          <w:u w:val="single"/>
        </w:rPr>
      </w:pPr>
      <w:r>
        <w:rPr>
          <w:rFonts w:ascii="仿宋" w:hAnsi="仿宋" w:eastAsia="仿宋"/>
          <w:sz w:val="24"/>
          <w:szCs w:val="24"/>
        </w:rPr>
        <w:tab/>
      </w:r>
      <w:r>
        <w:rPr>
          <w:rFonts w:ascii="仿宋" w:hAnsi="仿宋" w:eastAsia="仿宋"/>
          <w:sz w:val="24"/>
          <w:szCs w:val="24"/>
        </w:rPr>
        <w:tab/>
      </w:r>
      <w:r>
        <w:rPr>
          <w:rFonts w:ascii="仿宋" w:hAnsi="仿宋" w:eastAsia="仿宋"/>
          <w:sz w:val="24"/>
          <w:szCs w:val="24"/>
        </w:rPr>
        <w:t xml:space="preserve">5.3.2  </w:t>
      </w:r>
      <w:r>
        <w:rPr>
          <w:rFonts w:hint="eastAsia" w:ascii="仿宋" w:hAnsi="仿宋" w:eastAsia="仿宋"/>
          <w:sz w:val="24"/>
          <w:szCs w:val="24"/>
        </w:rPr>
        <w:t>2.4G无线通信中继转发节点测试（A与中继节点距离5m）.</w:t>
      </w:r>
      <w:r>
        <w:rPr>
          <w:rFonts w:ascii="仿宋" w:hAnsi="仿宋" w:eastAsia="仿宋"/>
          <w:sz w:val="24"/>
          <w:szCs w:val="24"/>
        </w:rPr>
        <w:t>...6</w:t>
      </w:r>
    </w:p>
    <w:p>
      <w:pPr>
        <w:pStyle w:val="5"/>
        <w:tabs>
          <w:tab w:val="right" w:leader="dot" w:pos="8302"/>
        </w:tabs>
        <w:rPr>
          <w:rFonts w:ascii="仿宋" w:hAnsi="仿宋" w:eastAsia="仿宋"/>
          <w:sz w:val="21"/>
          <w:szCs w:val="24"/>
        </w:rPr>
      </w:pPr>
      <w:r>
        <w:fldChar w:fldCharType="begin"/>
      </w:r>
      <w:r>
        <w:instrText xml:space="preserve">HYPERLINK  \l "_Toc366245961" </w:instrText>
      </w:r>
      <w:r>
        <w:fldChar w:fldCharType="separate"/>
      </w:r>
      <w:r>
        <w:rPr>
          <w:rStyle w:val="10"/>
          <w:rFonts w:ascii="仿宋" w:hAnsi="仿宋" w:eastAsia="仿宋"/>
        </w:rPr>
        <w:t xml:space="preserve">6 </w:t>
      </w:r>
      <w:r>
        <w:rPr>
          <w:rStyle w:val="10"/>
          <w:rFonts w:hint="eastAsia" w:ascii="仿宋" w:hAnsi="仿宋" w:eastAsia="仿宋"/>
        </w:rPr>
        <w:t>设计结论</w:t>
      </w:r>
      <w:r>
        <w:rPr>
          <w:rFonts w:ascii="仿宋" w:hAnsi="仿宋" w:eastAsia="仿宋"/>
        </w:rPr>
        <w:tab/>
      </w:r>
      <w:r>
        <w:rPr>
          <w:rFonts w:ascii="仿宋" w:hAnsi="仿宋" w:eastAsia="仿宋"/>
        </w:rPr>
        <w:t>.6</w:t>
      </w:r>
      <w:r>
        <w:fldChar w:fldCharType="end"/>
      </w:r>
    </w:p>
    <w:p>
      <w:pPr>
        <w:pStyle w:val="5"/>
        <w:tabs>
          <w:tab w:val="right" w:leader="dot" w:pos="8302"/>
        </w:tabs>
        <w:rPr>
          <w:rFonts w:ascii="仿宋" w:hAnsi="仿宋" w:eastAsia="仿宋"/>
          <w:sz w:val="21"/>
          <w:szCs w:val="24"/>
        </w:rPr>
      </w:pPr>
      <w:r>
        <w:fldChar w:fldCharType="begin"/>
      </w:r>
      <w:r>
        <w:instrText xml:space="preserve"> HYPERLINK \l "_Toc366245962" </w:instrText>
      </w:r>
      <w:r>
        <w:fldChar w:fldCharType="separate"/>
      </w:r>
      <w:r>
        <w:rPr>
          <w:rStyle w:val="10"/>
          <w:rFonts w:ascii="仿宋" w:hAnsi="仿宋" w:eastAsia="仿宋"/>
        </w:rPr>
        <w:t xml:space="preserve">7 </w:t>
      </w:r>
      <w:r>
        <w:rPr>
          <w:rStyle w:val="10"/>
          <w:rFonts w:hint="eastAsia" w:ascii="仿宋" w:hAnsi="仿宋" w:eastAsia="仿宋"/>
        </w:rPr>
        <w:t>参考文献</w:t>
      </w:r>
      <w:r>
        <w:rPr>
          <w:rFonts w:ascii="仿宋" w:hAnsi="仿宋" w:eastAsia="仿宋"/>
        </w:rPr>
        <w:tab/>
      </w:r>
      <w:r>
        <w:rPr>
          <w:rFonts w:ascii="仿宋" w:hAnsi="仿宋" w:eastAsia="仿宋"/>
        </w:rPr>
        <w:t>.6</w:t>
      </w:r>
      <w:r>
        <w:rPr>
          <w:rFonts w:ascii="仿宋" w:hAnsi="仿宋" w:eastAsia="仿宋"/>
        </w:rPr>
        <w:fldChar w:fldCharType="end"/>
      </w:r>
    </w:p>
    <w:p>
      <w:pPr>
        <w:pStyle w:val="5"/>
        <w:tabs>
          <w:tab w:val="right" w:leader="dot" w:pos="8296"/>
        </w:tabs>
        <w:spacing w:line="360" w:lineRule="auto"/>
        <w:rPr>
          <w:rFonts w:ascii="仿宋_GB2312" w:eastAsia="仿宋_GB2312"/>
          <w:szCs w:val="24"/>
        </w:rPr>
      </w:pPr>
      <w:r>
        <w:fldChar w:fldCharType="begin"/>
      </w:r>
      <w:r>
        <w:instrText xml:space="preserve"> HYPERLINK \l "_Toc303190705" </w:instrText>
      </w:r>
      <w:r>
        <w:fldChar w:fldCharType="separate"/>
      </w:r>
      <w:r>
        <w:rPr>
          <w:rStyle w:val="10"/>
          <w:rFonts w:hint="eastAsia" w:ascii="仿宋_GB2312" w:eastAsia="仿宋_GB2312"/>
          <w:szCs w:val="24"/>
        </w:rPr>
        <w:t>附录</w:t>
      </w:r>
      <w:r>
        <w:rPr>
          <w:rFonts w:hint="eastAsia" w:ascii="仿宋_GB2312" w:eastAsia="仿宋_GB2312"/>
          <w:szCs w:val="24"/>
        </w:rPr>
        <w:tab/>
      </w:r>
      <w:r>
        <w:rPr>
          <w:rFonts w:hint="eastAsia" w:ascii="仿宋_GB2312" w:eastAsia="仿宋_GB2312"/>
          <w:szCs w:val="24"/>
        </w:rPr>
        <w:fldChar w:fldCharType="begin"/>
      </w:r>
      <w:r>
        <w:rPr>
          <w:rFonts w:hint="eastAsia" w:ascii="仿宋_GB2312" w:eastAsia="仿宋_GB2312"/>
          <w:szCs w:val="24"/>
        </w:rPr>
        <w:instrText xml:space="preserve"> PAGEREF _Toc303190705 \h </w:instrText>
      </w:r>
      <w:r>
        <w:rPr>
          <w:rFonts w:hint="eastAsia" w:ascii="仿宋_GB2312" w:eastAsia="仿宋_GB2312"/>
          <w:szCs w:val="24"/>
        </w:rPr>
        <w:fldChar w:fldCharType="separate"/>
      </w:r>
      <w:r>
        <w:rPr>
          <w:rFonts w:hint="eastAsia" w:ascii="仿宋_GB2312" w:eastAsia="仿宋_GB2312"/>
          <w:szCs w:val="24"/>
        </w:rPr>
        <w:t>7</w:t>
      </w:r>
      <w:r>
        <w:rPr>
          <w:rFonts w:hint="eastAsia" w:ascii="仿宋_GB2312" w:eastAsia="仿宋_GB2312"/>
          <w:szCs w:val="24"/>
        </w:rPr>
        <w:fldChar w:fldCharType="end"/>
      </w:r>
      <w:r>
        <w:rPr>
          <w:rFonts w:ascii="仿宋_GB2312" w:eastAsia="仿宋_GB2312"/>
          <w:szCs w:val="24"/>
        </w:rPr>
        <w:fldChar w:fldCharType="end"/>
      </w:r>
    </w:p>
    <w:p>
      <w:pPr>
        <w:pStyle w:val="6"/>
        <w:tabs>
          <w:tab w:val="right" w:leader="dot" w:pos="8296"/>
          <w:tab w:val="clear" w:pos="8302"/>
        </w:tabs>
        <w:rPr>
          <w:rFonts w:ascii="仿宋_GB2312" w:eastAsia="仿宋_GB2312"/>
          <w:szCs w:val="24"/>
        </w:rPr>
      </w:pPr>
      <w:r>
        <w:fldChar w:fldCharType="begin"/>
      </w:r>
      <w:r>
        <w:instrText xml:space="preserve">HYPERLINK  \l "_Toc303190706" </w:instrText>
      </w:r>
      <w:r>
        <w:fldChar w:fldCharType="separate"/>
      </w:r>
      <w:r>
        <w:rPr>
          <w:rStyle w:val="10"/>
          <w:rFonts w:hint="eastAsia" w:ascii="仿宋_GB2312" w:eastAsia="仿宋_GB2312"/>
          <w:szCs w:val="24"/>
        </w:rPr>
        <w:t>附录一：STM32核心板原理图</w:t>
      </w:r>
      <w:r>
        <w:rPr>
          <w:rFonts w:hint="eastAsia" w:ascii="仿宋_GB2312" w:eastAsia="仿宋_GB2312"/>
          <w:szCs w:val="24"/>
        </w:rPr>
        <w:tab/>
      </w:r>
      <w:r>
        <w:rPr>
          <w:rFonts w:hint="eastAsia" w:ascii="仿宋_GB2312" w:eastAsia="仿宋_GB2312"/>
          <w:szCs w:val="24"/>
        </w:rPr>
        <w:fldChar w:fldCharType="begin"/>
      </w:r>
      <w:r>
        <w:rPr>
          <w:rFonts w:hint="eastAsia" w:ascii="仿宋_GB2312" w:eastAsia="仿宋_GB2312"/>
          <w:szCs w:val="24"/>
        </w:rPr>
        <w:instrText xml:space="preserve"> PAGEREF _Toc303190706 \h </w:instrText>
      </w:r>
      <w:r>
        <w:rPr>
          <w:rFonts w:hint="eastAsia" w:ascii="仿宋_GB2312" w:eastAsia="仿宋_GB2312"/>
          <w:szCs w:val="24"/>
        </w:rPr>
        <w:fldChar w:fldCharType="separate"/>
      </w:r>
      <w:r>
        <w:rPr>
          <w:rFonts w:hint="eastAsia" w:ascii="仿宋_GB2312" w:eastAsia="仿宋_GB2312"/>
          <w:szCs w:val="24"/>
        </w:rPr>
        <w:t>7</w:t>
      </w:r>
      <w:r>
        <w:rPr>
          <w:rFonts w:hint="eastAsia" w:ascii="仿宋_GB2312" w:eastAsia="仿宋_GB2312"/>
          <w:szCs w:val="24"/>
        </w:rPr>
        <w:fldChar w:fldCharType="end"/>
      </w:r>
      <w:r>
        <w:fldChar w:fldCharType="end"/>
      </w:r>
    </w:p>
    <w:p>
      <w:pPr>
        <w:pStyle w:val="6"/>
        <w:tabs>
          <w:tab w:val="right" w:leader="dot" w:pos="8296"/>
          <w:tab w:val="clear" w:pos="8302"/>
        </w:tabs>
        <w:rPr>
          <w:rFonts w:ascii="仿宋_GB2312" w:eastAsia="仿宋_GB2312"/>
          <w:szCs w:val="24"/>
        </w:rPr>
      </w:pPr>
      <w:r>
        <w:fldChar w:fldCharType="begin"/>
      </w:r>
      <w:r>
        <w:instrText xml:space="preserve">HYPERLINK  \l "_Toc303190708" </w:instrText>
      </w:r>
      <w:r>
        <w:fldChar w:fldCharType="separate"/>
      </w:r>
      <w:r>
        <w:rPr>
          <w:rStyle w:val="10"/>
          <w:rFonts w:hint="eastAsia" w:ascii="仿宋_GB2312" w:eastAsia="仿宋_GB2312"/>
          <w:szCs w:val="24"/>
        </w:rPr>
        <w:t>附录二：实物图</w:t>
      </w:r>
      <w:r>
        <w:rPr>
          <w:rFonts w:hint="eastAsia" w:ascii="仿宋_GB2312" w:eastAsia="仿宋_GB2312"/>
          <w:szCs w:val="24"/>
        </w:rPr>
        <w:tab/>
      </w:r>
      <w:r>
        <w:rPr>
          <w:rFonts w:hint="eastAsia" w:ascii="仿宋_GB2312" w:eastAsia="仿宋_GB2312"/>
          <w:szCs w:val="24"/>
        </w:rPr>
        <w:fldChar w:fldCharType="begin"/>
      </w:r>
      <w:r>
        <w:rPr>
          <w:rFonts w:hint="eastAsia" w:ascii="仿宋_GB2312" w:eastAsia="仿宋_GB2312"/>
          <w:szCs w:val="24"/>
        </w:rPr>
        <w:instrText xml:space="preserve"> PAGEREF _Toc303190708 \h </w:instrText>
      </w:r>
      <w:r>
        <w:rPr>
          <w:rFonts w:hint="eastAsia" w:ascii="仿宋_GB2312" w:eastAsia="仿宋_GB2312"/>
          <w:szCs w:val="24"/>
        </w:rPr>
        <w:fldChar w:fldCharType="separate"/>
      </w:r>
      <w:r>
        <w:rPr>
          <w:rFonts w:hint="eastAsia" w:ascii="仿宋_GB2312" w:eastAsia="仿宋_GB2312"/>
          <w:szCs w:val="24"/>
        </w:rPr>
        <w:t>8</w:t>
      </w:r>
      <w:r>
        <w:rPr>
          <w:rFonts w:hint="eastAsia" w:ascii="仿宋_GB2312" w:eastAsia="仿宋_GB2312"/>
          <w:szCs w:val="24"/>
        </w:rPr>
        <w:fldChar w:fldCharType="end"/>
      </w:r>
      <w:r>
        <w:fldChar w:fldCharType="end"/>
      </w:r>
    </w:p>
    <w:p>
      <w:pPr>
        <w:rPr>
          <w:b/>
          <w:sz w:val="24"/>
        </w:rPr>
      </w:pPr>
      <w:r>
        <w:rPr>
          <w:rFonts w:ascii="仿宋" w:hAnsi="仿宋" w:eastAsia="仿宋"/>
          <w:sz w:val="24"/>
        </w:rPr>
        <w:fldChar w:fldCharType="end"/>
      </w:r>
    </w:p>
    <w:p>
      <w:pPr>
        <w:widowControl/>
        <w:jc w:val="left"/>
        <w:rPr>
          <w:b/>
          <w:sz w:val="24"/>
        </w:rPr>
        <w:sectPr>
          <w:footerReference r:id="rId4" w:type="default"/>
          <w:pgSz w:w="11906" w:h="16838"/>
          <w:pgMar w:top="1440" w:right="1800" w:bottom="1440" w:left="1800" w:header="851" w:footer="992" w:gutter="0"/>
          <w:cols w:space="425" w:num="1"/>
          <w:docGrid w:type="lines" w:linePitch="312" w:charSpace="0"/>
        </w:sectPr>
      </w:pPr>
    </w:p>
    <w:p>
      <w:pPr>
        <w:rPr>
          <w:rFonts w:ascii="黑体" w:hAnsi="黑体" w:eastAsia="黑体"/>
          <w:b/>
          <w:sz w:val="28"/>
          <w:szCs w:val="28"/>
        </w:rPr>
      </w:pPr>
      <w:r>
        <w:rPr>
          <w:rFonts w:hint="eastAsia" w:ascii="黑体" w:hAnsi="黑体" w:eastAsia="黑体"/>
          <w:b/>
          <w:sz w:val="28"/>
          <w:szCs w:val="28"/>
        </w:rPr>
        <w:t>一</w:t>
      </w:r>
      <w:r>
        <w:rPr>
          <w:rFonts w:ascii="黑体" w:hAnsi="黑体" w:eastAsia="黑体"/>
          <w:b/>
          <w:sz w:val="28"/>
          <w:szCs w:val="28"/>
        </w:rPr>
        <w:t>、</w:t>
      </w:r>
      <w:r>
        <w:rPr>
          <w:rFonts w:hint="eastAsia" w:ascii="黑体" w:hAnsi="黑体" w:eastAsia="黑体"/>
          <w:b/>
          <w:sz w:val="28"/>
          <w:szCs w:val="28"/>
        </w:rPr>
        <w:t>系统方案设计与论证</w:t>
      </w:r>
    </w:p>
    <w:p>
      <w:pPr>
        <w:spacing w:before="156" w:beforeLines="50" w:after="156" w:afterLines="50"/>
        <w:rPr>
          <w:rFonts w:ascii="宋体" w:hAnsi="宋体" w:eastAsia="宋体"/>
          <w:sz w:val="24"/>
          <w:szCs w:val="24"/>
        </w:rPr>
      </w:pPr>
      <w:r>
        <w:fldChar w:fldCharType="begin"/>
      </w:r>
      <w:r>
        <w:instrText xml:space="preserve">HYPERLINK  \l "_Toc366245943" </w:instrText>
      </w:r>
      <w:r>
        <w:fldChar w:fldCharType="separate"/>
      </w:r>
      <w:r>
        <w:rPr>
          <w:rFonts w:ascii="宋体" w:hAnsi="宋体" w:eastAsia="宋体"/>
          <w:sz w:val="24"/>
          <w:szCs w:val="24"/>
        </w:rPr>
        <w:t xml:space="preserve">1.1  </w:t>
      </w:r>
      <w:r>
        <w:rPr>
          <w:rFonts w:hint="eastAsia" w:ascii="宋体" w:hAnsi="宋体" w:eastAsia="宋体"/>
          <w:sz w:val="24"/>
          <w:szCs w:val="24"/>
        </w:rPr>
        <w:t>控制器的选择</w:t>
      </w:r>
      <w:r>
        <w:fldChar w:fldCharType="end"/>
      </w:r>
    </w:p>
    <w:p>
      <w:pPr>
        <w:spacing w:line="360" w:lineRule="auto"/>
        <w:ind w:firstLine="480" w:firstLineChars="200"/>
        <w:rPr>
          <w:rFonts w:ascii="宋体" w:hAnsi="宋体" w:eastAsia="宋体"/>
          <w:sz w:val="24"/>
          <w:szCs w:val="24"/>
        </w:rPr>
      </w:pPr>
      <w:r>
        <w:rPr>
          <w:rFonts w:hint="eastAsia" w:ascii="宋体" w:hAnsi="宋体" w:eastAsia="宋体"/>
          <w:sz w:val="24"/>
          <w:szCs w:val="24"/>
        </w:rPr>
        <w:t>方案一：采用STC89C51，STC89C51价格便宜，应用范围广；</w:t>
      </w:r>
      <w:r>
        <w:rPr>
          <w:rFonts w:ascii="宋体" w:hAnsi="宋体" w:eastAsia="宋体"/>
          <w:sz w:val="24"/>
          <w:szCs w:val="24"/>
        </w:rPr>
        <w:t>但</w:t>
      </w:r>
      <w:r>
        <w:rPr>
          <w:rFonts w:hint="eastAsia" w:ascii="宋体" w:hAnsi="宋体" w:eastAsia="宋体"/>
          <w:sz w:val="24"/>
          <w:szCs w:val="24"/>
        </w:rPr>
        <w:t>处理速度慢，抗静电抗干扰弱，内部无ADC。</w:t>
      </w:r>
    </w:p>
    <w:p>
      <w:pPr>
        <w:spacing w:line="360" w:lineRule="auto"/>
        <w:ind w:firstLine="480" w:firstLineChars="200"/>
        <w:rPr>
          <w:rFonts w:ascii="宋体" w:hAnsi="宋体" w:eastAsia="宋体" w:cs="Arial"/>
          <w:color w:val="333333"/>
          <w:sz w:val="24"/>
          <w:szCs w:val="24"/>
          <w:shd w:val="clear" w:color="auto" w:fill="FFFFFF"/>
        </w:rPr>
      </w:pPr>
      <w:r>
        <w:rPr>
          <w:rFonts w:hint="eastAsia" w:ascii="宋体" w:hAnsi="宋体" w:eastAsia="宋体"/>
          <w:sz w:val="24"/>
          <w:szCs w:val="24"/>
        </w:rPr>
        <w:t>方案二：</w:t>
      </w:r>
      <w:r>
        <w:rPr>
          <w:rFonts w:hint="eastAsia" w:ascii="宋体" w:hAnsi="宋体" w:cs="Arial"/>
          <w:sz w:val="24"/>
          <w:szCs w:val="24"/>
        </w:rPr>
        <w:t>采用LM3S8962，LM3S8962应用范围广，功能强大，处理速度快，低功耗，内部集成8个定时器，1个10位ADC，3个通信接口。</w:t>
      </w:r>
    </w:p>
    <w:p>
      <w:pPr>
        <w:spacing w:line="360" w:lineRule="auto"/>
        <w:ind w:firstLine="480" w:firstLineChars="200"/>
        <w:rPr>
          <w:rFonts w:ascii="宋体" w:hAnsi="宋体" w:eastAsia="宋体"/>
          <w:sz w:val="24"/>
          <w:szCs w:val="24"/>
        </w:rPr>
      </w:pPr>
      <w:r>
        <w:rPr>
          <w:rFonts w:hint="eastAsia" w:ascii="宋体" w:hAnsi="宋体" w:eastAsia="宋体" w:cs="Arial"/>
          <w:color w:val="333333"/>
          <w:sz w:val="24"/>
          <w:szCs w:val="24"/>
          <w:shd w:val="clear" w:color="auto" w:fill="FFFFFF"/>
        </w:rPr>
        <w:t>方案三：</w:t>
      </w:r>
      <w:r>
        <w:rPr>
          <w:rFonts w:hint="eastAsia" w:ascii="宋体" w:hAnsi="宋体" w:cs="Arial"/>
          <w:sz w:val="24"/>
          <w:szCs w:val="24"/>
        </w:rPr>
        <w:t>采用STM32F103，STM32F103价格便宜，应用范围广，功能强大，处理速度快，抗静电抗干扰强，低功耗，内部集成7个定时器，2个12位ADC,9个通信接口。</w:t>
      </w:r>
      <w:r>
        <w:rPr>
          <w:rFonts w:hint="eastAsia" w:ascii="宋体" w:hAnsi="宋体" w:cs="Arial"/>
          <w:sz w:val="24"/>
          <w:szCs w:val="24"/>
        </w:rPr>
        <w:tab/>
      </w:r>
    </w:p>
    <w:p>
      <w:pPr>
        <w:spacing w:line="360" w:lineRule="auto"/>
        <w:ind w:firstLine="480" w:firstLineChars="200"/>
        <w:jc w:val="left"/>
        <w:rPr>
          <w:rFonts w:ascii="宋体" w:hAnsi="宋体" w:cs="Arial"/>
          <w:sz w:val="24"/>
          <w:szCs w:val="24"/>
        </w:rPr>
      </w:pPr>
      <w:r>
        <w:rPr>
          <w:rFonts w:hint="eastAsia" w:ascii="宋体" w:hAnsi="宋体" w:cs="Arial"/>
          <w:sz w:val="24"/>
          <w:szCs w:val="24"/>
        </w:rPr>
        <w:t>鉴于设计要求，需要视频内容清晰</w:t>
      </w:r>
      <w:r>
        <w:rPr>
          <w:rFonts w:ascii="宋体" w:hAnsi="宋体" w:cs="Arial"/>
          <w:sz w:val="24"/>
          <w:szCs w:val="24"/>
        </w:rPr>
        <w:t>无闪烁</w:t>
      </w:r>
      <w:r>
        <w:rPr>
          <w:rFonts w:hint="eastAsia" w:ascii="宋体" w:hAnsi="宋体" w:cs="Arial"/>
          <w:sz w:val="24"/>
          <w:szCs w:val="24"/>
        </w:rPr>
        <w:t>，色彩正常，低功耗，以及成本综合考虑，故需要MCU工作速度快，功能强大，低功耗以及成本综合考虑。故选方案三。</w:t>
      </w:r>
    </w:p>
    <w:p>
      <w:pPr>
        <w:spacing w:before="156" w:beforeLines="50" w:after="156" w:afterLines="50"/>
        <w:rPr>
          <w:rFonts w:ascii="宋体" w:hAnsi="宋体" w:eastAsia="宋体"/>
          <w:sz w:val="24"/>
          <w:szCs w:val="24"/>
        </w:rPr>
      </w:pPr>
      <w:r>
        <w:fldChar w:fldCharType="begin"/>
      </w:r>
      <w:r>
        <w:instrText xml:space="preserve">HYPERLINK  \l "_Toc366245944" </w:instrText>
      </w:r>
      <w:r>
        <w:fldChar w:fldCharType="separate"/>
      </w:r>
      <w:r>
        <w:rPr>
          <w:rFonts w:ascii="宋体" w:hAnsi="宋体" w:eastAsia="宋体"/>
          <w:sz w:val="24"/>
          <w:szCs w:val="24"/>
        </w:rPr>
        <w:t xml:space="preserve">2.2  </w:t>
      </w:r>
      <w:r>
        <w:rPr>
          <w:rFonts w:hint="eastAsia" w:ascii="宋体" w:hAnsi="宋体" w:eastAsia="宋体"/>
          <w:sz w:val="24"/>
          <w:szCs w:val="24"/>
        </w:rPr>
        <w:t>无线</w:t>
      </w:r>
      <w:r>
        <w:rPr>
          <w:rFonts w:ascii="宋体" w:hAnsi="宋体" w:eastAsia="宋体"/>
          <w:sz w:val="24"/>
          <w:szCs w:val="24"/>
        </w:rPr>
        <w:t>传输模块</w:t>
      </w:r>
      <w:r>
        <w:rPr>
          <w:rFonts w:hint="eastAsia" w:ascii="宋体" w:hAnsi="宋体" w:eastAsia="宋体"/>
          <w:sz w:val="24"/>
          <w:szCs w:val="24"/>
        </w:rPr>
        <w:t>的选择</w:t>
      </w:r>
      <w:r>
        <w:fldChar w:fldCharType="end"/>
      </w:r>
    </w:p>
    <w:p>
      <w:pPr>
        <w:spacing w:line="360" w:lineRule="auto"/>
        <w:ind w:firstLine="480" w:firstLineChars="200"/>
        <w:rPr>
          <w:rFonts w:ascii="宋体" w:hAnsi="宋体" w:eastAsia="宋体"/>
          <w:sz w:val="24"/>
          <w:szCs w:val="24"/>
        </w:rPr>
      </w:pPr>
      <w:r>
        <w:rPr>
          <w:rFonts w:hint="eastAsia" w:ascii="宋体" w:hAnsi="宋体" w:eastAsia="宋体"/>
          <w:sz w:val="24"/>
          <w:szCs w:val="24"/>
        </w:rPr>
        <w:t>根据题目要求，从节点B、C要完成与主节点A的单项短距视频传输。故要选择合适的收发模块，按要求设计了以下两种可行方案</w:t>
      </w:r>
      <w:r>
        <w:rPr>
          <w:rFonts w:ascii="宋体" w:hAnsi="宋体" w:eastAsia="宋体"/>
          <w:sz w:val="24"/>
          <w:szCs w:val="24"/>
        </w:rPr>
        <w:t>:</w:t>
      </w:r>
    </w:p>
    <w:p>
      <w:pPr>
        <w:spacing w:line="360" w:lineRule="auto"/>
        <w:ind w:firstLine="480" w:firstLineChars="200"/>
        <w:rPr>
          <w:rFonts w:ascii="宋体" w:hAnsi="宋体" w:eastAsia="宋体"/>
          <w:sz w:val="24"/>
          <w:szCs w:val="24"/>
        </w:rPr>
      </w:pPr>
      <w:r>
        <w:rPr>
          <w:rFonts w:hint="eastAsia" w:ascii="宋体" w:hAnsi="宋体" w:eastAsia="宋体"/>
          <w:sz w:val="24"/>
          <w:szCs w:val="24"/>
        </w:rPr>
        <w:t>方案一：利用A</w:t>
      </w:r>
      <w:r>
        <w:rPr>
          <w:rFonts w:ascii="宋体" w:hAnsi="宋体" w:eastAsia="宋体"/>
          <w:sz w:val="24"/>
          <w:szCs w:val="24"/>
        </w:rPr>
        <w:t>DC</w:t>
      </w:r>
      <w:r>
        <w:rPr>
          <w:rFonts w:hint="eastAsia" w:ascii="宋体" w:hAnsi="宋体" w:eastAsia="宋体"/>
          <w:sz w:val="24"/>
          <w:szCs w:val="24"/>
        </w:rPr>
        <w:t>采集电压，视频信号解码成图像信号，图像信号通过无线WIFI模块完成从节点与主节点之间的单向视频传输。</w:t>
      </w:r>
    </w:p>
    <w:p>
      <w:pPr>
        <w:spacing w:line="360" w:lineRule="auto"/>
        <w:ind w:firstLine="480" w:firstLineChars="200"/>
        <w:rPr>
          <w:rFonts w:ascii="宋体" w:hAnsi="宋体" w:eastAsia="宋体"/>
          <w:sz w:val="24"/>
          <w:szCs w:val="24"/>
        </w:rPr>
      </w:pPr>
      <w:r>
        <w:rPr>
          <w:rFonts w:ascii="宋体" w:hAnsi="宋体" w:eastAsia="宋体" w:cs="Times New Roman"/>
          <w:kern w:val="2"/>
          <w:sz w:val="24"/>
          <w:szCs w:val="24"/>
          <w:lang w:val="en-US" w:eastAsia="zh-CN" w:bidi="ar-SA"/>
        </w:rPr>
        <w:pict>
          <v:rect id="矩形 19" o:spid="_x0000_s1027" style="position:absolute;left:0;margin-left:231pt;margin-top:18pt;height:33.15pt;width:77.85pt;rotation:0f;z-index:251659264;"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rPr>
                  </w:pPr>
                  <w:r>
                    <w:rPr>
                      <w:rFonts w:hint="eastAsia"/>
                      <w:sz w:val="28"/>
                    </w:rPr>
                    <w:t>WIF</w:t>
                  </w:r>
                  <w:r>
                    <w:rPr>
                      <w:sz w:val="28"/>
                    </w:rPr>
                    <w:t>I模块</w:t>
                  </w:r>
                </w:p>
              </w:txbxContent>
            </v:textbox>
          </v:rect>
        </w:pict>
      </w:r>
      <w:r>
        <w:rPr>
          <w:rFonts w:ascii="宋体" w:hAnsi="宋体" w:eastAsia="宋体" w:cs="Times New Roman"/>
          <w:kern w:val="2"/>
          <w:sz w:val="24"/>
          <w:szCs w:val="24"/>
          <w:lang w:val="en-US" w:eastAsia="zh-CN" w:bidi="ar-SA"/>
        </w:rPr>
        <w:pict>
          <v:rect id="矩形 22" o:spid="_x0000_s1028" style="position:absolute;left:0;margin-top:13.5pt;height:39.6pt;width:74.25pt;mso-position-horizontal:left;mso-position-horizontal-relative:margin;rotation:0f;z-index:251673600;"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szCs w:val="28"/>
                    </w:rPr>
                  </w:pPr>
                  <w:r>
                    <w:rPr>
                      <w:rFonts w:hint="eastAsia"/>
                      <w:sz w:val="28"/>
                      <w:szCs w:val="28"/>
                    </w:rPr>
                    <w:t>视频信号</w:t>
                  </w:r>
                </w:p>
              </w:txbxContent>
            </v:textbox>
          </v:rect>
        </w:pict>
      </w:r>
      <w:r>
        <w:rPr>
          <w:rFonts w:ascii="宋体" w:hAnsi="宋体" w:eastAsia="宋体" w:cs="Times New Roman"/>
          <w:kern w:val="2"/>
          <w:sz w:val="24"/>
          <w:szCs w:val="24"/>
          <w:lang w:val="en-US" w:eastAsia="zh-CN" w:bidi="ar-SA"/>
        </w:rPr>
        <w:pict>
          <v:rect id="矩形 16" o:spid="_x0000_s1029" style="position:absolute;left:0;margin-left:71.6pt;margin-top:8.95pt;height:21.95pt;width:50.6pt;rotation:0f;z-index:251660288;" o:ole="f" fillcolor="#FFFFFF" filled="f" o:preferrelative="t" stroked="f" coordsize="21600,21600">
            <v:fill on="f" color2="#FFFFFF" focus="0%"/>
            <v:imagedata gain="65536f" blacklevel="0f" gamma="0"/>
            <o:lock v:ext="edit" position="f" selection="f" grouping="f" rotation="f" cropping="f" text="f" aspectratio="f"/>
            <v:textbox>
              <w:txbxContent>
                <w:p>
                  <w:r>
                    <w:rPr>
                      <w:rFonts w:hint="eastAsia"/>
                    </w:rPr>
                    <w:t>模拟量</w:t>
                  </w:r>
                </w:p>
              </w:txbxContent>
            </v:textbox>
          </v:rect>
        </w:pict>
      </w:r>
      <w:r>
        <w:rPr>
          <w:rFonts w:ascii="宋体" w:hAnsi="宋体" w:eastAsia="宋体" w:cs="Times New Roman"/>
          <w:kern w:val="2"/>
          <w:sz w:val="24"/>
          <w:szCs w:val="24"/>
          <w:lang w:val="en-US" w:eastAsia="zh-CN" w:bidi="ar-SA"/>
        </w:rPr>
        <w:pict>
          <v:rect id="矩形 21" o:spid="_x0000_s1030" style="position:absolute;left:0;margin-left:187.2pt;margin-top:10.95pt;height:22.9pt;width:47.25pt;rotation:0f;z-index:251661312;" o:ole="f" fillcolor="#FFFFFF" filled="f" o:preferrelative="t" stroked="f" coordsize="21600,21600">
            <v:fill on="f" color2="#FFFFFF" focus="0%"/>
            <v:imagedata gain="65536f" blacklevel="0f" gamma="0"/>
            <o:lock v:ext="edit" position="f" selection="f" grouping="f" rotation="f" cropping="f" text="f" aspectratio="f"/>
            <v:textbox>
              <w:txbxContent>
                <w:p>
                  <w:r>
                    <w:rPr>
                      <w:rFonts w:hint="eastAsia"/>
                    </w:rPr>
                    <w:t>数字量</w:t>
                  </w:r>
                </w:p>
              </w:txbxContent>
            </v:textbox>
          </v:rect>
        </w:pict>
      </w:r>
      <w:r>
        <w:rPr>
          <w:rFonts w:ascii="宋体" w:hAnsi="宋体" w:eastAsia="宋体" w:cs="Times New Roman"/>
          <w:kern w:val="2"/>
          <w:sz w:val="24"/>
          <w:szCs w:val="24"/>
          <w:lang w:val="en-US" w:eastAsia="zh-CN" w:bidi="ar-SA"/>
        </w:rPr>
        <w:pict>
          <v:rect id="矩形 14" o:spid="_x0000_s1031" style="position:absolute;left:0;margin-left:119.3pt;margin-top:15.65pt;height:35.75pt;width:73.65pt;rotation:0f;z-index:251662336;"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rPr>
                  </w:pPr>
                  <w:r>
                    <w:rPr>
                      <w:sz w:val="28"/>
                    </w:rPr>
                    <w:t>AD采集</w:t>
                  </w:r>
                </w:p>
              </w:txbxContent>
            </v:textbox>
          </v:rect>
        </w:pict>
      </w:r>
      <w:r>
        <w:rPr>
          <w:rFonts w:ascii="宋体" w:hAnsi="宋体" w:eastAsia="宋体" w:cs="Times New Roman"/>
          <w:kern w:val="2"/>
          <w:sz w:val="24"/>
          <w:szCs w:val="24"/>
          <w:lang w:val="en-US" w:eastAsia="zh-CN" w:bidi="ar-SA"/>
        </w:rPr>
        <w:pict>
          <v:line id="直接连接符 20" o:spid="_x0000_s1032" style="position:absolute;left:0;margin-left:311.6pt;margin-top:35.65pt;height:0.15pt;width:35.2pt;rotation:0f;z-index:251663360;"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r>
        <w:rPr>
          <w:rFonts w:ascii="宋体" w:hAnsi="宋体" w:eastAsia="宋体" w:cs="Times New Roman"/>
          <w:kern w:val="2"/>
          <w:sz w:val="24"/>
          <w:szCs w:val="24"/>
          <w:lang w:val="en-US" w:eastAsia="zh-CN" w:bidi="ar-SA"/>
        </w:rPr>
        <w:pict>
          <v:rect id="矩形 17" o:spid="_x0000_s1033" style="position:absolute;left:0;margin-left:351.55pt;margin-top:19.3pt;height:31.55pt;width:75.55pt;rotation:0f;z-index:251664384;"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rPr>
                  </w:pPr>
                  <w:r>
                    <w:rPr>
                      <w:sz w:val="28"/>
                    </w:rPr>
                    <w:t>视</w:t>
                  </w:r>
                  <w:r>
                    <w:rPr>
                      <w:rFonts w:hint="eastAsia"/>
                      <w:sz w:val="28"/>
                    </w:rPr>
                    <w:t>频信号</w:t>
                  </w:r>
                </w:p>
              </w:txbxContent>
            </v:textbox>
          </v:rect>
        </w:pict>
      </w:r>
      <w:r>
        <w:rPr>
          <w:rFonts w:ascii="宋体" w:hAnsi="宋体" w:eastAsia="宋体" w:cs="Times New Roman"/>
          <w:kern w:val="2"/>
          <w:sz w:val="24"/>
          <w:szCs w:val="24"/>
          <w:lang w:val="en-US" w:eastAsia="zh-CN" w:bidi="ar-SA"/>
        </w:rPr>
        <w:pict>
          <v:line id="直接连接符 15" o:spid="_x0000_s1034" style="position:absolute;left:0;flip:y;margin-left:74.55pt;margin-top:33.5pt;height:0.05pt;width:44.4pt;rotation:0f;z-index:251672576;"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p>
    <w:p>
      <w:pPr>
        <w:spacing w:line="360" w:lineRule="auto"/>
        <w:ind w:firstLine="480" w:firstLineChars="200"/>
        <w:jc w:val="center"/>
        <w:rPr>
          <w:rFonts w:ascii="宋体" w:hAnsi="宋体" w:eastAsia="宋体"/>
          <w:sz w:val="24"/>
          <w:szCs w:val="24"/>
        </w:rPr>
      </w:pPr>
      <w:r>
        <w:rPr>
          <w:rFonts w:ascii="宋体" w:hAnsi="宋体" w:eastAsia="宋体" w:cs="Times New Roman"/>
          <w:kern w:val="2"/>
          <w:sz w:val="24"/>
          <w:szCs w:val="24"/>
          <w:lang w:val="en-US" w:eastAsia="zh-CN" w:bidi="ar-SA"/>
        </w:rPr>
        <w:pict>
          <v:line id="直接连接符 18" o:spid="_x0000_s1035" style="position:absolute;left:0;flip:y;margin-left:196.3pt;margin-top:11.2pt;height:0.2pt;width:33.35pt;rotation:0f;z-index:251665408;"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p>
    <w:p>
      <w:pPr>
        <w:spacing w:line="360" w:lineRule="auto"/>
        <w:ind w:firstLine="480" w:firstLineChars="200"/>
        <w:rPr>
          <w:rFonts w:ascii="宋体" w:hAnsi="宋体" w:eastAsia="宋体"/>
          <w:sz w:val="24"/>
          <w:szCs w:val="24"/>
        </w:rPr>
      </w:pPr>
    </w:p>
    <w:p>
      <w:pPr>
        <w:spacing w:line="360" w:lineRule="auto"/>
        <w:ind w:firstLine="480" w:firstLineChars="200"/>
        <w:rPr>
          <w:rFonts w:ascii="宋体" w:hAnsi="宋体" w:eastAsia="宋体"/>
          <w:sz w:val="24"/>
          <w:szCs w:val="24"/>
        </w:rPr>
      </w:pPr>
      <w:r>
        <w:rPr>
          <w:rFonts w:hint="eastAsia" w:ascii="宋体" w:hAnsi="宋体" w:eastAsia="宋体"/>
          <w:sz w:val="24"/>
          <w:szCs w:val="24"/>
        </w:rPr>
        <w:t>方案二:使用无线视频收发模块完成从节点与主节点之间的单向视频传输。</w:t>
      </w:r>
    </w:p>
    <w:p>
      <w:pPr>
        <w:tabs>
          <w:tab w:val="left" w:pos="5174"/>
        </w:tabs>
        <w:spacing w:line="360" w:lineRule="auto"/>
        <w:ind w:firstLine="480" w:firstLineChars="200"/>
        <w:rPr>
          <w:rFonts w:ascii="宋体" w:hAnsi="宋体" w:eastAsia="宋体"/>
          <w:sz w:val="24"/>
          <w:szCs w:val="24"/>
        </w:rPr>
      </w:pPr>
      <w:r>
        <w:rPr>
          <w:rFonts w:ascii="宋体" w:hAnsi="宋体" w:eastAsia="宋体" w:cs="Times New Roman"/>
          <w:kern w:val="2"/>
          <w:sz w:val="24"/>
          <w:szCs w:val="24"/>
          <w:lang w:val="en-US" w:eastAsia="zh-CN" w:bidi="ar-SA"/>
        </w:rPr>
        <w:pict>
          <v:rect id="矩形 10" o:spid="_x0000_s1036" style="position:absolute;left:0;margin-left:246.75pt;margin-top:12.9pt;height:32.65pt;width:73.5pt;rotation:0f;z-index:251670528;"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rPr>
                  </w:pPr>
                  <w:r>
                    <w:rPr>
                      <w:rFonts w:hint="eastAsia"/>
                      <w:sz w:val="28"/>
                    </w:rPr>
                    <w:t>视频信号</w:t>
                  </w:r>
                </w:p>
              </w:txbxContent>
            </v:textbox>
          </v:rect>
        </w:pict>
      </w:r>
      <w:r>
        <w:rPr>
          <w:rFonts w:ascii="宋体" w:hAnsi="宋体" w:eastAsia="宋体" w:cs="Times New Roman"/>
          <w:kern w:val="2"/>
          <w:sz w:val="24"/>
          <w:szCs w:val="24"/>
          <w:lang w:val="en-US" w:eastAsia="zh-CN" w:bidi="ar-SA"/>
        </w:rPr>
        <w:pict>
          <v:rect id="矩形 23" o:spid="_x0000_s1037" style="position:absolute;left:0;margin-left:197.25pt;margin-top:0.9pt;height:25.3pt;width:47.25pt;rotation:0f;z-index:251674624;" o:ole="f" fillcolor="#FFFFFF" filled="f" o:preferrelative="t" stroked="f" coordsize="21600,21600">
            <v:fill on="f" color2="#FFFFFF" focus="0%"/>
            <v:imagedata gain="65536f" blacklevel="0f" gamma="0"/>
            <o:lock v:ext="edit" position="f" selection="f" grouping="f" rotation="f" cropping="f" text="f" aspectratio="f"/>
            <v:textbox>
              <w:txbxContent>
                <w:p>
                  <w:r>
                    <w:rPr>
                      <w:rFonts w:hint="eastAsia"/>
                    </w:rPr>
                    <w:t>模拟量量</w:t>
                  </w:r>
                </w:p>
              </w:txbxContent>
            </v:textbox>
          </v:rect>
        </w:pict>
      </w:r>
      <w:r>
        <w:rPr>
          <w:rFonts w:ascii="宋体" w:hAnsi="宋体" w:eastAsia="宋体" w:cs="Times New Roman"/>
          <w:kern w:val="2"/>
          <w:sz w:val="24"/>
          <w:szCs w:val="24"/>
          <w:lang w:val="en-US" w:eastAsia="zh-CN" w:bidi="ar-SA"/>
        </w:rPr>
        <w:pict>
          <v:rect id="矩形 11" o:spid="_x0000_s1038" style="position:absolute;left:0;margin-left:126.75pt;margin-top:9.9pt;height:36.75pt;width:73.5pt;rotation:0f;z-index:251668480;"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4"/>
                      <w:szCs w:val="24"/>
                    </w:rPr>
                  </w:pPr>
                  <w:r>
                    <w:rPr>
                      <w:rFonts w:hint="eastAsia"/>
                      <w:sz w:val="24"/>
                      <w:szCs w:val="24"/>
                    </w:rPr>
                    <w:t>无线</w:t>
                  </w:r>
                  <w:r>
                    <w:rPr>
                      <w:sz w:val="24"/>
                      <w:szCs w:val="24"/>
                    </w:rPr>
                    <w:t>视频</w:t>
                  </w:r>
                </w:p>
                <w:p>
                  <w:pPr>
                    <w:jc w:val="center"/>
                    <w:rPr>
                      <w:sz w:val="24"/>
                      <w:szCs w:val="24"/>
                    </w:rPr>
                  </w:pPr>
                  <w:r>
                    <w:rPr>
                      <w:sz w:val="24"/>
                      <w:szCs w:val="24"/>
                    </w:rPr>
                    <w:t>收发模块</w:t>
                  </w:r>
                </w:p>
              </w:txbxContent>
            </v:textbox>
          </v:rect>
        </w:pict>
      </w:r>
      <w:r>
        <w:rPr>
          <w:rFonts w:ascii="宋体" w:hAnsi="宋体" w:eastAsia="宋体" w:cs="Times New Roman"/>
          <w:kern w:val="2"/>
          <w:sz w:val="24"/>
          <w:szCs w:val="24"/>
          <w:lang w:val="en-US" w:eastAsia="zh-CN" w:bidi="ar-SA"/>
        </w:rPr>
        <w:pict>
          <v:rect id="矩形 13" o:spid="_x0000_s1039" style="position:absolute;left:0;margin-left:75pt;margin-top:0.9pt;height:24pt;width:54pt;rotation:0f;z-index:251671552;" o:ole="f" fillcolor="#FFFFFF" filled="f" o:preferrelative="t" stroked="f" coordsize="21600,21600">
            <v:fill on="f" color2="#FFFFFF" focus="0%"/>
            <v:imagedata gain="65536f" blacklevel="0f" gamma="0"/>
            <o:lock v:ext="edit" position="f" selection="f" grouping="f" rotation="f" cropping="f" text="f" aspectratio="f"/>
            <v:textbox>
              <w:txbxContent>
                <w:p>
                  <w:r>
                    <w:rPr>
                      <w:rFonts w:hint="eastAsia"/>
                    </w:rPr>
                    <w:t>模拟值</w:t>
                  </w:r>
                </w:p>
              </w:txbxContent>
            </v:textbox>
          </v:rect>
        </w:pict>
      </w:r>
      <w:r>
        <w:rPr>
          <w:rFonts w:ascii="宋体" w:hAnsi="宋体" w:eastAsia="宋体" w:cs="Times New Roman"/>
          <w:kern w:val="2"/>
          <w:sz w:val="24"/>
          <w:szCs w:val="24"/>
          <w:lang w:val="en-US" w:eastAsia="zh-CN" w:bidi="ar-SA"/>
        </w:rPr>
        <w:pict>
          <v:rect id="矩形 12" o:spid="_x0000_s1040" style="position:absolute;left:0;margin-top:9.1pt;height:38.35pt;width:74.25pt;mso-position-horizontal:left;mso-position-horizontal-relative:margin;rotation:0f;z-index:251666432;"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pPr>
                  <w:r>
                    <w:rPr>
                      <w:rFonts w:hint="eastAsia"/>
                      <w:sz w:val="28"/>
                    </w:rPr>
                    <w:t>视频</w:t>
                  </w:r>
                  <w:r>
                    <w:rPr>
                      <w:sz w:val="28"/>
                    </w:rPr>
                    <w:t>信号</w:t>
                  </w:r>
                </w:p>
              </w:txbxContent>
            </v:textbox>
          </v:rect>
        </w:pict>
      </w:r>
      <w:r>
        <w:rPr>
          <w:rFonts w:ascii="宋体" w:hAnsi="宋体" w:eastAsia="宋体"/>
          <w:sz w:val="24"/>
          <w:szCs w:val="24"/>
        </w:rPr>
        <w:tab/>
      </w:r>
    </w:p>
    <w:p>
      <w:pPr>
        <w:spacing w:line="360" w:lineRule="auto"/>
        <w:ind w:firstLine="480" w:firstLineChars="200"/>
        <w:rPr>
          <w:rFonts w:ascii="宋体" w:hAnsi="宋体" w:eastAsia="宋体"/>
          <w:sz w:val="24"/>
          <w:szCs w:val="24"/>
        </w:rPr>
      </w:pPr>
      <w:r>
        <w:rPr>
          <w:rFonts w:ascii="宋体" w:hAnsi="宋体" w:eastAsia="宋体" w:cs="Times New Roman"/>
          <w:kern w:val="2"/>
          <w:sz w:val="24"/>
          <w:szCs w:val="24"/>
          <w:lang w:val="en-US" w:eastAsia="zh-CN" w:bidi="ar-SA"/>
        </w:rPr>
        <w:pict>
          <v:line id="直接连接符 9" o:spid="_x0000_s1041" style="position:absolute;left:0;margin-left:204pt;margin-top:5.25pt;height:0.05pt;width:38.25pt;rotation:0f;z-index:251669504;"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r>
        <w:rPr>
          <w:rFonts w:ascii="宋体" w:hAnsi="宋体" w:eastAsia="宋体" w:cs="Times New Roman"/>
          <w:kern w:val="2"/>
          <w:sz w:val="24"/>
          <w:szCs w:val="24"/>
          <w:lang w:val="en-US" w:eastAsia="zh-CN" w:bidi="ar-SA"/>
        </w:rPr>
        <w:pict>
          <v:line id="直接连接符 8" o:spid="_x0000_s1042" style="position:absolute;left:0;margin-left:72.65pt;margin-top:4.75pt;height:0.05pt;width:52.5pt;rotation:0f;z-index:251667456;"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p>
    <w:p>
      <w:pPr>
        <w:spacing w:line="360" w:lineRule="auto"/>
        <w:ind w:firstLine="480" w:firstLineChars="200"/>
        <w:rPr>
          <w:rFonts w:ascii="宋体" w:hAnsi="宋体" w:eastAsia="宋体"/>
          <w:sz w:val="24"/>
          <w:szCs w:val="24"/>
        </w:rPr>
      </w:pPr>
    </w:p>
    <w:p>
      <w:pPr>
        <w:spacing w:line="360" w:lineRule="auto"/>
        <w:ind w:firstLine="480" w:firstLineChars="200"/>
        <w:rPr>
          <w:rFonts w:ascii="宋体" w:hAnsi="宋体" w:eastAsia="宋体"/>
          <w:sz w:val="24"/>
          <w:szCs w:val="24"/>
        </w:rPr>
      </w:pPr>
      <w:r>
        <w:rPr>
          <w:rFonts w:hint="eastAsia" w:ascii="宋体" w:hAnsi="宋体" w:eastAsia="宋体"/>
          <w:sz w:val="24"/>
          <w:szCs w:val="24"/>
        </w:rPr>
        <w:t>比较以上两种视频传输方案，方案一须将模拟信号先转化为数字信号再通过无线W</w:t>
      </w:r>
      <w:r>
        <w:rPr>
          <w:rFonts w:ascii="宋体" w:hAnsi="宋体" w:eastAsia="宋体"/>
          <w:sz w:val="24"/>
          <w:szCs w:val="24"/>
        </w:rPr>
        <w:t>FI</w:t>
      </w:r>
      <w:r>
        <w:rPr>
          <w:rFonts w:hint="eastAsia" w:ascii="宋体" w:hAnsi="宋体" w:eastAsia="宋体"/>
          <w:sz w:val="24"/>
          <w:szCs w:val="24"/>
        </w:rPr>
        <w:t>模块进行视频传输，此方案涉及到较大工作量的模数转换，</w:t>
      </w:r>
      <w:r>
        <w:rPr>
          <w:rFonts w:ascii="宋体" w:hAnsi="宋体" w:eastAsia="宋体"/>
          <w:sz w:val="24"/>
          <w:szCs w:val="24"/>
        </w:rPr>
        <w:t>且功耗大</w:t>
      </w:r>
      <w:r>
        <w:rPr>
          <w:rFonts w:hint="eastAsia" w:ascii="宋体" w:hAnsi="宋体" w:eastAsia="宋体"/>
          <w:sz w:val="24"/>
          <w:szCs w:val="24"/>
        </w:rPr>
        <w:t>；而方案二通过无线视频收发模块直接完成模拟信号的传输，方法简便，而且2.4</w:t>
      </w:r>
      <w:r>
        <w:rPr>
          <w:rFonts w:ascii="宋体" w:hAnsi="宋体" w:eastAsia="宋体"/>
          <w:sz w:val="24"/>
          <w:szCs w:val="24"/>
        </w:rPr>
        <w:t>G</w:t>
      </w:r>
      <w:r>
        <w:rPr>
          <w:rFonts w:hint="eastAsia" w:ascii="宋体" w:hAnsi="宋体" w:eastAsia="宋体"/>
          <w:sz w:val="24"/>
          <w:szCs w:val="24"/>
        </w:rPr>
        <w:t>锁频-200</w:t>
      </w:r>
      <w:r>
        <w:rPr>
          <w:rFonts w:ascii="宋体" w:hAnsi="宋体" w:eastAsia="宋体"/>
          <w:sz w:val="24"/>
          <w:szCs w:val="24"/>
        </w:rPr>
        <w:t>mW</w:t>
      </w:r>
      <w:r>
        <w:rPr>
          <w:rFonts w:hint="eastAsia" w:ascii="宋体" w:hAnsi="宋体" w:eastAsia="宋体"/>
          <w:sz w:val="24"/>
          <w:szCs w:val="24"/>
        </w:rPr>
        <w:t>视频收发模块体积小，抗干扰能力强，实时传输视频。合以上选择方案二。</w:t>
      </w:r>
    </w:p>
    <w:p>
      <w:pPr>
        <w:spacing w:before="156" w:beforeLines="50" w:after="156" w:afterLines="50"/>
        <w:rPr>
          <w:rFonts w:ascii="宋体" w:hAnsi="宋体" w:eastAsia="宋体"/>
          <w:sz w:val="24"/>
          <w:szCs w:val="24"/>
        </w:rPr>
      </w:pPr>
      <w:r>
        <w:fldChar w:fldCharType="begin"/>
      </w:r>
      <w:r>
        <w:instrText xml:space="preserve">HYPERLINK  \l "_Toc366245945" </w:instrText>
      </w:r>
      <w:r>
        <w:fldChar w:fldCharType="separate"/>
      </w:r>
      <w:r>
        <w:rPr>
          <w:rFonts w:ascii="宋体" w:hAnsi="宋体" w:eastAsia="宋体"/>
          <w:sz w:val="24"/>
          <w:szCs w:val="24"/>
        </w:rPr>
        <w:t xml:space="preserve">2.3  </w:t>
      </w:r>
      <w:r>
        <w:rPr>
          <w:rFonts w:hint="eastAsia" w:ascii="宋体" w:hAnsi="宋体" w:eastAsia="宋体"/>
          <w:sz w:val="24"/>
          <w:szCs w:val="24"/>
        </w:rPr>
        <w:t>字符叠加</w:t>
      </w:r>
      <w:r>
        <w:rPr>
          <w:rFonts w:ascii="宋体" w:hAnsi="宋体" w:eastAsia="宋体"/>
          <w:sz w:val="24"/>
          <w:szCs w:val="24"/>
        </w:rPr>
        <w:t>模块</w:t>
      </w:r>
      <w:r>
        <w:rPr>
          <w:rFonts w:hint="eastAsia" w:ascii="宋体" w:hAnsi="宋体" w:eastAsia="宋体"/>
          <w:sz w:val="24"/>
          <w:szCs w:val="24"/>
        </w:rPr>
        <w:t>的选择</w:t>
      </w:r>
      <w:r>
        <w:fldChar w:fldCharType="end"/>
      </w:r>
    </w:p>
    <w:p>
      <w:pPr>
        <w:spacing w:line="360" w:lineRule="auto"/>
        <w:rPr>
          <w:rFonts w:ascii="宋体" w:hAnsi="宋体" w:eastAsia="宋体" w:cs="Arial"/>
          <w:color w:val="000000"/>
          <w:sz w:val="24"/>
          <w:szCs w:val="24"/>
          <w:shd w:val="clear" w:color="auto" w:fill="FFFFFF"/>
        </w:rPr>
      </w:pPr>
      <w:r>
        <w:rPr>
          <w:rFonts w:hint="eastAsia" w:ascii="宋体" w:hAnsi="宋体" w:eastAsia="宋体" w:cs="Arial"/>
          <w:color w:val="000000"/>
          <w:sz w:val="24"/>
          <w:szCs w:val="24"/>
          <w:shd w:val="clear" w:color="auto" w:fill="FFFFFF"/>
        </w:rPr>
        <w:t>方案一：采用NEC的UPD6543方案</w:t>
      </w:r>
    </w:p>
    <w:p>
      <w:pPr>
        <w:spacing w:line="360" w:lineRule="auto"/>
        <w:ind w:firstLine="480" w:firstLineChars="200"/>
        <w:rPr>
          <w:rFonts w:ascii="宋体" w:hAnsi="宋体" w:eastAsia="宋体" w:cs="Arial"/>
          <w:color w:val="000000"/>
          <w:sz w:val="24"/>
          <w:szCs w:val="24"/>
          <w:shd w:val="clear" w:color="auto" w:fill="FFFFFF"/>
        </w:rPr>
      </w:pPr>
      <w:r>
        <w:rPr>
          <w:rFonts w:hint="eastAsia" w:ascii="宋体" w:hAnsi="宋体" w:eastAsia="宋体" w:cs="Arial"/>
          <w:color w:val="000000"/>
          <w:sz w:val="24"/>
          <w:szCs w:val="24"/>
          <w:shd w:val="clear" w:color="auto" w:fill="FFFFFF"/>
        </w:rPr>
        <w:t>用UPD6543实现视频</w:t>
      </w:r>
      <w:r>
        <w:rPr>
          <w:rFonts w:ascii="宋体" w:hAnsi="宋体" w:eastAsia="宋体" w:cs="Arial"/>
          <w:color w:val="000000"/>
          <w:sz w:val="24"/>
          <w:szCs w:val="24"/>
          <w:shd w:val="clear" w:color="auto" w:fill="FFFFFF"/>
        </w:rPr>
        <w:t>字符叠加</w:t>
      </w:r>
      <w:r>
        <w:rPr>
          <w:rFonts w:hint="eastAsia" w:ascii="宋体" w:hAnsi="宋体" w:eastAsia="宋体" w:cs="Arial"/>
          <w:color w:val="000000"/>
          <w:sz w:val="24"/>
          <w:szCs w:val="24"/>
          <w:shd w:val="clear" w:color="auto" w:fill="FFFFFF"/>
        </w:rPr>
        <w:t>需要</w:t>
      </w:r>
      <w:r>
        <w:rPr>
          <w:rFonts w:ascii="宋体" w:hAnsi="宋体" w:eastAsia="宋体" w:cs="Arial"/>
          <w:color w:val="000000"/>
          <w:sz w:val="24"/>
          <w:szCs w:val="24"/>
          <w:shd w:val="clear" w:color="auto" w:fill="FFFFFF"/>
        </w:rPr>
        <w:t>外围电路</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在实际设计中</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该设计比较复杂</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需要的外围芯片</w:t>
      </w:r>
      <w:r>
        <w:rPr>
          <w:rFonts w:hint="eastAsia" w:ascii="宋体" w:hAnsi="宋体" w:eastAsia="宋体" w:cs="Arial"/>
          <w:color w:val="000000"/>
          <w:sz w:val="24"/>
          <w:szCs w:val="24"/>
          <w:shd w:val="clear" w:color="auto" w:fill="FFFFFF"/>
        </w:rPr>
        <w:t>和</w:t>
      </w:r>
      <w:r>
        <w:rPr>
          <w:rFonts w:ascii="宋体" w:hAnsi="宋体" w:eastAsia="宋体" w:cs="Arial"/>
          <w:color w:val="000000"/>
          <w:sz w:val="24"/>
          <w:szCs w:val="24"/>
          <w:shd w:val="clear" w:color="auto" w:fill="FFFFFF"/>
        </w:rPr>
        <w:t>期间较多</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电路成本较高。</w:t>
      </w:r>
    </w:p>
    <w:p>
      <w:pPr>
        <w:spacing w:line="360" w:lineRule="auto"/>
        <w:rPr>
          <w:rFonts w:ascii="宋体" w:hAnsi="宋体" w:eastAsia="宋体" w:cs="Arial"/>
          <w:color w:val="000000"/>
          <w:sz w:val="24"/>
          <w:szCs w:val="24"/>
          <w:shd w:val="clear" w:color="auto" w:fill="FFFFFF"/>
        </w:rPr>
      </w:pPr>
      <w:r>
        <w:rPr>
          <w:rFonts w:hint="eastAsia" w:ascii="宋体" w:hAnsi="宋体" w:eastAsia="宋体" w:cs="Arial"/>
          <w:color w:val="000000"/>
          <w:sz w:val="24"/>
          <w:szCs w:val="24"/>
          <w:shd w:val="clear" w:color="auto" w:fill="FFFFFF"/>
        </w:rPr>
        <w:t>方案二：采用FUJITSU的MB90092方案</w:t>
      </w:r>
    </w:p>
    <w:p>
      <w:pPr>
        <w:spacing w:line="360" w:lineRule="auto"/>
        <w:ind w:firstLine="480" w:firstLineChars="200"/>
        <w:rPr>
          <w:rFonts w:ascii="宋体" w:hAnsi="宋体" w:eastAsia="宋体" w:cs="Arial"/>
          <w:color w:val="000000"/>
          <w:sz w:val="24"/>
          <w:szCs w:val="24"/>
          <w:shd w:val="clear" w:color="auto" w:fill="FFFFFF"/>
        </w:rPr>
      </w:pPr>
      <w:r>
        <w:rPr>
          <w:rFonts w:hint="eastAsia" w:ascii="宋体" w:hAnsi="宋体" w:eastAsia="宋体" w:cs="Arial"/>
          <w:color w:val="000000"/>
          <w:sz w:val="24"/>
          <w:szCs w:val="24"/>
          <w:shd w:val="clear" w:color="auto" w:fill="FFFFFF"/>
        </w:rPr>
        <w:t>MB90092在内部</w:t>
      </w:r>
      <w:r>
        <w:rPr>
          <w:rFonts w:ascii="宋体" w:hAnsi="宋体" w:eastAsia="宋体" w:cs="Arial"/>
          <w:color w:val="000000"/>
          <w:sz w:val="24"/>
          <w:szCs w:val="24"/>
          <w:shd w:val="clear" w:color="auto" w:fill="FFFFFF"/>
        </w:rPr>
        <w:t>可完成</w:t>
      </w:r>
      <w:r>
        <w:rPr>
          <w:rFonts w:hint="eastAsia" w:ascii="宋体" w:hAnsi="宋体" w:eastAsia="宋体" w:cs="Arial"/>
          <w:color w:val="000000"/>
          <w:sz w:val="24"/>
          <w:szCs w:val="24"/>
          <w:shd w:val="clear" w:color="auto" w:fill="FFFFFF"/>
        </w:rPr>
        <w:t>视频</w:t>
      </w:r>
      <w:r>
        <w:rPr>
          <w:rFonts w:ascii="宋体" w:hAnsi="宋体" w:eastAsia="宋体" w:cs="Arial"/>
          <w:color w:val="000000"/>
          <w:sz w:val="24"/>
          <w:szCs w:val="24"/>
          <w:shd w:val="clear" w:color="auto" w:fill="FFFFFF"/>
        </w:rPr>
        <w:t>信号和</w:t>
      </w:r>
      <w:r>
        <w:rPr>
          <w:rFonts w:hint="eastAsia" w:ascii="宋体" w:hAnsi="宋体" w:eastAsia="宋体" w:cs="Arial"/>
          <w:color w:val="000000"/>
          <w:sz w:val="24"/>
          <w:szCs w:val="24"/>
          <w:shd w:val="clear" w:color="auto" w:fill="FFFFFF"/>
        </w:rPr>
        <w:t>字符</w:t>
      </w:r>
      <w:r>
        <w:rPr>
          <w:rFonts w:ascii="宋体" w:hAnsi="宋体" w:eastAsia="宋体" w:cs="Arial"/>
          <w:color w:val="000000"/>
          <w:sz w:val="24"/>
          <w:szCs w:val="24"/>
          <w:shd w:val="clear" w:color="auto" w:fill="FFFFFF"/>
        </w:rPr>
        <w:t>信号的叠加</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直接输出符合视频信号；</w:t>
      </w:r>
      <w:r>
        <w:rPr>
          <w:rFonts w:hint="eastAsia" w:ascii="宋体" w:hAnsi="宋体" w:eastAsia="宋体" w:cs="Arial"/>
          <w:color w:val="000000"/>
          <w:sz w:val="24"/>
          <w:szCs w:val="24"/>
          <w:shd w:val="clear" w:color="auto" w:fill="FFFFFF"/>
        </w:rPr>
        <w:t>可是</w:t>
      </w:r>
      <w:r>
        <w:rPr>
          <w:rFonts w:ascii="宋体" w:hAnsi="宋体" w:eastAsia="宋体" w:cs="Arial"/>
          <w:color w:val="000000"/>
          <w:sz w:val="24"/>
          <w:szCs w:val="24"/>
          <w:shd w:val="clear" w:color="auto" w:fill="FFFFFF"/>
        </w:rPr>
        <w:t>由于</w:t>
      </w:r>
      <w:r>
        <w:rPr>
          <w:rFonts w:hint="eastAsia" w:ascii="宋体" w:hAnsi="宋体" w:eastAsia="宋体" w:cs="Arial"/>
          <w:color w:val="000000"/>
          <w:sz w:val="24"/>
          <w:szCs w:val="24"/>
          <w:shd w:val="clear" w:color="auto" w:fill="FFFFFF"/>
        </w:rPr>
        <w:t>单片机</w:t>
      </w:r>
      <w:r>
        <w:rPr>
          <w:rFonts w:ascii="宋体" w:hAnsi="宋体" w:eastAsia="宋体" w:cs="Arial"/>
          <w:color w:val="000000"/>
          <w:sz w:val="24"/>
          <w:szCs w:val="24"/>
          <w:shd w:val="clear" w:color="auto" w:fill="FFFFFF"/>
        </w:rPr>
        <w:t>、</w:t>
      </w:r>
      <w:r>
        <w:rPr>
          <w:rFonts w:hint="eastAsia" w:ascii="宋体" w:hAnsi="宋体" w:eastAsia="宋体" w:cs="Arial"/>
          <w:color w:val="000000"/>
          <w:sz w:val="24"/>
          <w:szCs w:val="24"/>
          <w:shd w:val="clear" w:color="auto" w:fill="FFFFFF"/>
        </w:rPr>
        <w:t>MB90092和字符</w:t>
      </w:r>
      <w:r>
        <w:rPr>
          <w:rFonts w:ascii="宋体" w:hAnsi="宋体" w:eastAsia="宋体" w:cs="Arial"/>
          <w:color w:val="000000"/>
          <w:sz w:val="24"/>
          <w:szCs w:val="24"/>
          <w:shd w:val="clear" w:color="auto" w:fill="FFFFFF"/>
        </w:rPr>
        <w:t>存储器</w:t>
      </w:r>
      <w:r>
        <w:rPr>
          <w:rFonts w:hint="eastAsia" w:ascii="宋体" w:hAnsi="宋体" w:eastAsia="宋体" w:cs="Arial"/>
          <w:color w:val="000000"/>
          <w:sz w:val="24"/>
          <w:szCs w:val="24"/>
          <w:shd w:val="clear" w:color="auto" w:fill="FFFFFF"/>
        </w:rPr>
        <w:t>Flash的数据</w:t>
      </w:r>
      <w:r>
        <w:rPr>
          <w:rFonts w:ascii="宋体" w:hAnsi="宋体" w:eastAsia="宋体" w:cs="Arial"/>
          <w:color w:val="000000"/>
          <w:sz w:val="24"/>
          <w:szCs w:val="24"/>
          <w:shd w:val="clear" w:color="auto" w:fill="FFFFFF"/>
        </w:rPr>
        <w:t>总线、地址总线</w:t>
      </w:r>
      <w:r>
        <w:rPr>
          <w:rFonts w:hint="eastAsia" w:ascii="宋体" w:hAnsi="宋体" w:eastAsia="宋体" w:cs="Arial"/>
          <w:color w:val="000000"/>
          <w:sz w:val="24"/>
          <w:szCs w:val="24"/>
          <w:shd w:val="clear" w:color="auto" w:fill="FFFFFF"/>
        </w:rPr>
        <w:t>及</w:t>
      </w:r>
      <w:r>
        <w:rPr>
          <w:rFonts w:ascii="宋体" w:hAnsi="宋体" w:eastAsia="宋体" w:cs="Arial"/>
          <w:color w:val="000000"/>
          <w:sz w:val="24"/>
          <w:szCs w:val="24"/>
          <w:shd w:val="clear" w:color="auto" w:fill="FFFFFF"/>
        </w:rPr>
        <w:t>读写总线都在一起</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因此在使用中会出现</w:t>
      </w:r>
      <w:r>
        <w:rPr>
          <w:rFonts w:hint="eastAsia" w:ascii="宋体" w:hAnsi="宋体" w:eastAsia="宋体" w:cs="Arial"/>
          <w:color w:val="000000"/>
          <w:sz w:val="24"/>
          <w:szCs w:val="24"/>
          <w:shd w:val="clear" w:color="auto" w:fill="FFFFFF"/>
        </w:rPr>
        <w:t>总线</w:t>
      </w:r>
      <w:r>
        <w:rPr>
          <w:rFonts w:ascii="宋体" w:hAnsi="宋体" w:eastAsia="宋体" w:cs="Arial"/>
          <w:color w:val="000000"/>
          <w:sz w:val="24"/>
          <w:szCs w:val="24"/>
          <w:shd w:val="clear" w:color="auto" w:fill="FFFFFF"/>
        </w:rPr>
        <w:t>冲突的现象。</w:t>
      </w:r>
    </w:p>
    <w:p>
      <w:pPr>
        <w:spacing w:line="360" w:lineRule="auto"/>
        <w:rPr>
          <w:rFonts w:ascii="宋体" w:hAnsi="宋体" w:eastAsia="宋体" w:cs="Arial"/>
          <w:color w:val="000000"/>
          <w:sz w:val="24"/>
          <w:szCs w:val="24"/>
          <w:shd w:val="clear" w:color="auto" w:fill="FFFFFF"/>
        </w:rPr>
      </w:pPr>
      <w:r>
        <w:rPr>
          <w:rFonts w:hint="eastAsia" w:ascii="宋体" w:hAnsi="宋体" w:eastAsia="宋体" w:cs="Arial"/>
          <w:color w:val="000000"/>
          <w:sz w:val="24"/>
          <w:szCs w:val="24"/>
          <w:shd w:val="clear" w:color="auto" w:fill="FFFFFF"/>
        </w:rPr>
        <w:t>方案三：采用MAXIM的MAX7456模块</w:t>
      </w:r>
    </w:p>
    <w:p>
      <w:pPr>
        <w:spacing w:line="360" w:lineRule="auto"/>
        <w:rPr>
          <w:rFonts w:ascii="宋体" w:hAnsi="宋体" w:eastAsia="宋体" w:cs="Arial"/>
          <w:color w:val="000000"/>
          <w:sz w:val="24"/>
          <w:szCs w:val="24"/>
          <w:shd w:val="clear" w:color="auto" w:fill="FFFFFF"/>
        </w:rPr>
      </w:pPr>
      <w:r>
        <w:rPr>
          <w:rFonts w:hint="eastAsia" w:ascii="宋体" w:hAnsi="宋体" w:eastAsia="宋体" w:cs="Arial"/>
          <w:color w:val="000000"/>
          <w:sz w:val="24"/>
          <w:szCs w:val="24"/>
          <w:shd w:val="clear" w:color="auto" w:fill="FFFFFF"/>
        </w:rPr>
        <w:t xml:space="preserve">    该芯片集成了外同步</w:t>
      </w:r>
      <w:r>
        <w:rPr>
          <w:rFonts w:ascii="宋体" w:hAnsi="宋体" w:eastAsia="宋体" w:cs="Arial"/>
          <w:color w:val="000000"/>
          <w:sz w:val="24"/>
          <w:szCs w:val="24"/>
          <w:shd w:val="clear" w:color="auto" w:fill="FFFFFF"/>
        </w:rPr>
        <w:t>视频驱动</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信号分离器，</w:t>
      </w:r>
      <w:r>
        <w:rPr>
          <w:rFonts w:hint="eastAsia" w:ascii="宋体" w:hAnsi="宋体" w:eastAsia="宋体" w:cs="Arial"/>
          <w:color w:val="000000"/>
          <w:sz w:val="24"/>
          <w:szCs w:val="24"/>
          <w:shd w:val="clear" w:color="auto" w:fill="FFFFFF"/>
        </w:rPr>
        <w:t>视频</w:t>
      </w:r>
      <w:r>
        <w:rPr>
          <w:rFonts w:ascii="宋体" w:hAnsi="宋体" w:eastAsia="宋体" w:cs="Arial"/>
          <w:color w:val="000000"/>
          <w:sz w:val="24"/>
          <w:szCs w:val="24"/>
          <w:shd w:val="clear" w:color="auto" w:fill="FFFFFF"/>
        </w:rPr>
        <w:t>切换</w:t>
      </w:r>
      <w:r>
        <w:rPr>
          <w:rFonts w:hint="eastAsia" w:ascii="宋体" w:hAnsi="宋体" w:eastAsia="宋体" w:cs="Arial"/>
          <w:color w:val="000000"/>
          <w:sz w:val="24"/>
          <w:szCs w:val="24"/>
          <w:shd w:val="clear" w:color="auto" w:fill="FFFFFF"/>
        </w:rPr>
        <w:t>等</w:t>
      </w:r>
      <w:r>
        <w:rPr>
          <w:rFonts w:ascii="宋体" w:hAnsi="宋体" w:eastAsia="宋体" w:cs="Arial"/>
          <w:color w:val="000000"/>
          <w:sz w:val="24"/>
          <w:szCs w:val="24"/>
          <w:shd w:val="clear" w:color="auto" w:fill="FFFFFF"/>
        </w:rPr>
        <w:t>模块</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使</w:t>
      </w:r>
      <w:r>
        <w:rPr>
          <w:rFonts w:hint="eastAsia" w:ascii="宋体" w:hAnsi="宋体" w:eastAsia="宋体" w:cs="Arial"/>
          <w:color w:val="000000"/>
          <w:sz w:val="24"/>
          <w:szCs w:val="24"/>
          <w:shd w:val="clear" w:color="auto" w:fill="FFFFFF"/>
        </w:rPr>
        <w:t>MAX7456在</w:t>
      </w:r>
      <w:r>
        <w:rPr>
          <w:rFonts w:ascii="宋体" w:hAnsi="宋体" w:eastAsia="宋体" w:cs="Arial"/>
          <w:color w:val="000000"/>
          <w:sz w:val="24"/>
          <w:szCs w:val="24"/>
          <w:shd w:val="clear" w:color="auto" w:fill="FFFFFF"/>
        </w:rPr>
        <w:t>使用时省去了很多外围电路</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使得</w:t>
      </w:r>
      <w:r>
        <w:rPr>
          <w:rFonts w:hint="eastAsia" w:ascii="宋体" w:hAnsi="宋体" w:eastAsia="宋体" w:cs="Arial"/>
          <w:color w:val="000000"/>
          <w:sz w:val="24"/>
          <w:szCs w:val="24"/>
          <w:shd w:val="clear" w:color="auto" w:fill="FFFFFF"/>
        </w:rPr>
        <w:t>电路</w:t>
      </w:r>
      <w:r>
        <w:rPr>
          <w:rFonts w:ascii="宋体" w:hAnsi="宋体" w:eastAsia="宋体" w:cs="Arial"/>
          <w:color w:val="000000"/>
          <w:sz w:val="24"/>
          <w:szCs w:val="24"/>
          <w:shd w:val="clear" w:color="auto" w:fill="FFFFFF"/>
        </w:rPr>
        <w:t>设计简单</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结构小巧</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功耗低</w:t>
      </w:r>
      <w:r>
        <w:rPr>
          <w:rFonts w:hint="eastAsia" w:ascii="宋体" w:hAnsi="宋体" w:eastAsia="宋体" w:cs="Arial"/>
          <w:color w:val="000000"/>
          <w:sz w:val="24"/>
          <w:szCs w:val="24"/>
          <w:shd w:val="clear" w:color="auto" w:fill="FFFFFF"/>
        </w:rPr>
        <w:t>。</w:t>
      </w:r>
      <w:r>
        <w:rPr>
          <w:rFonts w:ascii="宋体" w:hAnsi="宋体" w:eastAsia="宋体" w:cs="Arial"/>
          <w:color w:val="000000"/>
          <w:sz w:val="24"/>
          <w:szCs w:val="24"/>
          <w:shd w:val="clear" w:color="auto" w:fill="FFFFFF"/>
        </w:rPr>
        <w:t>故采用</w:t>
      </w:r>
      <w:r>
        <w:rPr>
          <w:rFonts w:hint="eastAsia" w:ascii="宋体" w:hAnsi="宋体" w:eastAsia="宋体" w:cs="Arial"/>
          <w:color w:val="000000"/>
          <w:sz w:val="24"/>
          <w:szCs w:val="24"/>
          <w:shd w:val="clear" w:color="auto" w:fill="FFFFFF"/>
        </w:rPr>
        <w:t>方案三</w:t>
      </w:r>
      <w:r>
        <w:rPr>
          <w:rFonts w:ascii="宋体" w:hAnsi="宋体" w:eastAsia="宋体" w:cs="Arial"/>
          <w:color w:val="000000"/>
          <w:sz w:val="24"/>
          <w:szCs w:val="24"/>
          <w:shd w:val="clear" w:color="auto" w:fill="FFFFFF"/>
        </w:rPr>
        <w:t>。</w:t>
      </w:r>
    </w:p>
    <w:p>
      <w:pPr>
        <w:spacing w:before="156" w:beforeLines="50" w:after="156" w:afterLines="50"/>
        <w:rPr>
          <w:rFonts w:ascii="宋体" w:hAnsi="宋体" w:eastAsia="宋体"/>
          <w:sz w:val="24"/>
          <w:szCs w:val="24"/>
        </w:rPr>
      </w:pPr>
      <w:r>
        <w:fldChar w:fldCharType="begin"/>
      </w:r>
      <w:r>
        <w:instrText xml:space="preserve">HYPERLINK  \l "_Toc366245947" </w:instrText>
      </w:r>
      <w:r>
        <w:fldChar w:fldCharType="separate"/>
      </w:r>
      <w:r>
        <w:rPr>
          <w:rFonts w:ascii="宋体" w:hAnsi="宋体" w:eastAsia="宋体"/>
          <w:sz w:val="24"/>
          <w:szCs w:val="24"/>
        </w:rPr>
        <w:t xml:space="preserve">2.4 </w:t>
      </w:r>
      <w:r>
        <w:rPr>
          <w:rFonts w:hint="eastAsia" w:ascii="宋体" w:hAnsi="宋体" w:eastAsia="宋体"/>
          <w:sz w:val="24"/>
          <w:szCs w:val="24"/>
        </w:rPr>
        <w:t>电源模块的</w:t>
      </w:r>
      <w:r>
        <w:rPr>
          <w:rFonts w:ascii="宋体" w:hAnsi="宋体" w:eastAsia="宋体"/>
          <w:sz w:val="24"/>
          <w:szCs w:val="24"/>
        </w:rPr>
        <w:t>选择</w:t>
      </w:r>
      <w:r>
        <w:fldChar w:fldCharType="end"/>
      </w:r>
    </w:p>
    <w:p>
      <w:pPr>
        <w:spacing w:line="360" w:lineRule="auto"/>
        <w:ind w:firstLine="480" w:firstLineChars="200"/>
        <w:rPr>
          <w:rFonts w:ascii="宋体" w:hAnsi="宋体" w:eastAsia="宋体" w:cs="宋体"/>
          <w:sz w:val="24"/>
          <w:szCs w:val="24"/>
        </w:rPr>
      </w:pPr>
      <w:r>
        <w:rPr>
          <w:rFonts w:hint="eastAsia" w:ascii="宋体" w:hAnsi="宋体" w:eastAsia="宋体"/>
          <w:sz w:val="24"/>
          <w:szCs w:val="24"/>
        </w:rPr>
        <w:t>根据</w:t>
      </w:r>
      <w:r>
        <w:rPr>
          <w:rFonts w:ascii="宋体" w:hAnsi="宋体" w:eastAsia="宋体"/>
          <w:sz w:val="24"/>
          <w:szCs w:val="24"/>
        </w:rPr>
        <w:t>题目要求，</w:t>
      </w:r>
      <w:r>
        <w:rPr>
          <w:rFonts w:hint="eastAsia" w:ascii="宋体" w:hAnsi="宋体" w:eastAsia="宋体"/>
          <w:sz w:val="24"/>
          <w:szCs w:val="24"/>
        </w:rPr>
        <w:t>在</w:t>
      </w:r>
      <w:r>
        <w:rPr>
          <w:rFonts w:ascii="宋体" w:hAnsi="宋体" w:eastAsia="宋体"/>
          <w:sz w:val="24"/>
          <w:szCs w:val="24"/>
        </w:rPr>
        <w:t>发挥部分中，要求</w:t>
      </w:r>
      <w:r>
        <w:rPr>
          <w:rFonts w:hint="eastAsia" w:ascii="宋体" w:hAnsi="宋体" w:eastAsia="宋体"/>
          <w:sz w:val="24"/>
          <w:szCs w:val="24"/>
        </w:rPr>
        <w:t>在</w:t>
      </w:r>
      <w:r>
        <w:rPr>
          <w:rFonts w:hint="eastAsia" w:ascii="宋体" w:hAnsi="宋体" w:eastAsia="宋体" w:cs="宋体"/>
          <w:sz w:val="24"/>
          <w:szCs w:val="24"/>
        </w:rPr>
        <w:t>从节点</w:t>
      </w:r>
      <w:r>
        <w:rPr>
          <w:rFonts w:ascii="宋体" w:hAnsi="宋体" w:eastAsia="宋体"/>
          <w:sz w:val="24"/>
          <w:szCs w:val="24"/>
        </w:rPr>
        <w:t>B</w:t>
      </w:r>
      <w:r>
        <w:rPr>
          <w:rFonts w:hint="eastAsia" w:ascii="宋体" w:hAnsi="宋体" w:eastAsia="宋体" w:cs="宋体"/>
          <w:sz w:val="24"/>
          <w:szCs w:val="24"/>
        </w:rPr>
        <w:t>和</w:t>
      </w:r>
      <w:r>
        <w:rPr>
          <w:rFonts w:ascii="宋体" w:hAnsi="宋体" w:eastAsia="宋体"/>
          <w:sz w:val="24"/>
          <w:szCs w:val="24"/>
        </w:rPr>
        <w:t>C</w:t>
      </w:r>
      <w:r>
        <w:rPr>
          <w:rFonts w:hint="eastAsia" w:ascii="宋体" w:hAnsi="宋体" w:eastAsia="宋体" w:cs="宋体"/>
          <w:sz w:val="24"/>
          <w:szCs w:val="24"/>
        </w:rPr>
        <w:t>必须分别采用</w:t>
      </w:r>
      <w:r>
        <w:rPr>
          <w:rFonts w:ascii="宋体" w:hAnsi="宋体" w:eastAsia="宋体"/>
          <w:sz w:val="24"/>
          <w:szCs w:val="24"/>
        </w:rPr>
        <w:t>2</w:t>
      </w:r>
      <w:r>
        <w:rPr>
          <w:rFonts w:hint="eastAsia" w:ascii="宋体" w:hAnsi="宋体" w:eastAsia="宋体" w:cs="宋体"/>
          <w:sz w:val="24"/>
          <w:szCs w:val="24"/>
        </w:rPr>
        <w:t>节</w:t>
      </w:r>
      <w:r>
        <w:rPr>
          <w:rFonts w:ascii="宋体" w:hAnsi="宋体" w:eastAsia="宋体"/>
          <w:sz w:val="24"/>
          <w:szCs w:val="24"/>
        </w:rPr>
        <w:t>1.2~1.5V</w:t>
      </w:r>
      <w:r>
        <w:rPr>
          <w:rFonts w:hint="eastAsia" w:ascii="宋体" w:hAnsi="宋体" w:eastAsia="宋体" w:cs="宋体"/>
          <w:sz w:val="24"/>
          <w:szCs w:val="24"/>
        </w:rPr>
        <w:t>电池独立供电。根据</w:t>
      </w:r>
      <w:r>
        <w:rPr>
          <w:rFonts w:ascii="宋体" w:hAnsi="宋体" w:eastAsia="宋体" w:cs="宋体"/>
          <w:sz w:val="24"/>
          <w:szCs w:val="24"/>
        </w:rPr>
        <w:t>题目，设计了一下两种方案：</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方案一</w:t>
      </w:r>
      <w:r>
        <w:rPr>
          <w:rFonts w:ascii="宋体" w:hAnsi="宋体" w:eastAsia="宋体" w:cs="宋体"/>
          <w:sz w:val="24"/>
          <w:szCs w:val="24"/>
        </w:rPr>
        <w:t>：</w:t>
      </w:r>
      <w:r>
        <w:rPr>
          <w:rFonts w:hint="eastAsia" w:ascii="宋体" w:hAnsi="宋体" w:eastAsia="宋体" w:cs="宋体"/>
          <w:sz w:val="24"/>
          <w:szCs w:val="24"/>
        </w:rPr>
        <w:t>使用</w:t>
      </w:r>
      <w:r>
        <w:rPr>
          <w:rFonts w:ascii="宋体" w:hAnsi="宋体" w:eastAsia="宋体" w:cs="宋体"/>
          <w:sz w:val="24"/>
          <w:szCs w:val="24"/>
        </w:rPr>
        <w:t>ME6211</w:t>
      </w:r>
      <w:r>
        <w:rPr>
          <w:rFonts w:hint="eastAsia" w:ascii="宋体" w:hAnsi="宋体" w:eastAsia="宋体" w:cs="宋体"/>
          <w:sz w:val="24"/>
          <w:szCs w:val="24"/>
        </w:rPr>
        <w:t>芯片搭建升压</w:t>
      </w:r>
      <w:r>
        <w:rPr>
          <w:rFonts w:ascii="宋体" w:hAnsi="宋体" w:eastAsia="宋体" w:cs="宋体"/>
          <w:sz w:val="24"/>
          <w:szCs w:val="24"/>
        </w:rPr>
        <w:t>电路</w:t>
      </w:r>
      <w:r>
        <w:rPr>
          <w:rFonts w:hint="eastAsia" w:ascii="宋体" w:hAnsi="宋体" w:eastAsia="宋体" w:cs="宋体"/>
          <w:sz w:val="24"/>
          <w:szCs w:val="24"/>
        </w:rPr>
        <w:t>。</w:t>
      </w:r>
    </w:p>
    <w:p>
      <w:pPr>
        <w:ind w:firstLine="480" w:firstLineChars="200"/>
        <w:rPr>
          <w:rFonts w:ascii="宋体" w:hAnsi="宋体" w:eastAsia="宋体" w:cs="宋体"/>
          <w:sz w:val="24"/>
          <w:szCs w:val="24"/>
        </w:rPr>
      </w:pPr>
      <w:r>
        <w:rPr>
          <w:rFonts w:ascii="宋体" w:hAnsi="宋体" w:eastAsia="宋体" w:cs="Times New Roman"/>
          <w:kern w:val="2"/>
          <w:sz w:val="24"/>
          <w:szCs w:val="24"/>
          <w:lang w:val="en-US" w:eastAsia="zh-CN" w:bidi="ar-SA"/>
        </w:rPr>
        <w:pict>
          <v:rect id="矩形 25" o:spid="_x0000_s1043" style="position:absolute;left:0;margin-top:15.75pt;height:39.6pt;width:114.75pt;mso-position-horizontal:left;mso-position-horizontal-relative:margin;rotation:0f;z-index:251675648;"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szCs w:val="28"/>
                    </w:rPr>
                  </w:pPr>
                  <w:r>
                    <w:rPr>
                      <w:rFonts w:hint="eastAsia"/>
                      <w:sz w:val="28"/>
                      <w:szCs w:val="28"/>
                    </w:rPr>
                    <w:t>2</w:t>
                  </w:r>
                  <w:r>
                    <w:rPr>
                      <w:sz w:val="28"/>
                      <w:szCs w:val="28"/>
                    </w:rPr>
                    <w:t>.4V-3.0V</w:t>
                  </w:r>
                  <w:r>
                    <w:rPr>
                      <w:rFonts w:hint="eastAsia"/>
                      <w:sz w:val="28"/>
                      <w:szCs w:val="28"/>
                    </w:rPr>
                    <w:t>输入</w:t>
                  </w:r>
                </w:p>
              </w:txbxContent>
            </v:textbox>
          </v:rect>
        </w:pict>
      </w:r>
    </w:p>
    <w:p>
      <w:pPr>
        <w:ind w:firstLine="480" w:firstLineChars="200"/>
        <w:rPr>
          <w:rFonts w:ascii="宋体" w:hAnsi="宋体" w:eastAsia="宋体" w:cs="宋体"/>
          <w:sz w:val="24"/>
          <w:szCs w:val="24"/>
        </w:rPr>
      </w:pPr>
      <w:r>
        <w:rPr>
          <w:rFonts w:ascii="宋体" w:hAnsi="宋体" w:eastAsia="宋体" w:cs="Times New Roman"/>
          <w:kern w:val="2"/>
          <w:sz w:val="24"/>
          <w:szCs w:val="24"/>
          <w:lang w:val="en-US" w:eastAsia="zh-CN" w:bidi="ar-SA"/>
        </w:rPr>
        <w:pict>
          <v:rect id="矩形 28" o:spid="_x0000_s1044" style="position:absolute;left:0;margin-left:279.75pt;margin-top:0.9pt;height:39.4pt;width:84pt;mso-position-horizontal-relative:margin;rotation:0f;z-index:251678720;"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rPr>
                  </w:pPr>
                  <w:r>
                    <w:rPr>
                      <w:rFonts w:hint="eastAsia"/>
                      <w:sz w:val="28"/>
                    </w:rPr>
                    <w:t>5.0V输出</w:t>
                  </w:r>
                </w:p>
              </w:txbxContent>
            </v:textbox>
          </v:rect>
        </w:pict>
      </w:r>
      <w:r>
        <w:rPr>
          <w:rFonts w:ascii="宋体" w:hAnsi="宋体" w:eastAsia="宋体" w:cs="Times New Roman"/>
          <w:kern w:val="2"/>
          <w:sz w:val="24"/>
          <w:szCs w:val="24"/>
          <w:lang w:val="en-US" w:eastAsia="zh-CN" w:bidi="ar-SA"/>
        </w:rPr>
        <w:pict>
          <v:rect id="矩形 27" o:spid="_x0000_s1045" style="position:absolute;left:0;margin-left:162.75pt;margin-top:0.9pt;height:39.6pt;width:73.65pt;mso-position-horizontal-relative:margin;rotation:0f;z-index:251677696;"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4"/>
                      <w:szCs w:val="24"/>
                    </w:rPr>
                  </w:pPr>
                  <w:r>
                    <w:rPr>
                      <w:sz w:val="24"/>
                      <w:szCs w:val="24"/>
                    </w:rPr>
                    <w:t>ME6211</w:t>
                  </w:r>
                  <w:r>
                    <w:rPr>
                      <w:rFonts w:hint="eastAsia"/>
                      <w:sz w:val="24"/>
                      <w:szCs w:val="24"/>
                    </w:rPr>
                    <w:t>升压</w:t>
                  </w:r>
                  <w:r>
                    <w:rPr>
                      <w:sz w:val="24"/>
                      <w:szCs w:val="24"/>
                    </w:rPr>
                    <w:t>电路</w:t>
                  </w:r>
                </w:p>
              </w:txbxContent>
            </v:textbox>
          </v:rect>
        </w:pict>
      </w:r>
    </w:p>
    <w:p>
      <w:pPr>
        <w:ind w:firstLine="480" w:firstLineChars="200"/>
        <w:rPr>
          <w:rFonts w:ascii="宋体" w:hAnsi="宋体" w:eastAsia="宋体" w:cs="宋体"/>
          <w:sz w:val="24"/>
          <w:szCs w:val="24"/>
        </w:rPr>
      </w:pPr>
      <w:r>
        <w:rPr>
          <w:rFonts w:ascii="宋体" w:hAnsi="宋体" w:eastAsia="宋体" w:cs="Times New Roman"/>
          <w:kern w:val="2"/>
          <w:sz w:val="24"/>
          <w:szCs w:val="24"/>
          <w:lang w:val="en-US" w:eastAsia="zh-CN" w:bidi="ar-SA"/>
        </w:rPr>
        <w:pict>
          <v:line id="直接连接符 29" o:spid="_x0000_s1046" style="position:absolute;left:0;margin-left:240pt;margin-top:6.7pt;height:0.05pt;width:38.25pt;rotation:0f;z-index:251679744;"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r>
        <w:rPr>
          <w:rFonts w:ascii="宋体" w:hAnsi="宋体" w:eastAsia="宋体" w:cs="Times New Roman"/>
          <w:kern w:val="2"/>
          <w:sz w:val="24"/>
          <w:szCs w:val="24"/>
          <w:lang w:val="en-US" w:eastAsia="zh-CN" w:bidi="ar-SA"/>
        </w:rPr>
        <w:pict>
          <v:line id="直接连接符 26" o:spid="_x0000_s1047" style="position:absolute;left:0;margin-left:117.75pt;margin-top:4.8pt;height:0.05pt;width:42.75pt;rotation:0f;z-index:251676672;"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p>
    <w:p>
      <w:pPr>
        <w:ind w:firstLine="480" w:firstLineChars="200"/>
        <w:rPr>
          <w:sz w:val="24"/>
          <w:szCs w:val="24"/>
        </w:rPr>
      </w:pPr>
    </w:p>
    <w:p>
      <w:pPr>
        <w:ind w:firstLine="480" w:firstLineChars="200"/>
        <w:rPr>
          <w:sz w:val="24"/>
          <w:szCs w:val="24"/>
        </w:rPr>
      </w:pPr>
    </w:p>
    <w:p>
      <w:pPr>
        <w:ind w:firstLine="480" w:firstLineChars="200"/>
        <w:rPr>
          <w:sz w:val="24"/>
          <w:szCs w:val="24"/>
        </w:rPr>
      </w:pPr>
      <w:r>
        <w:rPr>
          <w:rFonts w:hint="eastAsia"/>
          <w:sz w:val="24"/>
          <w:szCs w:val="24"/>
        </w:rPr>
        <w:t>方案二：直接采用DC-DC升压模块给</w:t>
      </w:r>
      <w:r>
        <w:rPr>
          <w:sz w:val="24"/>
          <w:szCs w:val="24"/>
        </w:rPr>
        <w:t>从节点</w:t>
      </w:r>
      <w:r>
        <w:rPr>
          <w:rFonts w:hint="eastAsia"/>
          <w:sz w:val="24"/>
          <w:szCs w:val="24"/>
        </w:rPr>
        <w:t>B和C提供</w:t>
      </w:r>
      <w:r>
        <w:rPr>
          <w:sz w:val="24"/>
          <w:szCs w:val="24"/>
        </w:rPr>
        <w:t>电源</w:t>
      </w:r>
      <w:r>
        <w:rPr>
          <w:rFonts w:hint="eastAsia"/>
          <w:sz w:val="24"/>
          <w:szCs w:val="24"/>
        </w:rPr>
        <w:t>。</w:t>
      </w:r>
    </w:p>
    <w:p>
      <w:pPr>
        <w:ind w:firstLine="480" w:firstLineChars="200"/>
        <w:rPr>
          <w:sz w:val="24"/>
          <w:szCs w:val="24"/>
        </w:rPr>
      </w:pPr>
    </w:p>
    <w:p>
      <w:pPr>
        <w:ind w:firstLine="480" w:firstLineChars="200"/>
        <w:rPr>
          <w:rFonts w:ascii="宋体" w:hAnsi="宋体" w:eastAsia="宋体" w:cs="宋体"/>
          <w:sz w:val="24"/>
          <w:szCs w:val="24"/>
        </w:rPr>
      </w:pPr>
      <w:r>
        <w:rPr>
          <w:rFonts w:ascii="宋体" w:hAnsi="宋体" w:eastAsia="宋体" w:cs="Times New Roman"/>
          <w:kern w:val="2"/>
          <w:sz w:val="24"/>
          <w:szCs w:val="24"/>
          <w:lang w:val="en-US" w:eastAsia="zh-CN" w:bidi="ar-SA"/>
        </w:rPr>
        <w:pict>
          <v:rect id="矩形 34" o:spid="_x0000_s1048" style="position:absolute;left:0;margin-left:275.25pt;margin-top:1.3pt;height:39.4pt;width:84pt;mso-position-horizontal-relative:margin;rotation:0f;z-index:251684864;"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rPr>
                  </w:pPr>
                  <w:r>
                    <w:rPr>
                      <w:rFonts w:hint="eastAsia"/>
                      <w:sz w:val="28"/>
                    </w:rPr>
                    <w:t>5.0V输出</w:t>
                  </w:r>
                </w:p>
              </w:txbxContent>
            </v:textbox>
          </v:rect>
        </w:pict>
      </w:r>
      <w:r>
        <w:rPr>
          <w:rFonts w:ascii="宋体" w:hAnsi="宋体" w:eastAsia="宋体" w:cs="Times New Roman"/>
          <w:kern w:val="2"/>
          <w:sz w:val="24"/>
          <w:szCs w:val="24"/>
          <w:lang w:val="en-US" w:eastAsia="zh-CN" w:bidi="ar-SA"/>
        </w:rPr>
        <w:pict>
          <v:rect id="矩形 32" o:spid="_x0000_s1049" style="position:absolute;left:0;margin-left:160.35pt;margin-top:2.05pt;height:39.6pt;width:73.65pt;mso-position-horizontal-relative:margin;rotation:0f;z-index:251682816;"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4"/>
                      <w:szCs w:val="24"/>
                    </w:rPr>
                  </w:pPr>
                  <w:r>
                    <w:rPr>
                      <w:sz w:val="24"/>
                      <w:szCs w:val="24"/>
                    </w:rPr>
                    <w:t>DC-DC</w:t>
                  </w:r>
                  <w:r>
                    <w:rPr>
                      <w:rFonts w:hint="eastAsia"/>
                      <w:sz w:val="24"/>
                      <w:szCs w:val="24"/>
                    </w:rPr>
                    <w:t>升压</w:t>
                  </w:r>
                  <w:r>
                    <w:rPr>
                      <w:sz w:val="24"/>
                      <w:szCs w:val="24"/>
                    </w:rPr>
                    <w:t>电路</w:t>
                  </w:r>
                </w:p>
              </w:txbxContent>
            </v:textbox>
          </v:rect>
        </w:pict>
      </w:r>
      <w:r>
        <w:rPr>
          <w:rFonts w:ascii="宋体" w:hAnsi="宋体" w:eastAsia="宋体" w:cs="Times New Roman"/>
          <w:kern w:val="2"/>
          <w:sz w:val="24"/>
          <w:szCs w:val="24"/>
          <w:lang w:val="en-US" w:eastAsia="zh-CN" w:bidi="ar-SA"/>
        </w:rPr>
        <w:pict>
          <v:rect id="矩形 30" o:spid="_x0000_s1050" style="position:absolute;left:0;margin-top:0.75pt;height:39.6pt;width:114.75pt;mso-position-horizontal:left;mso-position-horizontal-relative:margin;rotation:0f;z-index:251680768;" o:ole="f" fillcolor="#FFFFFF" filled="t" o:preferrelative="t" stroked="t" coordsize="21600,21600">
            <v:stroke color="#000000" color2="#FFFFFF" miterlimit="2"/>
            <v:imagedata gain="65536f" blacklevel="0f" gamma="0"/>
            <o:lock v:ext="edit" position="f" selection="f" grouping="f" rotation="f" cropping="f" text="f" aspectratio="f"/>
            <v:textbox>
              <w:txbxContent>
                <w:p>
                  <w:pPr>
                    <w:jc w:val="center"/>
                    <w:rPr>
                      <w:sz w:val="28"/>
                      <w:szCs w:val="28"/>
                    </w:rPr>
                  </w:pPr>
                  <w:r>
                    <w:rPr>
                      <w:rFonts w:hint="eastAsia"/>
                      <w:sz w:val="28"/>
                      <w:szCs w:val="28"/>
                    </w:rPr>
                    <w:t>2</w:t>
                  </w:r>
                  <w:r>
                    <w:rPr>
                      <w:sz w:val="28"/>
                      <w:szCs w:val="28"/>
                    </w:rPr>
                    <w:t>.4V-3.0V</w:t>
                  </w:r>
                  <w:r>
                    <w:rPr>
                      <w:rFonts w:hint="eastAsia"/>
                      <w:sz w:val="28"/>
                      <w:szCs w:val="28"/>
                    </w:rPr>
                    <w:t>输入</w:t>
                  </w:r>
                </w:p>
              </w:txbxContent>
            </v:textbox>
          </v:rect>
        </w:pict>
      </w:r>
    </w:p>
    <w:p>
      <w:pPr>
        <w:ind w:firstLine="480" w:firstLineChars="200"/>
        <w:rPr>
          <w:sz w:val="24"/>
          <w:szCs w:val="24"/>
        </w:rPr>
      </w:pPr>
      <w:r>
        <w:rPr>
          <w:rFonts w:ascii="宋体" w:hAnsi="宋体" w:eastAsia="宋体" w:cs="Times New Roman"/>
          <w:kern w:val="2"/>
          <w:sz w:val="24"/>
          <w:szCs w:val="24"/>
          <w:lang w:val="en-US" w:eastAsia="zh-CN" w:bidi="ar-SA"/>
        </w:rPr>
        <w:pict>
          <v:line id="直接连接符 33" o:spid="_x0000_s1051" style="position:absolute;left:0;margin-left:236.4pt;margin-top:6.7pt;height:0.05pt;width:38.25pt;rotation:0f;z-index:251683840;"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r>
        <w:rPr>
          <w:rFonts w:ascii="宋体" w:hAnsi="宋体" w:eastAsia="宋体" w:cs="Times New Roman"/>
          <w:kern w:val="2"/>
          <w:sz w:val="24"/>
          <w:szCs w:val="24"/>
          <w:lang w:val="en-US" w:eastAsia="zh-CN" w:bidi="ar-SA"/>
        </w:rPr>
        <w:pict>
          <v:line id="直接连接符 31" o:spid="_x0000_s1052" style="position:absolute;left:0;margin-left:115.5pt;margin-top:5.95pt;height:0.05pt;width:42.75pt;rotation:0f;z-index:251681792;" o:ole="f" fillcolor="#FFFFFF" filled="f" o:preferrelative="t" stroked="t" coordsize="21600,21600">
            <v:fill on="f" color2="#FFFFFF" focus="0%"/>
            <v:stroke color="#000000" color2="#FFFFFF" joinstyle="round" endarrow="block"/>
            <v:imagedata gain="65536f" blacklevel="0f" gamma="0"/>
            <o:lock v:ext="edit" position="f" selection="f" grouping="f" rotation="f" cropping="f" text="f" aspectratio="f"/>
          </v:line>
        </w:pict>
      </w:r>
    </w:p>
    <w:p>
      <w:pPr>
        <w:ind w:firstLine="480" w:firstLineChars="200"/>
        <w:rPr>
          <w:rFonts w:ascii="宋体" w:hAnsi="宋体" w:eastAsia="宋体"/>
          <w:sz w:val="24"/>
          <w:szCs w:val="24"/>
        </w:rPr>
      </w:pPr>
    </w:p>
    <w:p>
      <w:pPr>
        <w:rPr>
          <w:rFonts w:ascii="宋体" w:hAnsi="宋体" w:eastAsia="宋体"/>
          <w:b/>
          <w:sz w:val="24"/>
          <w:szCs w:val="24"/>
        </w:rPr>
      </w:pPr>
    </w:p>
    <w:p>
      <w:pPr>
        <w:spacing w:line="360" w:lineRule="auto"/>
        <w:ind w:firstLine="480" w:firstLineChars="200"/>
        <w:rPr>
          <w:rFonts w:ascii="宋体" w:hAnsi="宋体" w:eastAsia="宋体"/>
          <w:sz w:val="24"/>
          <w:szCs w:val="24"/>
        </w:rPr>
      </w:pPr>
      <w:r>
        <w:rPr>
          <w:rFonts w:hint="eastAsia" w:ascii="宋体" w:hAnsi="宋体" w:eastAsia="宋体"/>
          <w:sz w:val="24"/>
          <w:szCs w:val="24"/>
        </w:rPr>
        <w:t>比较</w:t>
      </w:r>
      <w:r>
        <w:rPr>
          <w:rFonts w:ascii="宋体" w:hAnsi="宋体" w:eastAsia="宋体"/>
          <w:sz w:val="24"/>
          <w:szCs w:val="24"/>
        </w:rPr>
        <w:t>以上两种方案，</w:t>
      </w:r>
      <w:r>
        <w:rPr>
          <w:rFonts w:hint="eastAsia" w:ascii="宋体" w:hAnsi="宋体" w:eastAsia="宋体"/>
          <w:sz w:val="24"/>
          <w:szCs w:val="24"/>
        </w:rPr>
        <w:t>第一种</w:t>
      </w:r>
      <w:r>
        <w:rPr>
          <w:rFonts w:ascii="宋体" w:hAnsi="宋体" w:eastAsia="宋体"/>
          <w:sz w:val="24"/>
          <w:szCs w:val="24"/>
        </w:rPr>
        <w:t>方案采用了</w:t>
      </w:r>
      <w:r>
        <w:rPr>
          <w:rFonts w:hint="eastAsia" w:ascii="宋体" w:hAnsi="宋体" w:eastAsia="宋体"/>
          <w:sz w:val="24"/>
          <w:szCs w:val="24"/>
        </w:rPr>
        <w:t>ME6211芯片</w:t>
      </w:r>
      <w:r>
        <w:rPr>
          <w:rFonts w:ascii="宋体" w:hAnsi="宋体" w:eastAsia="宋体"/>
          <w:sz w:val="24"/>
          <w:szCs w:val="24"/>
        </w:rPr>
        <w:t>，</w:t>
      </w:r>
      <w:r>
        <w:rPr>
          <w:rFonts w:hint="eastAsia" w:ascii="宋体" w:hAnsi="宋体" w:eastAsia="宋体"/>
          <w:sz w:val="24"/>
          <w:szCs w:val="24"/>
        </w:rPr>
        <w:t>但是</w:t>
      </w:r>
      <w:r>
        <w:rPr>
          <w:rFonts w:ascii="宋体" w:hAnsi="宋体" w:eastAsia="宋体"/>
          <w:sz w:val="24"/>
          <w:szCs w:val="24"/>
        </w:rPr>
        <w:t>此电路</w:t>
      </w:r>
      <w:r>
        <w:rPr>
          <w:rFonts w:hint="eastAsia" w:ascii="宋体" w:hAnsi="宋体" w:eastAsia="宋体"/>
          <w:sz w:val="24"/>
          <w:szCs w:val="24"/>
        </w:rPr>
        <w:t>功耗较大</w:t>
      </w:r>
      <w:r>
        <w:rPr>
          <w:rFonts w:ascii="宋体" w:hAnsi="宋体" w:eastAsia="宋体"/>
          <w:sz w:val="24"/>
          <w:szCs w:val="24"/>
        </w:rPr>
        <w:t>，</w:t>
      </w:r>
      <w:r>
        <w:rPr>
          <w:rFonts w:hint="eastAsia" w:ascii="宋体" w:hAnsi="宋体" w:eastAsia="宋体"/>
          <w:sz w:val="24"/>
          <w:szCs w:val="24"/>
        </w:rPr>
        <w:t>输出不稳定</w:t>
      </w:r>
      <w:r>
        <w:rPr>
          <w:rFonts w:ascii="宋体" w:hAnsi="宋体" w:eastAsia="宋体"/>
          <w:sz w:val="24"/>
          <w:szCs w:val="24"/>
        </w:rPr>
        <w:t>；</w:t>
      </w:r>
      <w:r>
        <w:rPr>
          <w:rFonts w:hint="eastAsia" w:ascii="宋体" w:hAnsi="宋体" w:eastAsia="宋体"/>
          <w:sz w:val="24"/>
          <w:szCs w:val="24"/>
        </w:rPr>
        <w:t>而</w:t>
      </w:r>
      <w:r>
        <w:rPr>
          <w:rFonts w:ascii="宋体" w:hAnsi="宋体" w:eastAsia="宋体"/>
          <w:sz w:val="24"/>
          <w:szCs w:val="24"/>
        </w:rPr>
        <w:t>第二种方案则</w:t>
      </w:r>
      <w:r>
        <w:rPr>
          <w:rFonts w:hint="eastAsia" w:ascii="宋体" w:hAnsi="宋体" w:eastAsia="宋体"/>
          <w:sz w:val="24"/>
          <w:szCs w:val="24"/>
        </w:rPr>
        <w:t>采用了DC-DC升压</w:t>
      </w:r>
      <w:r>
        <w:rPr>
          <w:rFonts w:ascii="宋体" w:hAnsi="宋体" w:eastAsia="宋体"/>
          <w:sz w:val="24"/>
          <w:szCs w:val="24"/>
        </w:rPr>
        <w:t>模块电路，</w:t>
      </w:r>
      <w:r>
        <w:rPr>
          <w:rFonts w:hint="eastAsia" w:ascii="宋体" w:hAnsi="宋体" w:eastAsia="宋体"/>
          <w:sz w:val="24"/>
          <w:szCs w:val="24"/>
        </w:rPr>
        <w:t>电压</w:t>
      </w:r>
      <w:r>
        <w:rPr>
          <w:rFonts w:ascii="宋体" w:hAnsi="宋体" w:eastAsia="宋体"/>
          <w:sz w:val="24"/>
          <w:szCs w:val="24"/>
        </w:rPr>
        <w:t>稳定，自消耗较小</w:t>
      </w:r>
      <w:r>
        <w:rPr>
          <w:rFonts w:hint="eastAsia" w:ascii="宋体" w:hAnsi="宋体" w:eastAsia="宋体"/>
          <w:sz w:val="24"/>
          <w:szCs w:val="24"/>
        </w:rPr>
        <w:t>，</w:t>
      </w:r>
      <w:r>
        <w:rPr>
          <w:rFonts w:ascii="宋体" w:hAnsi="宋体" w:eastAsia="宋体"/>
          <w:sz w:val="24"/>
          <w:szCs w:val="24"/>
        </w:rPr>
        <w:t>因而采用第二种方案。</w:t>
      </w:r>
    </w:p>
    <w:p>
      <w:pPr>
        <w:spacing w:line="360" w:lineRule="auto"/>
        <w:ind w:firstLine="480" w:firstLineChars="200"/>
        <w:rPr>
          <w:rFonts w:hint="eastAsia" w:ascii="宋体" w:hAnsi="宋体" w:eastAsia="宋体"/>
          <w:sz w:val="24"/>
          <w:szCs w:val="24"/>
        </w:rPr>
      </w:pPr>
    </w:p>
    <w:p>
      <w:pPr>
        <w:pStyle w:val="12"/>
        <w:numPr>
          <w:ilvl w:val="0"/>
          <w:numId w:val="1"/>
        </w:numPr>
        <w:ind w:firstLineChars="0"/>
        <w:rPr>
          <w:rFonts w:ascii="黑体" w:hAnsi="黑体" w:eastAsia="黑体"/>
          <w:b/>
          <w:sz w:val="28"/>
          <w:szCs w:val="28"/>
        </w:rPr>
      </w:pPr>
      <w:r>
        <w:rPr>
          <w:rFonts w:hint="eastAsia" w:ascii="黑体" w:hAnsi="黑体" w:eastAsia="黑体"/>
          <w:b/>
          <w:sz w:val="28"/>
          <w:szCs w:val="28"/>
        </w:rPr>
        <w:t>系统</w:t>
      </w:r>
      <w:r>
        <w:rPr>
          <w:rFonts w:ascii="黑体" w:hAnsi="黑体" w:eastAsia="黑体"/>
          <w:b/>
          <w:sz w:val="28"/>
          <w:szCs w:val="28"/>
        </w:rPr>
        <w:t>理论分析与</w:t>
      </w:r>
      <w:r>
        <w:rPr>
          <w:rFonts w:hint="eastAsia" w:ascii="黑体" w:hAnsi="黑体" w:eastAsia="黑体"/>
          <w:b/>
          <w:sz w:val="28"/>
          <w:szCs w:val="28"/>
        </w:rPr>
        <w:t>计算</w:t>
      </w:r>
    </w:p>
    <w:p>
      <w:pPr>
        <w:spacing w:line="360" w:lineRule="auto"/>
        <w:rPr>
          <w:rFonts w:ascii="宋体" w:hAnsi="宋体" w:eastAsia="宋体"/>
          <w:bCs/>
          <w:sz w:val="24"/>
          <w:szCs w:val="24"/>
        </w:rPr>
      </w:pPr>
      <w:r>
        <w:rPr>
          <w:rFonts w:ascii="宋体" w:hAnsi="宋体" w:eastAsia="宋体"/>
          <w:bCs/>
          <w:sz w:val="24"/>
          <w:szCs w:val="24"/>
        </w:rPr>
        <w:t>2.</w:t>
      </w:r>
      <w:r>
        <w:rPr>
          <w:rFonts w:hint="eastAsia" w:ascii="宋体" w:hAnsi="宋体" w:eastAsia="宋体"/>
          <w:bCs/>
          <w:sz w:val="24"/>
          <w:szCs w:val="24"/>
        </w:rPr>
        <w:t>1 视频无线传输方式</w:t>
      </w:r>
    </w:p>
    <w:p>
      <w:pPr>
        <w:spacing w:line="360" w:lineRule="auto"/>
        <w:ind w:firstLine="480" w:firstLineChars="200"/>
        <w:rPr>
          <w:rFonts w:ascii="宋体" w:hAnsi="宋体" w:eastAsia="宋体"/>
          <w:bCs/>
          <w:sz w:val="24"/>
          <w:szCs w:val="24"/>
        </w:rPr>
      </w:pPr>
      <w:r>
        <w:rPr>
          <w:rFonts w:hint="eastAsia" w:ascii="宋体" w:hAnsi="宋体" w:eastAsia="宋体"/>
          <w:bCs/>
          <w:sz w:val="24"/>
          <w:szCs w:val="24"/>
        </w:rPr>
        <w:t>视频监控系统中,视频信号的传输与采集主要有模拟方式和数字方式两种。在数字视频传输系统中,需要对视频信号进行压缩和编码,通过网络进行传输。采用无线方式进行信号传输时,由于无线网络带宽的限制,使用数字方式传输视频信号的时延会比较大,当传输多路视频信号时这种情况会更加严重,在这种情况下采用模拟信号方式进行无线传输可以获得比较好的实时性。</w:t>
      </w:r>
    </w:p>
    <w:p>
      <w:pPr>
        <w:pStyle w:val="12"/>
        <w:numPr>
          <w:ilvl w:val="1"/>
          <w:numId w:val="2"/>
        </w:numPr>
        <w:spacing w:line="360" w:lineRule="auto"/>
        <w:ind w:firstLineChars="0"/>
        <w:rPr>
          <w:rFonts w:ascii="宋体" w:hAnsi="宋体" w:eastAsia="宋体"/>
          <w:bCs/>
          <w:sz w:val="24"/>
          <w:szCs w:val="24"/>
        </w:rPr>
      </w:pPr>
      <w:r>
        <w:rPr>
          <w:rFonts w:hint="eastAsia" w:ascii="宋体" w:hAnsi="宋体" w:eastAsia="宋体"/>
          <w:bCs/>
          <w:sz w:val="24"/>
          <w:szCs w:val="24"/>
        </w:rPr>
        <w:t xml:space="preserve"> 数字地与模拟地</w:t>
      </w:r>
    </w:p>
    <w:p>
      <w:pPr>
        <w:spacing w:line="360" w:lineRule="auto"/>
        <w:ind w:firstLine="480" w:firstLineChars="200"/>
        <w:rPr>
          <w:rFonts w:ascii="宋体" w:hAnsi="宋体" w:eastAsia="宋体"/>
          <w:bCs/>
          <w:sz w:val="24"/>
          <w:szCs w:val="24"/>
        </w:rPr>
      </w:pPr>
      <w:r>
        <w:rPr>
          <w:rFonts w:hint="eastAsia" w:ascii="宋体" w:hAnsi="宋体" w:eastAsia="宋体"/>
          <w:bCs/>
          <w:sz w:val="24"/>
          <w:szCs w:val="24"/>
        </w:rPr>
        <w:t>同一条导线，不同的点的电压可能是不同的，特别是电流大的时候，因为导线存在着电阻，电流流过时就会产生压降，另外，导线还有分布电阻，在交流信号下，分布电感的影响就会表现出来。所以我们要分成数字地和模拟地，因为数字地的高频信号噪声很大，如果数字地和模拟地混合的话，就会把噪声传到模拟部分，造成干扰。如果分开接地的话，高频噪声可以在电源处通过滤波来隔离掉。</w:t>
      </w:r>
    </w:p>
    <w:p>
      <w:pPr>
        <w:spacing w:line="360" w:lineRule="auto"/>
        <w:ind w:firstLine="480" w:firstLineChars="200"/>
        <w:rPr>
          <w:rFonts w:ascii="宋体" w:hAnsi="宋体" w:eastAsia="宋体"/>
          <w:bCs/>
          <w:sz w:val="24"/>
          <w:szCs w:val="24"/>
        </w:rPr>
      </w:pPr>
      <w:r>
        <w:rPr>
          <w:rFonts w:hint="eastAsia" w:ascii="宋体" w:hAnsi="宋体" w:eastAsia="宋体"/>
          <w:bCs/>
          <w:sz w:val="24"/>
          <w:szCs w:val="24"/>
        </w:rPr>
        <w:t>我们小组通过在模拟地和数字地之间串接0欧电阻或几μH或几十μH的电感起到隔离作用。</w:t>
      </w:r>
    </w:p>
    <w:p>
      <w:pPr>
        <w:pStyle w:val="12"/>
        <w:numPr>
          <w:ilvl w:val="1"/>
          <w:numId w:val="2"/>
        </w:numPr>
        <w:spacing w:line="360" w:lineRule="auto"/>
        <w:ind w:firstLineChars="0"/>
        <w:rPr>
          <w:rFonts w:ascii="宋体" w:hAnsi="宋体" w:eastAsia="宋体"/>
          <w:bCs/>
          <w:sz w:val="24"/>
          <w:szCs w:val="24"/>
        </w:rPr>
      </w:pPr>
      <w:r>
        <w:rPr>
          <w:rFonts w:hint="eastAsia" w:ascii="宋体" w:hAnsi="宋体" w:eastAsia="宋体"/>
          <w:bCs/>
          <w:sz w:val="24"/>
          <w:szCs w:val="24"/>
        </w:rPr>
        <w:t xml:space="preserve"> 功耗计算</w:t>
      </w:r>
    </w:p>
    <w:p>
      <w:pPr>
        <w:spacing w:line="360" w:lineRule="auto"/>
        <w:rPr>
          <w:rFonts w:ascii="宋体" w:hAnsi="宋体" w:eastAsia="宋体"/>
          <w:bCs/>
          <w:sz w:val="24"/>
          <w:szCs w:val="24"/>
        </w:rPr>
      </w:pPr>
      <w:r>
        <w:rPr>
          <w:rFonts w:hint="eastAsia" w:ascii="宋体" w:hAnsi="宋体" w:eastAsia="宋体"/>
          <w:bCs/>
          <w:sz w:val="24"/>
          <w:szCs w:val="24"/>
        </w:rPr>
        <w:t xml:space="preserve">   </w:t>
      </w:r>
      <w:r>
        <w:rPr>
          <w:rFonts w:hint="eastAsia" w:ascii="宋体" w:hAnsi="宋体" w:eastAsia="宋体" w:cs="Times New Roman"/>
          <w:bCs/>
          <w:kern w:val="2"/>
          <w:position w:val="-30"/>
          <w:sz w:val="24"/>
          <w:szCs w:val="24"/>
          <w:lang w:val="en-US" w:eastAsia="zh-CN" w:bidi="ar-SA"/>
        </w:rPr>
        <w:object>
          <v:shape id="Picture 1" type="#_x0000_t75" style="height:54.75pt;width:138.75pt;rotation:0f;" o:ole="t" fillcolor="#FFFFFF" filled="f" o:preferrelative="t" stroked="f" coordorigin="0,0" coordsize="21600,21600">
            <v:fill on="f" color2="#FFFFFF" focus="0%"/>
            <v:imagedata gain="65536f" blacklevel="0f" gamma="0" o:title="" r:id="rId10"/>
            <o:lock v:ext="edit" position="f" selection="f" grouping="f" rotation="f" cropping="f" text="f" aspectratio="t"/>
            <w10:wrap type="none"/>
            <w10:anchorlock/>
          </v:shape>
          <o:OLEObject Type="Embed" ProgID="Equation.3" ShapeID="Picture 1" DrawAspect="Content" ObjectID="_28" r:id="rId9"/>
        </w:object>
      </w:r>
    </w:p>
    <w:p>
      <w:pPr>
        <w:spacing w:line="360" w:lineRule="auto"/>
        <w:rPr>
          <w:rFonts w:ascii="黑体" w:hAnsi="黑体" w:eastAsia="黑体"/>
          <w:b/>
          <w:bCs/>
          <w:sz w:val="28"/>
          <w:szCs w:val="28"/>
        </w:rPr>
      </w:pPr>
      <w:r>
        <w:rPr>
          <w:rFonts w:hint="eastAsia" w:ascii="黑体" w:hAnsi="黑体" w:eastAsia="黑体"/>
          <w:b/>
          <w:bCs/>
          <w:sz w:val="28"/>
          <w:szCs w:val="28"/>
        </w:rPr>
        <w:t>三</w:t>
      </w:r>
      <w:r>
        <w:rPr>
          <w:rFonts w:ascii="黑体" w:hAnsi="黑体" w:eastAsia="黑体"/>
          <w:b/>
          <w:bCs/>
          <w:sz w:val="28"/>
          <w:szCs w:val="28"/>
        </w:rPr>
        <w:t>、系统硬件设计</w:t>
      </w:r>
    </w:p>
    <w:p>
      <w:pPr>
        <w:rPr>
          <w:rFonts w:ascii="宋体" w:hAnsi="宋体" w:eastAsia="宋体"/>
          <w:sz w:val="24"/>
          <w:szCs w:val="24"/>
        </w:rPr>
      </w:pPr>
      <w:r>
        <w:rPr>
          <w:rFonts w:ascii="宋体" w:hAnsi="宋体" w:eastAsia="宋体"/>
          <w:sz w:val="24"/>
          <w:szCs w:val="24"/>
        </w:rPr>
        <w:t xml:space="preserve">3.1 </w:t>
      </w:r>
      <w:r>
        <w:rPr>
          <w:rFonts w:hint="eastAsia" w:ascii="宋体" w:hAnsi="宋体" w:eastAsia="宋体"/>
          <w:sz w:val="24"/>
          <w:szCs w:val="24"/>
        </w:rPr>
        <w:t>发射器</w:t>
      </w:r>
      <w:r>
        <w:rPr>
          <w:rFonts w:ascii="宋体" w:hAnsi="宋体" w:eastAsia="宋体"/>
          <w:sz w:val="24"/>
          <w:szCs w:val="24"/>
        </w:rPr>
        <w:t>电路</w:t>
      </w:r>
    </w:p>
    <w:p>
      <w:pPr>
        <w:jc w:val="center"/>
        <w:rPr>
          <w:rFonts w:ascii="宋体" w:hAnsi="宋体" w:eastAsia="宋体"/>
          <w:sz w:val="24"/>
          <w:szCs w:val="24"/>
        </w:rPr>
      </w:pPr>
      <w:r>
        <w:rPr>
          <w:rFonts w:hint="eastAsia" w:ascii="Tahoma" w:hAnsi="Tahoma" w:eastAsia="Tahoma" w:cs="Tahoma"/>
          <w:b/>
          <w:color w:val="000000"/>
          <w:kern w:val="2"/>
          <w:sz w:val="27"/>
          <w:szCs w:val="27"/>
          <w:shd w:val="clear" w:color="auto" w:fill="FFFFFF"/>
          <w:lang w:val="en-US" w:eastAsia="zh-CN" w:bidi="ar-SA"/>
        </w:rPr>
        <w:pict>
          <v:shape id="图片 35" o:spid="_x0000_s1054" type="#_x0000_t75" style="height:158.4pt;width:310.85pt;rotation:0f;" o:ole="f" fillcolor="#FFFFFF" filled="f" o:preferrelative="t" stroked="f" coordorigin="0,0" coordsize="21600,21600">
            <v:fill on="f" color2="#FFFFFF" focus="0%"/>
            <v:imagedata gain="65536f" blacklevel="0f" gamma="0" o:title="" r:id="rId11"/>
            <o:lock v:ext="edit" position="f" selection="f" grouping="f" rotation="f" cropping="f" text="f" aspectratio="t"/>
            <w10:wrap type="none"/>
            <w10:anchorlock/>
          </v:shape>
        </w:pict>
      </w:r>
    </w:p>
    <w:p>
      <w:pPr>
        <w:jc w:val="center"/>
        <w:rPr>
          <w:rFonts w:ascii="宋体" w:hAnsi="宋体" w:eastAsia="宋体"/>
          <w:sz w:val="24"/>
          <w:szCs w:val="24"/>
        </w:rPr>
      </w:pPr>
      <w:r>
        <w:rPr>
          <w:rFonts w:hint="eastAsia" w:ascii="宋体" w:hAnsi="宋体" w:eastAsia="宋体"/>
          <w:sz w:val="24"/>
          <w:szCs w:val="24"/>
        </w:rPr>
        <w:t>图1</w:t>
      </w:r>
      <w:r>
        <w:rPr>
          <w:rFonts w:ascii="宋体" w:hAnsi="宋体" w:eastAsia="宋体"/>
          <w:sz w:val="24"/>
          <w:szCs w:val="24"/>
        </w:rPr>
        <w:t>无线视频</w:t>
      </w:r>
      <w:r>
        <w:rPr>
          <w:rFonts w:hint="eastAsia" w:ascii="宋体" w:hAnsi="宋体" w:eastAsia="宋体"/>
          <w:sz w:val="24"/>
          <w:szCs w:val="24"/>
        </w:rPr>
        <w:t>发送</w:t>
      </w:r>
      <w:r>
        <w:rPr>
          <w:rFonts w:ascii="宋体" w:hAnsi="宋体" w:eastAsia="宋体"/>
          <w:sz w:val="24"/>
          <w:szCs w:val="24"/>
        </w:rPr>
        <w:t>模块电路图</w:t>
      </w:r>
    </w:p>
    <w:p>
      <w:pPr>
        <w:jc w:val="center"/>
        <w:rPr>
          <w:rFonts w:ascii="宋体" w:hAnsi="宋体" w:eastAsia="宋体"/>
          <w:sz w:val="24"/>
          <w:szCs w:val="24"/>
        </w:rPr>
      </w:pPr>
    </w:p>
    <w:p>
      <w:pPr>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.2 </w:t>
      </w:r>
      <w:r>
        <w:rPr>
          <w:rFonts w:hint="eastAsia" w:ascii="宋体" w:hAnsi="宋体" w:eastAsia="宋体"/>
          <w:sz w:val="24"/>
          <w:szCs w:val="24"/>
        </w:rPr>
        <w:t>接收器</w:t>
      </w:r>
      <w:r>
        <w:rPr>
          <w:rFonts w:ascii="宋体" w:hAnsi="宋体" w:eastAsia="宋体"/>
          <w:sz w:val="24"/>
          <w:szCs w:val="24"/>
        </w:rPr>
        <w:t>电路</w:t>
      </w:r>
    </w:p>
    <w:p>
      <w:pPr>
        <w:jc w:val="center"/>
      </w:pPr>
      <w:r>
        <w:rPr>
          <w:rFonts w:hint="eastAsia" w:ascii="Tahoma" w:hAnsi="Tahoma" w:eastAsia="Tahoma" w:cs="Tahoma"/>
          <w:b/>
          <w:color w:val="000000"/>
          <w:kern w:val="2"/>
          <w:sz w:val="27"/>
          <w:szCs w:val="27"/>
          <w:shd w:val="clear" w:color="auto" w:fill="FFFFFF"/>
          <w:lang w:val="en-US" w:eastAsia="zh-CN" w:bidi="ar-SA"/>
        </w:rPr>
        <w:pict>
          <v:shape id="图片 36" o:spid="_x0000_s1055" type="#_x0000_t75" style="height:236.8pt;width:387.45pt;rotation:0f;" o:ole="f" fillcolor="#FFFFFF" filled="f" o:preferrelative="t" stroked="f" coordorigin="0,0" coordsize="21600,21600">
            <v:fill on="f" color2="#FFFFFF" focus="0%"/>
            <v:imagedata gain="65536f" blacklevel="0f" gamma="0" o:title="" r:id="rId12"/>
            <o:lock v:ext="edit" position="f" selection="f" grouping="f" rotation="f" cropping="f" text="f" aspectratio="t"/>
            <w10:wrap type="none"/>
            <w10:anchorlock/>
          </v:shape>
        </w:pict>
      </w:r>
    </w:p>
    <w:p>
      <w:pPr>
        <w:jc w:val="center"/>
      </w:pPr>
      <w:r>
        <w:rPr>
          <w:rFonts w:hint="eastAsia"/>
        </w:rPr>
        <w:t>图2无线视频</w:t>
      </w:r>
      <w:r>
        <w:t>接收</w:t>
      </w:r>
    </w:p>
    <w:p>
      <w:pPr>
        <w:spacing w:before="156" w:beforeLines="50" w:after="156" w:afterLines="50"/>
        <w:rPr>
          <w:rFonts w:ascii="宋体" w:hAnsi="宋体" w:eastAsia="宋体"/>
          <w:bCs/>
          <w:sz w:val="24"/>
          <w:szCs w:val="24"/>
        </w:rPr>
      </w:pPr>
      <w:r>
        <w:rPr>
          <w:rFonts w:hint="eastAsia" w:ascii="宋体" w:hAnsi="宋体" w:eastAsia="宋体"/>
          <w:bCs/>
          <w:sz w:val="24"/>
          <w:szCs w:val="24"/>
        </w:rPr>
        <w:t>3</w:t>
      </w:r>
      <w:r>
        <w:rPr>
          <w:rFonts w:ascii="宋体" w:hAnsi="宋体" w:eastAsia="宋体"/>
          <w:bCs/>
          <w:sz w:val="24"/>
          <w:szCs w:val="24"/>
        </w:rPr>
        <w:t xml:space="preserve">.3 </w:t>
      </w:r>
      <w:r>
        <w:rPr>
          <w:rFonts w:hint="eastAsia" w:ascii="宋体" w:hAnsi="宋体" w:eastAsia="宋体"/>
          <w:bCs/>
          <w:sz w:val="24"/>
          <w:szCs w:val="24"/>
        </w:rPr>
        <w:t>MAX7456驱动电路</w:t>
      </w:r>
    </w:p>
    <w:p>
      <w:pPr>
        <w:rPr>
          <w:rFonts w:ascii="宋体" w:hAnsi="宋体" w:eastAsia="宋体"/>
          <w:bCs/>
          <w:sz w:val="24"/>
          <w:szCs w:val="24"/>
        </w:rPr>
      </w:pPr>
      <w:r>
        <w:rPr>
          <w:rFonts w:ascii="Times New Roman" w:hAnsi="Times New Roman" w:eastAsia="宋体" w:cs="Times New Roman"/>
          <w:b/>
          <w:kern w:val="2"/>
          <w:sz w:val="24"/>
          <w:szCs w:val="20"/>
          <w:lang w:val="en-US" w:eastAsia="zh-CN" w:bidi="ar-SA"/>
        </w:rPr>
        <w:pict>
          <v:shape id="图片 2" o:spid="_x0000_s1056" type="#_x0000_t75" style="height:297.5pt;width:403.5pt;rotation:0f;" o:ole="f" fillcolor="#FFFFFF" filled="f" o:preferrelative="t" stroked="f" coordorigin="0,0" coordsize="21600,21600">
            <v:fill on="f" color2="#FFFFFF" focus="0%"/>
            <v:imagedata gain="65536f" blacklevel="0f" gamma="0" o:title="" r:id="rId13"/>
            <o:lock v:ext="edit" position="f" selection="f" grouping="f" rotation="f" cropping="f" text="f" aspectratio="t"/>
            <w10:wrap type="none"/>
            <w10:anchorlock/>
          </v:shape>
        </w:pict>
      </w:r>
    </w:p>
    <w:p>
      <w:pPr>
        <w:rPr>
          <w:rFonts w:ascii="宋体" w:hAnsi="宋体" w:eastAsia="宋体"/>
          <w:bCs/>
          <w:sz w:val="24"/>
          <w:szCs w:val="24"/>
        </w:rPr>
      </w:pPr>
      <w:r>
        <w:rPr>
          <w:rFonts w:hint="eastAsia" w:ascii="宋体" w:hAnsi="宋体" w:eastAsia="宋体"/>
          <w:bCs/>
          <w:sz w:val="24"/>
          <w:szCs w:val="24"/>
        </w:rPr>
        <w:t xml:space="preserve">                         图3</w:t>
      </w:r>
      <w:r>
        <w:rPr>
          <w:rFonts w:ascii="宋体" w:hAnsi="宋体" w:eastAsia="宋体"/>
          <w:bCs/>
          <w:sz w:val="24"/>
          <w:szCs w:val="24"/>
        </w:rPr>
        <w:t xml:space="preserve"> </w:t>
      </w:r>
      <w:r>
        <w:rPr>
          <w:rFonts w:hint="eastAsia" w:ascii="宋体" w:hAnsi="宋体" w:eastAsia="宋体"/>
          <w:bCs/>
          <w:sz w:val="24"/>
          <w:szCs w:val="24"/>
        </w:rPr>
        <w:t>MAX</w:t>
      </w:r>
      <w:r>
        <w:rPr>
          <w:rFonts w:ascii="宋体" w:hAnsi="宋体" w:eastAsia="宋体"/>
          <w:bCs/>
          <w:sz w:val="24"/>
          <w:szCs w:val="24"/>
        </w:rPr>
        <w:t>7456</w:t>
      </w:r>
      <w:r>
        <w:rPr>
          <w:rFonts w:hint="eastAsia" w:ascii="宋体" w:hAnsi="宋体" w:eastAsia="宋体"/>
          <w:bCs/>
          <w:sz w:val="24"/>
          <w:szCs w:val="24"/>
        </w:rPr>
        <w:t>驱动</w:t>
      </w:r>
      <w:r>
        <w:rPr>
          <w:rFonts w:ascii="宋体" w:hAnsi="宋体" w:eastAsia="宋体"/>
          <w:bCs/>
          <w:sz w:val="24"/>
          <w:szCs w:val="24"/>
        </w:rPr>
        <w:t>电路图</w:t>
      </w:r>
    </w:p>
    <w:p>
      <w:pPr>
        <w:spacing w:line="360" w:lineRule="auto"/>
        <w:ind w:firstLine="480" w:firstLineChars="200"/>
        <w:rPr>
          <w:rFonts w:ascii="宋体" w:hAnsi="宋体" w:eastAsia="宋体"/>
          <w:bCs/>
          <w:sz w:val="24"/>
          <w:szCs w:val="24"/>
        </w:rPr>
      </w:pPr>
      <w:r>
        <w:rPr>
          <w:rFonts w:hint="eastAsia" w:ascii="宋体" w:hAnsi="宋体" w:eastAsia="宋体"/>
          <w:bCs/>
          <w:sz w:val="24"/>
          <w:szCs w:val="24"/>
        </w:rPr>
        <w:t>由于所传输的设备是高频信号，所以在模拟地和数字地之间要加0欧姆电阻或者磁珠，来抑制噪声。</w:t>
      </w:r>
    </w:p>
    <w:p>
      <w:pPr>
        <w:spacing w:before="156" w:beforeLines="50" w:after="156" w:afterLines="50"/>
        <w:rPr>
          <w:rFonts w:ascii="宋体" w:hAnsi="宋体" w:eastAsia="宋体"/>
          <w:bCs/>
          <w:sz w:val="24"/>
          <w:szCs w:val="24"/>
        </w:rPr>
      </w:pPr>
      <w:r>
        <w:rPr>
          <w:rFonts w:hint="eastAsia" w:ascii="宋体" w:hAnsi="宋体" w:eastAsia="宋体"/>
          <w:bCs/>
          <w:sz w:val="24"/>
          <w:szCs w:val="24"/>
        </w:rPr>
        <w:t>3</w:t>
      </w:r>
      <w:r>
        <w:rPr>
          <w:rFonts w:ascii="宋体" w:hAnsi="宋体" w:eastAsia="宋体"/>
          <w:bCs/>
          <w:sz w:val="24"/>
          <w:szCs w:val="24"/>
        </w:rPr>
        <w:t xml:space="preserve">.4 </w:t>
      </w:r>
      <w:r>
        <w:rPr>
          <w:rFonts w:hint="eastAsia" w:ascii="宋体" w:hAnsi="宋体" w:eastAsia="宋体"/>
          <w:bCs/>
          <w:sz w:val="24"/>
          <w:szCs w:val="24"/>
        </w:rPr>
        <w:t>电源模块</w:t>
      </w:r>
      <w:r>
        <w:rPr>
          <w:rFonts w:ascii="宋体" w:hAnsi="宋体" w:eastAsia="宋体"/>
          <w:bCs/>
          <w:sz w:val="24"/>
          <w:szCs w:val="24"/>
        </w:rPr>
        <w:t>电路的设计</w:t>
      </w:r>
    </w:p>
    <w:p>
      <w:pPr>
        <w:spacing w:before="156" w:beforeLines="50" w:after="156" w:afterLines="50"/>
        <w:rPr>
          <w:rFonts w:ascii="宋体" w:hAnsi="宋体" w:eastAsia="宋体"/>
          <w:bCs/>
          <w:sz w:val="24"/>
          <w:szCs w:val="24"/>
        </w:rPr>
      </w:pPr>
      <w:r>
        <w:rPr>
          <w:rFonts w:ascii="Times New Roman" w:hAnsi="Times New Roman" w:eastAsia="宋体" w:cs="Times New Roman"/>
          <w:kern w:val="2"/>
          <w:sz w:val="21"/>
          <w:szCs w:val="20"/>
          <w:lang w:val="en-US" w:eastAsia="zh-CN" w:bidi="ar-SA"/>
        </w:rPr>
        <w:pict>
          <v:shape id="图片 2" o:spid="_x0000_s1057" type="#_x0000_t75" style="height:195.15pt;width:347.85pt;rotation:0f;" o:ole="f" fillcolor="#FFFFFF" filled="f" o:preferrelative="t" stroked="f" coordorigin="0,0" coordsize="21600,21600">
            <v:fill on="f" color2="#FFFFFF" focus="0%"/>
            <v:imagedata gain="65536f" blacklevel="0f" gamma="0" o:title="" r:id="rId14"/>
            <o:lock v:ext="edit" position="f" selection="f" grouping="f" rotation="f" cropping="f" text="f" aspectratio="t"/>
            <w10:wrap type="none"/>
            <w10:anchorlock/>
          </v:shape>
        </w:pict>
      </w:r>
    </w:p>
    <w:p>
      <w:pPr>
        <w:spacing w:before="156" w:beforeLines="50" w:after="156" w:afterLines="50"/>
        <w:jc w:val="center"/>
        <w:rPr>
          <w:rFonts w:ascii="宋体" w:hAnsi="宋体" w:eastAsia="宋体"/>
          <w:bCs/>
          <w:sz w:val="24"/>
          <w:szCs w:val="24"/>
        </w:rPr>
      </w:pPr>
      <w:r>
        <w:rPr>
          <w:rFonts w:hint="eastAsia" w:ascii="宋体" w:hAnsi="宋体" w:eastAsia="宋体"/>
          <w:bCs/>
          <w:sz w:val="24"/>
          <w:szCs w:val="24"/>
        </w:rPr>
        <w:t>图4电源电路</w:t>
      </w:r>
    </w:p>
    <w:p>
      <w:pPr>
        <w:pStyle w:val="13"/>
        <w:ind w:firstLine="480" w:firstLineChars="200"/>
        <w:rPr>
          <w:color w:val="auto"/>
          <w:spacing w:val="0"/>
        </w:rPr>
      </w:pPr>
      <w:r>
        <w:rPr>
          <w:rFonts w:hint="eastAsia"/>
          <w:color w:val="auto"/>
          <w:spacing w:val="0"/>
        </w:rPr>
        <w:t>该电源可提供直流可调+5V~+12V，能给核心板STM32、无线</w:t>
      </w:r>
      <w:r>
        <w:rPr>
          <w:color w:val="auto"/>
          <w:spacing w:val="0"/>
        </w:rPr>
        <w:t>收发</w:t>
      </w:r>
      <w:r>
        <w:rPr>
          <w:rFonts w:hint="eastAsia"/>
          <w:color w:val="auto"/>
          <w:spacing w:val="0"/>
        </w:rPr>
        <w:t>装置等电路供电。</w:t>
      </w:r>
    </w:p>
    <w:p>
      <w:pPr>
        <w:rPr>
          <w:rFonts w:ascii="黑体" w:hAnsi="黑体" w:eastAsia="黑体"/>
          <w:bCs/>
          <w:sz w:val="28"/>
          <w:szCs w:val="28"/>
        </w:rPr>
      </w:pPr>
      <w:r>
        <w:rPr>
          <w:rFonts w:hint="eastAsia" w:ascii="黑体" w:hAnsi="黑体" w:eastAsia="黑体"/>
          <w:b/>
          <w:bCs/>
          <w:sz w:val="28"/>
          <w:szCs w:val="28"/>
        </w:rPr>
        <w:t>四、软件</w:t>
      </w:r>
      <w:r>
        <w:rPr>
          <w:rFonts w:ascii="黑体" w:hAnsi="黑体" w:eastAsia="黑体"/>
          <w:b/>
          <w:bCs/>
          <w:sz w:val="28"/>
          <w:szCs w:val="28"/>
        </w:rPr>
        <w:t>程序的设计</w:t>
      </w:r>
    </w:p>
    <w:p>
      <w:pPr>
        <w:jc w:val="center"/>
      </w:pPr>
      <w:r>
        <w:rPr>
          <w:rFonts w:ascii="Times New Roman" w:hAnsi="Times New Roman" w:eastAsia="宋体" w:cs="Times New Roman"/>
          <w:kern w:val="2"/>
          <w:sz w:val="21"/>
          <w:szCs w:val="20"/>
          <w:lang w:val="en-US" w:eastAsia="zh-CN" w:bidi="ar-SA"/>
        </w:rPr>
        <w:object>
          <v:shape id="Picture 2" type="#_x0000_t75" style="height:313.5pt;width:355.5pt;rotation:0f;" o:ole="t" fillcolor="#FFFFFF" filled="f" o:preferrelative="t" stroked="f" coordorigin="0,0" coordsize="21600,21600">
            <v:fill on="f" color2="#FFFFFF" focus="0%"/>
            <v:imagedata gain="65536f" blacklevel="0f" gamma="0" o:title="" r:id="rId16"/>
            <o:lock v:ext="edit" position="f" selection="f" grouping="f" rotation="f" cropping="f" text="f" aspectratio="t"/>
            <w10:wrap type="none"/>
            <w10:anchorlock/>
          </v:shape>
          <o:OLEObject Type="Embed" ProgID="Visio.Drawing.11" ShapeID="Picture 2" DrawAspect="Content" ObjectID="_33" r:id="rId15"/>
        </w:object>
      </w:r>
    </w:p>
    <w:p>
      <w:pPr>
        <w:jc w:val="center"/>
        <w:rPr>
          <w:rFonts w:hint="eastAsia" w:eastAsia="宋体"/>
          <w:lang w:val="en-US" w:eastAsia="zh-CN"/>
        </w:rPr>
      </w:pPr>
      <w:r>
        <w:rPr>
          <w:rFonts w:hint="eastAsia"/>
          <w:lang w:val="en-US" w:eastAsia="zh-CN"/>
        </w:rPr>
        <w:t>图5 系统流程图</w:t>
      </w:r>
    </w:p>
    <w:p>
      <w:pPr>
        <w:jc w:val="center"/>
        <w:rPr>
          <w:rFonts w:ascii="黑体" w:hAnsi="黑体" w:eastAsia="黑体"/>
          <w:bCs/>
          <w:sz w:val="24"/>
          <w:szCs w:val="24"/>
        </w:rPr>
      </w:pPr>
    </w:p>
    <w:p>
      <w:pPr>
        <w:pStyle w:val="15"/>
        <w:outlineLvl w:val="1"/>
        <w:rPr>
          <w:rFonts w:ascii="黑体" w:hAnsi="黑体" w:eastAsia="黑体"/>
          <w:bCs/>
          <w:szCs w:val="28"/>
        </w:rPr>
      </w:pPr>
      <w:r>
        <w:rPr>
          <w:rFonts w:hint="eastAsia" w:ascii="黑体" w:hAnsi="黑体" w:eastAsia="黑体"/>
          <w:bCs/>
          <w:szCs w:val="28"/>
        </w:rPr>
        <w:t>五、系统测试</w:t>
      </w:r>
      <w:bookmarkStart w:id="0" w:name="_Toc303190698"/>
    </w:p>
    <w:p>
      <w:pPr>
        <w:pStyle w:val="15"/>
        <w:outlineLvl w:val="1"/>
        <w:rPr>
          <w:b w:val="0"/>
          <w:color w:val="auto"/>
          <w:spacing w:val="0"/>
          <w:sz w:val="24"/>
        </w:rPr>
      </w:pPr>
      <w:r>
        <w:rPr>
          <w:rFonts w:hint="eastAsia"/>
          <w:b w:val="0"/>
          <w:color w:val="auto"/>
          <w:spacing w:val="0"/>
          <w:sz w:val="24"/>
        </w:rPr>
        <w:t>5.1  测试方案</w:t>
      </w:r>
      <w:bookmarkEnd w:id="0"/>
    </w:p>
    <w:p>
      <w:pPr>
        <w:pStyle w:val="13"/>
        <w:ind w:firstLine="480" w:firstLineChars="200"/>
        <w:rPr>
          <w:color w:val="auto"/>
          <w:spacing w:val="0"/>
        </w:rPr>
      </w:pPr>
      <w:r>
        <w:rPr>
          <w:rFonts w:hint="eastAsia"/>
          <w:color w:val="auto"/>
          <w:spacing w:val="0"/>
        </w:rPr>
        <w:t>通过摄像头采集</w:t>
      </w:r>
      <w:r>
        <w:rPr>
          <w:color w:val="auto"/>
          <w:spacing w:val="0"/>
        </w:rPr>
        <w:t>视频信号</w:t>
      </w:r>
      <w:r>
        <w:rPr>
          <w:rFonts w:hint="eastAsia"/>
          <w:color w:val="auto"/>
          <w:spacing w:val="0"/>
        </w:rPr>
        <w:t>，通过2.4G无线</w:t>
      </w:r>
      <w:r>
        <w:rPr>
          <w:color w:val="auto"/>
          <w:spacing w:val="0"/>
        </w:rPr>
        <w:t>传输</w:t>
      </w:r>
      <w:r>
        <w:rPr>
          <w:rFonts w:hint="eastAsia"/>
          <w:color w:val="auto"/>
          <w:spacing w:val="0"/>
        </w:rPr>
        <w:t>，观看显示器</w:t>
      </w:r>
      <w:r>
        <w:rPr>
          <w:color w:val="auto"/>
          <w:spacing w:val="0"/>
        </w:rPr>
        <w:t>的</w:t>
      </w:r>
      <w:r>
        <w:rPr>
          <w:rFonts w:hint="eastAsia"/>
          <w:color w:val="auto"/>
          <w:spacing w:val="0"/>
        </w:rPr>
        <w:t>视频</w:t>
      </w:r>
      <w:r>
        <w:rPr>
          <w:color w:val="auto"/>
          <w:spacing w:val="0"/>
        </w:rPr>
        <w:t>内容是否清晰无闪烁</w:t>
      </w:r>
      <w:r>
        <w:rPr>
          <w:rFonts w:hint="eastAsia"/>
          <w:color w:val="auto"/>
          <w:spacing w:val="0"/>
        </w:rPr>
        <w:t>、</w:t>
      </w:r>
      <w:r>
        <w:rPr>
          <w:color w:val="auto"/>
          <w:spacing w:val="0"/>
        </w:rPr>
        <w:t>色彩是否正常、</w:t>
      </w:r>
      <w:r>
        <w:rPr>
          <w:rFonts w:hint="eastAsia"/>
          <w:color w:val="auto"/>
          <w:spacing w:val="0"/>
        </w:rPr>
        <w:t>看是否失真。</w:t>
      </w:r>
    </w:p>
    <w:p>
      <w:pPr>
        <w:pStyle w:val="16"/>
        <w:outlineLvl w:val="1"/>
        <w:rPr>
          <w:b w:val="0"/>
          <w:color w:val="auto"/>
          <w:spacing w:val="0"/>
        </w:rPr>
      </w:pPr>
      <w:bookmarkStart w:id="1" w:name="_Toc303190699"/>
      <w:r>
        <w:rPr>
          <w:rFonts w:hint="eastAsia"/>
          <w:b w:val="0"/>
          <w:color w:val="auto"/>
          <w:spacing w:val="0"/>
        </w:rPr>
        <w:t>5.2  测试条件与仪器</w:t>
      </w:r>
      <w:bookmarkEnd w:id="1"/>
    </w:p>
    <w:p>
      <w:pPr>
        <w:pStyle w:val="13"/>
        <w:ind w:firstLine="480" w:firstLineChars="200"/>
        <w:rPr>
          <w:color w:val="auto"/>
          <w:spacing w:val="0"/>
        </w:rPr>
      </w:pPr>
      <w:r>
        <w:rPr>
          <w:rFonts w:hint="eastAsia"/>
          <w:color w:val="auto"/>
          <w:spacing w:val="0"/>
        </w:rPr>
        <w:t>测试条件：检查多次，仿真电路和硬件电路必须与系统原理图完全相同，并且检查无误，硬件电路保证无虚焊。</w:t>
      </w:r>
    </w:p>
    <w:p>
      <w:pPr>
        <w:pStyle w:val="13"/>
        <w:ind w:firstLine="480" w:firstLineChars="200"/>
        <w:rPr>
          <w:color w:val="auto"/>
          <w:spacing w:val="0"/>
        </w:rPr>
      </w:pPr>
      <w:r>
        <w:rPr>
          <w:rFonts w:hint="eastAsia"/>
          <w:color w:val="auto"/>
          <w:spacing w:val="0"/>
        </w:rPr>
        <w:t>测试仪器：数字万用表，示波器，标准电视</w:t>
      </w:r>
      <w:r>
        <w:rPr>
          <w:color w:val="auto"/>
          <w:spacing w:val="0"/>
        </w:rPr>
        <w:t>测试卡</w:t>
      </w:r>
      <w:r>
        <w:rPr>
          <w:rFonts w:hint="eastAsia"/>
          <w:color w:val="auto"/>
          <w:spacing w:val="0"/>
        </w:rPr>
        <w:t>，卷尺。</w:t>
      </w:r>
    </w:p>
    <w:p>
      <w:pPr>
        <w:pStyle w:val="16"/>
        <w:outlineLvl w:val="1"/>
        <w:rPr>
          <w:b w:val="0"/>
          <w:color w:val="auto"/>
          <w:spacing w:val="0"/>
        </w:rPr>
      </w:pPr>
      <w:bookmarkStart w:id="2" w:name="_Toc303190700"/>
      <w:r>
        <w:rPr>
          <w:rFonts w:hint="eastAsia"/>
          <w:b w:val="0"/>
          <w:color w:val="auto"/>
          <w:spacing w:val="0"/>
        </w:rPr>
        <w:t>5.3  测试结果及分析</w:t>
      </w:r>
      <w:bookmarkEnd w:id="2"/>
    </w:p>
    <w:p>
      <w:pPr>
        <w:pStyle w:val="13"/>
        <w:outlineLvl w:val="2"/>
        <w:rPr>
          <w:color w:val="auto"/>
          <w:spacing w:val="0"/>
        </w:rPr>
      </w:pPr>
      <w:bookmarkStart w:id="3" w:name="_Toc303190701"/>
      <w:r>
        <w:rPr>
          <w:rFonts w:hint="eastAsia"/>
          <w:color w:val="auto"/>
          <w:spacing w:val="0"/>
        </w:rPr>
        <w:t>5.3.1  主节点A能否接收从节点B、C发送的信号</w:t>
      </w:r>
      <w:bookmarkEnd w:id="3"/>
    </w:p>
    <w:p>
      <w:pPr>
        <w:pStyle w:val="14"/>
        <w:rPr>
          <w:color w:val="auto"/>
          <w:spacing w:val="0"/>
        </w:rPr>
      </w:pPr>
      <w:r>
        <w:rPr>
          <w:rFonts w:hint="eastAsia"/>
          <w:color w:val="auto"/>
          <w:spacing w:val="0"/>
        </w:rPr>
        <w:t>表1  距离测试</w:t>
      </w:r>
    </w:p>
    <w:tbl>
      <w:tblPr>
        <w:tblStyle w:val="11"/>
        <w:tblW w:w="8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17"/>
        <w:gridCol w:w="1217"/>
        <w:gridCol w:w="1217"/>
        <w:gridCol w:w="1217"/>
        <w:gridCol w:w="1218"/>
        <w:gridCol w:w="1218"/>
        <w:gridCol w:w="1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217" w:type="dxa"/>
            <w:vAlign w:val="top"/>
          </w:tcPr>
          <w:p>
            <w:pPr>
              <w:pStyle w:val="13"/>
              <w:rPr>
                <w:color w:val="auto"/>
                <w:spacing w:val="0"/>
              </w:rPr>
            </w:pPr>
          </w:p>
        </w:tc>
        <w:tc>
          <w:tcPr>
            <w:tcW w:w="1217" w:type="dxa"/>
            <w:vAlign w:val="top"/>
          </w:tcPr>
          <w:p>
            <w:pPr>
              <w:pStyle w:val="13"/>
              <w:rPr>
                <w:color w:val="auto"/>
                <w:spacing w:val="0"/>
              </w:rPr>
            </w:pPr>
            <w:r>
              <w:rPr>
                <w:rFonts w:hint="eastAsia"/>
                <w:color w:val="auto"/>
                <w:spacing w:val="0"/>
              </w:rPr>
              <w:t>第一次</w:t>
            </w:r>
          </w:p>
        </w:tc>
        <w:tc>
          <w:tcPr>
            <w:tcW w:w="1217" w:type="dxa"/>
            <w:vAlign w:val="top"/>
          </w:tcPr>
          <w:p>
            <w:pPr>
              <w:pStyle w:val="13"/>
              <w:rPr>
                <w:color w:val="auto"/>
                <w:spacing w:val="0"/>
              </w:rPr>
            </w:pPr>
            <w:r>
              <w:rPr>
                <w:rFonts w:hint="eastAsia"/>
                <w:color w:val="auto"/>
                <w:spacing w:val="0"/>
              </w:rPr>
              <w:t>第二次</w:t>
            </w:r>
          </w:p>
        </w:tc>
        <w:tc>
          <w:tcPr>
            <w:tcW w:w="1217" w:type="dxa"/>
            <w:vAlign w:val="top"/>
          </w:tcPr>
          <w:p>
            <w:pPr>
              <w:pStyle w:val="13"/>
              <w:rPr>
                <w:color w:val="auto"/>
                <w:spacing w:val="0"/>
              </w:rPr>
            </w:pPr>
            <w:r>
              <w:rPr>
                <w:rFonts w:hint="eastAsia"/>
                <w:color w:val="auto"/>
                <w:spacing w:val="0"/>
              </w:rPr>
              <w:t>第三次</w:t>
            </w:r>
          </w:p>
        </w:tc>
        <w:tc>
          <w:tcPr>
            <w:tcW w:w="1218" w:type="dxa"/>
            <w:vAlign w:val="top"/>
          </w:tcPr>
          <w:p>
            <w:pPr>
              <w:pStyle w:val="13"/>
              <w:rPr>
                <w:color w:val="auto"/>
                <w:spacing w:val="0"/>
              </w:rPr>
            </w:pPr>
            <w:r>
              <w:rPr>
                <w:rFonts w:hint="eastAsia"/>
                <w:color w:val="auto"/>
                <w:spacing w:val="0"/>
              </w:rPr>
              <w:t>第四次</w:t>
            </w:r>
          </w:p>
        </w:tc>
        <w:tc>
          <w:tcPr>
            <w:tcW w:w="1218" w:type="dxa"/>
            <w:vAlign w:val="top"/>
          </w:tcPr>
          <w:p>
            <w:pPr>
              <w:pStyle w:val="13"/>
              <w:rPr>
                <w:color w:val="auto"/>
                <w:spacing w:val="0"/>
              </w:rPr>
            </w:pPr>
            <w:r>
              <w:rPr>
                <w:rFonts w:hint="eastAsia"/>
                <w:color w:val="auto"/>
                <w:spacing w:val="0"/>
              </w:rPr>
              <w:t>第五次</w:t>
            </w:r>
          </w:p>
        </w:tc>
        <w:tc>
          <w:tcPr>
            <w:tcW w:w="1218" w:type="dxa"/>
            <w:vAlign w:val="top"/>
          </w:tcPr>
          <w:p>
            <w:pPr>
              <w:pStyle w:val="13"/>
              <w:rPr>
                <w:color w:val="auto"/>
                <w:spacing w:val="0"/>
              </w:rPr>
            </w:pPr>
            <w:r>
              <w:rPr>
                <w:rFonts w:hint="eastAsia"/>
                <w:color w:val="auto"/>
                <w:spacing w:val="0"/>
              </w:rPr>
              <w:t>第六次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217" w:type="dxa"/>
            <w:vAlign w:val="top"/>
          </w:tcPr>
          <w:p>
            <w:pPr>
              <w:pStyle w:val="13"/>
              <w:rPr>
                <w:color w:val="auto"/>
                <w:spacing w:val="0"/>
              </w:rPr>
            </w:pPr>
            <w:r>
              <w:rPr>
                <w:rFonts w:hint="eastAsia"/>
                <w:color w:val="auto"/>
                <w:spacing w:val="0"/>
              </w:rPr>
              <w:t>测量距离</w:t>
            </w:r>
          </w:p>
        </w:tc>
        <w:tc>
          <w:tcPr>
            <w:tcW w:w="1217" w:type="dxa"/>
            <w:vAlign w:val="top"/>
          </w:tcPr>
          <w:p>
            <w:pPr>
              <w:pStyle w:val="13"/>
              <w:rPr>
                <w:color w:val="auto"/>
                <w:spacing w:val="0"/>
              </w:rPr>
            </w:pPr>
            <w:r>
              <w:rPr>
                <w:rFonts w:hint="eastAsia"/>
                <w:color w:val="auto"/>
                <w:spacing w:val="0"/>
              </w:rPr>
              <w:t>4.6m</w:t>
            </w:r>
          </w:p>
        </w:tc>
        <w:tc>
          <w:tcPr>
            <w:tcW w:w="1217" w:type="dxa"/>
            <w:vAlign w:val="top"/>
          </w:tcPr>
          <w:p>
            <w:pPr>
              <w:pStyle w:val="13"/>
              <w:rPr>
                <w:color w:val="auto"/>
                <w:spacing w:val="0"/>
              </w:rPr>
            </w:pPr>
            <w:r>
              <w:rPr>
                <w:rFonts w:hint="eastAsia"/>
                <w:color w:val="auto"/>
                <w:spacing w:val="0"/>
              </w:rPr>
              <w:t>4.9m</w:t>
            </w:r>
          </w:p>
        </w:tc>
        <w:tc>
          <w:tcPr>
            <w:tcW w:w="1217" w:type="dxa"/>
            <w:vAlign w:val="top"/>
          </w:tcPr>
          <w:p>
            <w:pPr>
              <w:pStyle w:val="13"/>
              <w:rPr>
                <w:color w:val="auto"/>
                <w:spacing w:val="0"/>
              </w:rPr>
            </w:pPr>
            <w:r>
              <w:rPr>
                <w:rFonts w:hint="eastAsia"/>
                <w:color w:val="auto"/>
                <w:spacing w:val="0"/>
              </w:rPr>
              <w:t>5.2m</w:t>
            </w:r>
          </w:p>
        </w:tc>
        <w:tc>
          <w:tcPr>
            <w:tcW w:w="1218" w:type="dxa"/>
            <w:vAlign w:val="top"/>
          </w:tcPr>
          <w:p>
            <w:pPr>
              <w:pStyle w:val="13"/>
              <w:rPr>
                <w:color w:val="auto"/>
                <w:spacing w:val="0"/>
              </w:rPr>
            </w:pPr>
            <w:r>
              <w:rPr>
                <w:rFonts w:hint="eastAsia"/>
                <w:color w:val="auto"/>
                <w:spacing w:val="0"/>
              </w:rPr>
              <w:t>5.5m</w:t>
            </w:r>
          </w:p>
        </w:tc>
        <w:tc>
          <w:tcPr>
            <w:tcW w:w="1218" w:type="dxa"/>
            <w:vAlign w:val="top"/>
          </w:tcPr>
          <w:p>
            <w:pPr>
              <w:pStyle w:val="13"/>
              <w:rPr>
                <w:color w:val="auto"/>
                <w:spacing w:val="0"/>
              </w:rPr>
            </w:pPr>
            <w:r>
              <w:rPr>
                <w:rFonts w:hint="eastAsia"/>
                <w:color w:val="auto"/>
                <w:spacing w:val="0"/>
              </w:rPr>
              <w:t>5.8m</w:t>
            </w:r>
          </w:p>
        </w:tc>
        <w:tc>
          <w:tcPr>
            <w:tcW w:w="1218" w:type="dxa"/>
            <w:vAlign w:val="top"/>
          </w:tcPr>
          <w:p>
            <w:pPr>
              <w:pStyle w:val="13"/>
              <w:rPr>
                <w:color w:val="auto"/>
                <w:spacing w:val="0"/>
              </w:rPr>
            </w:pPr>
            <w:r>
              <w:rPr>
                <w:rFonts w:hint="eastAsia"/>
                <w:color w:val="auto"/>
                <w:spacing w:val="0"/>
              </w:rPr>
              <w:t>7.1m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217" w:type="dxa"/>
            <w:vAlign w:val="top"/>
          </w:tcPr>
          <w:p>
            <w:pPr>
              <w:pStyle w:val="13"/>
              <w:rPr>
                <w:color w:val="auto"/>
                <w:spacing w:val="0"/>
              </w:rPr>
            </w:pPr>
            <w:r>
              <w:rPr>
                <w:rFonts w:hint="eastAsia"/>
                <w:color w:val="auto"/>
                <w:spacing w:val="0"/>
              </w:rPr>
              <w:t>测试情况</w:t>
            </w:r>
          </w:p>
        </w:tc>
        <w:tc>
          <w:tcPr>
            <w:tcW w:w="1217" w:type="dxa"/>
            <w:vAlign w:val="top"/>
          </w:tcPr>
          <w:p>
            <w:pPr>
              <w:pStyle w:val="13"/>
              <w:rPr>
                <w:color w:val="auto"/>
                <w:spacing w:val="0"/>
              </w:rPr>
            </w:pPr>
            <w:r>
              <w:rPr>
                <w:rFonts w:hint="eastAsia"/>
                <w:color w:val="auto"/>
                <w:spacing w:val="0"/>
              </w:rPr>
              <w:t>能</w:t>
            </w:r>
          </w:p>
        </w:tc>
        <w:tc>
          <w:tcPr>
            <w:tcW w:w="1217" w:type="dxa"/>
            <w:vAlign w:val="top"/>
          </w:tcPr>
          <w:p>
            <w:pPr>
              <w:pStyle w:val="13"/>
              <w:rPr>
                <w:color w:val="auto"/>
                <w:spacing w:val="0"/>
              </w:rPr>
            </w:pPr>
            <w:r>
              <w:rPr>
                <w:rFonts w:hint="eastAsia"/>
                <w:color w:val="auto"/>
                <w:spacing w:val="0"/>
              </w:rPr>
              <w:t>能</w:t>
            </w:r>
          </w:p>
        </w:tc>
        <w:tc>
          <w:tcPr>
            <w:tcW w:w="1217" w:type="dxa"/>
            <w:vAlign w:val="top"/>
          </w:tcPr>
          <w:p>
            <w:pPr>
              <w:pStyle w:val="13"/>
              <w:rPr>
                <w:color w:val="auto"/>
                <w:spacing w:val="0"/>
              </w:rPr>
            </w:pPr>
            <w:r>
              <w:rPr>
                <w:rFonts w:hint="eastAsia"/>
                <w:color w:val="auto"/>
                <w:spacing w:val="0"/>
              </w:rPr>
              <w:t>能</w:t>
            </w:r>
          </w:p>
        </w:tc>
        <w:tc>
          <w:tcPr>
            <w:tcW w:w="1218" w:type="dxa"/>
            <w:vAlign w:val="top"/>
          </w:tcPr>
          <w:p>
            <w:pPr>
              <w:pStyle w:val="13"/>
              <w:rPr>
                <w:color w:val="auto"/>
                <w:spacing w:val="0"/>
              </w:rPr>
            </w:pPr>
            <w:r>
              <w:rPr>
                <w:rFonts w:hint="eastAsia"/>
                <w:color w:val="auto"/>
                <w:spacing w:val="0"/>
              </w:rPr>
              <w:t>能</w:t>
            </w:r>
          </w:p>
        </w:tc>
        <w:tc>
          <w:tcPr>
            <w:tcW w:w="1218" w:type="dxa"/>
            <w:vAlign w:val="top"/>
          </w:tcPr>
          <w:p>
            <w:pPr>
              <w:pStyle w:val="13"/>
              <w:rPr>
                <w:color w:val="auto"/>
                <w:spacing w:val="0"/>
              </w:rPr>
            </w:pPr>
            <w:r>
              <w:rPr>
                <w:rFonts w:hint="eastAsia"/>
                <w:color w:val="auto"/>
                <w:spacing w:val="0"/>
              </w:rPr>
              <w:t>能</w:t>
            </w:r>
          </w:p>
        </w:tc>
        <w:tc>
          <w:tcPr>
            <w:tcW w:w="1218" w:type="dxa"/>
            <w:vAlign w:val="top"/>
          </w:tcPr>
          <w:p>
            <w:pPr>
              <w:pStyle w:val="13"/>
              <w:rPr>
                <w:color w:val="auto"/>
                <w:spacing w:val="0"/>
              </w:rPr>
            </w:pPr>
            <w:r>
              <w:rPr>
                <w:rFonts w:hint="eastAsia"/>
                <w:color w:val="auto"/>
                <w:spacing w:val="0"/>
              </w:rPr>
              <w:t>能</w:t>
            </w:r>
          </w:p>
        </w:tc>
      </w:tr>
    </w:tbl>
    <w:p>
      <w:pPr>
        <w:pStyle w:val="13"/>
        <w:outlineLvl w:val="2"/>
        <w:rPr>
          <w:color w:val="auto"/>
          <w:spacing w:val="0"/>
        </w:rPr>
      </w:pPr>
      <w:bookmarkStart w:id="4" w:name="_Toc303190703"/>
      <w:r>
        <w:rPr>
          <w:color w:val="auto"/>
          <w:spacing w:val="0"/>
        </w:rPr>
        <w:t>5</w:t>
      </w:r>
      <w:r>
        <w:rPr>
          <w:rFonts w:hint="eastAsia"/>
          <w:color w:val="auto"/>
          <w:spacing w:val="0"/>
        </w:rPr>
        <w:t>.3.2  2.4G无线通信中继转发节点测试（A与中继节点距离5m）</w:t>
      </w:r>
      <w:bookmarkEnd w:id="4"/>
    </w:p>
    <w:p>
      <w:pPr>
        <w:pStyle w:val="14"/>
        <w:rPr>
          <w:color w:val="auto"/>
          <w:spacing w:val="0"/>
        </w:rPr>
      </w:pPr>
      <w:r>
        <w:rPr>
          <w:rFonts w:hint="eastAsia"/>
          <w:color w:val="auto"/>
          <w:spacing w:val="0"/>
        </w:rPr>
        <w:t>表2  中继转发节点测试</w:t>
      </w:r>
    </w:p>
    <w:tbl>
      <w:tblPr>
        <w:tblStyle w:val="11"/>
        <w:tblW w:w="8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17"/>
        <w:gridCol w:w="1217"/>
        <w:gridCol w:w="1217"/>
        <w:gridCol w:w="1217"/>
        <w:gridCol w:w="1218"/>
        <w:gridCol w:w="1218"/>
        <w:gridCol w:w="12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217" w:type="dxa"/>
            <w:vAlign w:val="top"/>
          </w:tcPr>
          <w:p>
            <w:pPr>
              <w:pStyle w:val="13"/>
              <w:rPr>
                <w:color w:val="auto"/>
                <w:spacing w:val="0"/>
              </w:rPr>
            </w:pPr>
          </w:p>
        </w:tc>
        <w:tc>
          <w:tcPr>
            <w:tcW w:w="1217" w:type="dxa"/>
            <w:vAlign w:val="top"/>
          </w:tcPr>
          <w:p>
            <w:pPr>
              <w:pStyle w:val="13"/>
              <w:rPr>
                <w:color w:val="auto"/>
                <w:spacing w:val="0"/>
              </w:rPr>
            </w:pPr>
            <w:r>
              <w:rPr>
                <w:rFonts w:hint="eastAsia"/>
                <w:color w:val="auto"/>
                <w:spacing w:val="0"/>
              </w:rPr>
              <w:t>第一次</w:t>
            </w:r>
          </w:p>
        </w:tc>
        <w:tc>
          <w:tcPr>
            <w:tcW w:w="1217" w:type="dxa"/>
            <w:vAlign w:val="top"/>
          </w:tcPr>
          <w:p>
            <w:pPr>
              <w:pStyle w:val="13"/>
              <w:rPr>
                <w:color w:val="auto"/>
                <w:spacing w:val="0"/>
              </w:rPr>
            </w:pPr>
            <w:r>
              <w:rPr>
                <w:rFonts w:hint="eastAsia"/>
                <w:color w:val="auto"/>
                <w:spacing w:val="0"/>
              </w:rPr>
              <w:t>第二次</w:t>
            </w:r>
          </w:p>
        </w:tc>
        <w:tc>
          <w:tcPr>
            <w:tcW w:w="1217" w:type="dxa"/>
            <w:vAlign w:val="top"/>
          </w:tcPr>
          <w:p>
            <w:pPr>
              <w:pStyle w:val="13"/>
              <w:rPr>
                <w:color w:val="auto"/>
                <w:spacing w:val="0"/>
              </w:rPr>
            </w:pPr>
            <w:r>
              <w:rPr>
                <w:rFonts w:hint="eastAsia"/>
                <w:color w:val="auto"/>
                <w:spacing w:val="0"/>
              </w:rPr>
              <w:t>第三次</w:t>
            </w:r>
          </w:p>
        </w:tc>
        <w:tc>
          <w:tcPr>
            <w:tcW w:w="1218" w:type="dxa"/>
            <w:vAlign w:val="top"/>
          </w:tcPr>
          <w:p>
            <w:pPr>
              <w:pStyle w:val="13"/>
              <w:rPr>
                <w:color w:val="auto"/>
                <w:spacing w:val="0"/>
              </w:rPr>
            </w:pPr>
            <w:r>
              <w:rPr>
                <w:rFonts w:hint="eastAsia"/>
                <w:color w:val="auto"/>
                <w:spacing w:val="0"/>
              </w:rPr>
              <w:t>第四次</w:t>
            </w:r>
          </w:p>
        </w:tc>
        <w:tc>
          <w:tcPr>
            <w:tcW w:w="1218" w:type="dxa"/>
            <w:vAlign w:val="top"/>
          </w:tcPr>
          <w:p>
            <w:pPr>
              <w:pStyle w:val="13"/>
              <w:rPr>
                <w:color w:val="auto"/>
                <w:spacing w:val="0"/>
              </w:rPr>
            </w:pPr>
            <w:r>
              <w:rPr>
                <w:rFonts w:hint="eastAsia"/>
                <w:color w:val="auto"/>
                <w:spacing w:val="0"/>
              </w:rPr>
              <w:t>第五次</w:t>
            </w:r>
          </w:p>
        </w:tc>
        <w:tc>
          <w:tcPr>
            <w:tcW w:w="1218" w:type="dxa"/>
            <w:vAlign w:val="top"/>
          </w:tcPr>
          <w:p>
            <w:pPr>
              <w:pStyle w:val="13"/>
              <w:rPr>
                <w:color w:val="auto"/>
                <w:spacing w:val="0"/>
              </w:rPr>
            </w:pPr>
            <w:r>
              <w:rPr>
                <w:rFonts w:hint="eastAsia"/>
                <w:color w:val="auto"/>
                <w:spacing w:val="0"/>
              </w:rPr>
              <w:t>第六次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217" w:type="dxa"/>
            <w:vAlign w:val="top"/>
          </w:tcPr>
          <w:p>
            <w:pPr>
              <w:pStyle w:val="13"/>
              <w:rPr>
                <w:color w:val="auto"/>
                <w:spacing w:val="0"/>
              </w:rPr>
            </w:pPr>
            <w:r>
              <w:rPr>
                <w:rFonts w:hint="eastAsia"/>
                <w:color w:val="auto"/>
                <w:spacing w:val="0"/>
              </w:rPr>
              <w:t>测量距离</w:t>
            </w:r>
          </w:p>
        </w:tc>
        <w:tc>
          <w:tcPr>
            <w:tcW w:w="1217" w:type="dxa"/>
            <w:vAlign w:val="top"/>
          </w:tcPr>
          <w:p>
            <w:pPr>
              <w:pStyle w:val="13"/>
              <w:rPr>
                <w:color w:val="auto"/>
                <w:spacing w:val="0"/>
              </w:rPr>
            </w:pPr>
            <w:r>
              <w:rPr>
                <w:rFonts w:hint="eastAsia"/>
                <w:color w:val="auto"/>
                <w:spacing w:val="0"/>
              </w:rPr>
              <w:t>4.6m</w:t>
            </w:r>
          </w:p>
        </w:tc>
        <w:tc>
          <w:tcPr>
            <w:tcW w:w="1217" w:type="dxa"/>
            <w:vAlign w:val="top"/>
          </w:tcPr>
          <w:p>
            <w:pPr>
              <w:pStyle w:val="13"/>
              <w:rPr>
                <w:color w:val="auto"/>
                <w:spacing w:val="0"/>
              </w:rPr>
            </w:pPr>
            <w:r>
              <w:rPr>
                <w:rFonts w:hint="eastAsia"/>
                <w:color w:val="auto"/>
                <w:spacing w:val="0"/>
              </w:rPr>
              <w:t>4.9m</w:t>
            </w:r>
          </w:p>
        </w:tc>
        <w:tc>
          <w:tcPr>
            <w:tcW w:w="1217" w:type="dxa"/>
            <w:vAlign w:val="top"/>
          </w:tcPr>
          <w:p>
            <w:pPr>
              <w:pStyle w:val="13"/>
              <w:rPr>
                <w:color w:val="auto"/>
                <w:spacing w:val="0"/>
              </w:rPr>
            </w:pPr>
            <w:r>
              <w:rPr>
                <w:rFonts w:hint="eastAsia"/>
                <w:color w:val="auto"/>
                <w:spacing w:val="0"/>
              </w:rPr>
              <w:t>5.2m</w:t>
            </w:r>
          </w:p>
        </w:tc>
        <w:tc>
          <w:tcPr>
            <w:tcW w:w="1218" w:type="dxa"/>
            <w:vAlign w:val="top"/>
          </w:tcPr>
          <w:p>
            <w:pPr>
              <w:pStyle w:val="13"/>
              <w:rPr>
                <w:color w:val="auto"/>
                <w:spacing w:val="0"/>
              </w:rPr>
            </w:pPr>
            <w:r>
              <w:rPr>
                <w:rFonts w:hint="eastAsia"/>
                <w:color w:val="auto"/>
                <w:spacing w:val="0"/>
              </w:rPr>
              <w:t>5.5m</w:t>
            </w:r>
          </w:p>
        </w:tc>
        <w:tc>
          <w:tcPr>
            <w:tcW w:w="1218" w:type="dxa"/>
            <w:vAlign w:val="top"/>
          </w:tcPr>
          <w:p>
            <w:pPr>
              <w:pStyle w:val="13"/>
              <w:rPr>
                <w:color w:val="auto"/>
                <w:spacing w:val="0"/>
              </w:rPr>
            </w:pPr>
            <w:r>
              <w:rPr>
                <w:rFonts w:hint="eastAsia"/>
                <w:color w:val="auto"/>
                <w:spacing w:val="0"/>
              </w:rPr>
              <w:t>5.8m</w:t>
            </w:r>
          </w:p>
        </w:tc>
        <w:tc>
          <w:tcPr>
            <w:tcW w:w="1218" w:type="dxa"/>
            <w:vAlign w:val="top"/>
          </w:tcPr>
          <w:p>
            <w:pPr>
              <w:pStyle w:val="13"/>
              <w:rPr>
                <w:color w:val="auto"/>
                <w:spacing w:val="0"/>
              </w:rPr>
            </w:pPr>
            <w:r>
              <w:rPr>
                <w:rFonts w:hint="eastAsia"/>
                <w:color w:val="auto"/>
                <w:spacing w:val="0"/>
              </w:rPr>
              <w:t>7.1m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217" w:type="dxa"/>
            <w:vAlign w:val="top"/>
          </w:tcPr>
          <w:p>
            <w:pPr>
              <w:pStyle w:val="13"/>
              <w:rPr>
                <w:color w:val="auto"/>
                <w:spacing w:val="0"/>
              </w:rPr>
            </w:pPr>
            <w:r>
              <w:rPr>
                <w:rFonts w:hint="eastAsia"/>
                <w:color w:val="auto"/>
                <w:spacing w:val="0"/>
              </w:rPr>
              <w:t>测试情况</w:t>
            </w:r>
          </w:p>
        </w:tc>
        <w:tc>
          <w:tcPr>
            <w:tcW w:w="1217" w:type="dxa"/>
            <w:vAlign w:val="top"/>
          </w:tcPr>
          <w:p>
            <w:pPr>
              <w:pStyle w:val="13"/>
              <w:rPr>
                <w:color w:val="auto"/>
                <w:spacing w:val="0"/>
              </w:rPr>
            </w:pPr>
            <w:r>
              <w:rPr>
                <w:rFonts w:hint="eastAsia"/>
                <w:color w:val="auto"/>
                <w:spacing w:val="0"/>
              </w:rPr>
              <w:t>能</w:t>
            </w:r>
          </w:p>
        </w:tc>
        <w:tc>
          <w:tcPr>
            <w:tcW w:w="1217" w:type="dxa"/>
            <w:vAlign w:val="top"/>
          </w:tcPr>
          <w:p>
            <w:pPr>
              <w:pStyle w:val="13"/>
              <w:rPr>
                <w:color w:val="auto"/>
                <w:spacing w:val="0"/>
              </w:rPr>
            </w:pPr>
            <w:r>
              <w:rPr>
                <w:rFonts w:hint="eastAsia"/>
                <w:color w:val="auto"/>
                <w:spacing w:val="0"/>
              </w:rPr>
              <w:t>能</w:t>
            </w:r>
          </w:p>
        </w:tc>
        <w:tc>
          <w:tcPr>
            <w:tcW w:w="1217" w:type="dxa"/>
            <w:vAlign w:val="top"/>
          </w:tcPr>
          <w:p>
            <w:pPr>
              <w:pStyle w:val="13"/>
              <w:rPr>
                <w:color w:val="auto"/>
                <w:spacing w:val="0"/>
              </w:rPr>
            </w:pPr>
            <w:r>
              <w:rPr>
                <w:rFonts w:hint="eastAsia"/>
                <w:color w:val="auto"/>
                <w:spacing w:val="0"/>
              </w:rPr>
              <w:t>能</w:t>
            </w:r>
          </w:p>
        </w:tc>
        <w:tc>
          <w:tcPr>
            <w:tcW w:w="1218" w:type="dxa"/>
            <w:vAlign w:val="top"/>
          </w:tcPr>
          <w:p>
            <w:pPr>
              <w:pStyle w:val="13"/>
              <w:rPr>
                <w:color w:val="auto"/>
                <w:spacing w:val="0"/>
              </w:rPr>
            </w:pPr>
            <w:r>
              <w:rPr>
                <w:rFonts w:hint="eastAsia"/>
                <w:color w:val="auto"/>
                <w:spacing w:val="0"/>
              </w:rPr>
              <w:t>能</w:t>
            </w:r>
          </w:p>
        </w:tc>
        <w:tc>
          <w:tcPr>
            <w:tcW w:w="1218" w:type="dxa"/>
            <w:vAlign w:val="top"/>
          </w:tcPr>
          <w:p>
            <w:pPr>
              <w:pStyle w:val="13"/>
              <w:rPr>
                <w:color w:val="auto"/>
                <w:spacing w:val="0"/>
              </w:rPr>
            </w:pPr>
            <w:r>
              <w:rPr>
                <w:rFonts w:hint="eastAsia"/>
                <w:color w:val="auto"/>
                <w:spacing w:val="0"/>
              </w:rPr>
              <w:t>能</w:t>
            </w:r>
          </w:p>
        </w:tc>
        <w:tc>
          <w:tcPr>
            <w:tcW w:w="1218" w:type="dxa"/>
            <w:vAlign w:val="top"/>
          </w:tcPr>
          <w:p>
            <w:pPr>
              <w:pStyle w:val="13"/>
              <w:rPr>
                <w:color w:val="auto"/>
                <w:spacing w:val="0"/>
              </w:rPr>
            </w:pPr>
            <w:r>
              <w:rPr>
                <w:rFonts w:hint="eastAsia"/>
                <w:color w:val="auto"/>
                <w:spacing w:val="0"/>
              </w:rPr>
              <w:t>能</w:t>
            </w:r>
          </w:p>
        </w:tc>
      </w:tr>
    </w:tbl>
    <w:p>
      <w:pPr>
        <w:widowControl/>
        <w:jc w:val="left"/>
        <w:rPr>
          <w:rFonts w:ascii="宋体" w:hAnsi="宋体" w:eastAsia="宋体" w:cs="宋体"/>
          <w:kern w:val="0"/>
          <w:sz w:val="24"/>
          <w:szCs w:val="24"/>
        </w:rPr>
      </w:pPr>
      <w:r>
        <w:rPr>
          <w:rFonts w:hint="eastAsia" w:ascii="黑体" w:hAnsi="黑体" w:eastAsia="黑体" w:cs="宋体"/>
          <w:b/>
          <w:kern w:val="0"/>
          <w:sz w:val="32"/>
          <w:szCs w:val="32"/>
        </w:rPr>
        <w:t>六</w:t>
      </w:r>
      <w:r>
        <w:rPr>
          <w:rFonts w:ascii="黑体" w:hAnsi="黑体" w:eastAsia="黑体" w:cs="宋体"/>
          <w:b/>
          <w:kern w:val="0"/>
          <w:sz w:val="32"/>
          <w:szCs w:val="32"/>
        </w:rPr>
        <w:t>、</w:t>
      </w:r>
      <w:r>
        <w:rPr>
          <w:rFonts w:hint="eastAsia" w:ascii="黑体" w:hAnsi="黑体" w:eastAsia="黑体" w:cs="宋体"/>
          <w:b/>
          <w:kern w:val="0"/>
          <w:sz w:val="32"/>
          <w:szCs w:val="32"/>
        </w:rPr>
        <w:t>设计</w:t>
      </w:r>
      <w:r>
        <w:rPr>
          <w:rFonts w:ascii="黑体" w:hAnsi="黑体" w:eastAsia="黑体" w:cs="宋体"/>
          <w:b/>
          <w:kern w:val="0"/>
          <w:sz w:val="32"/>
          <w:szCs w:val="32"/>
        </w:rPr>
        <w:t>总结</w:t>
      </w:r>
    </w:p>
    <w:p>
      <w:pPr>
        <w:pStyle w:val="13"/>
        <w:ind w:firstLine="480" w:firstLineChars="200"/>
        <w:rPr>
          <w:b/>
          <w:color w:val="auto"/>
          <w:spacing w:val="0"/>
        </w:rPr>
      </w:pPr>
      <w:r>
        <w:rPr>
          <w:rFonts w:hint="eastAsia"/>
          <w:color w:val="auto"/>
          <w:spacing w:val="0"/>
        </w:rPr>
        <w:t>无线视频</w:t>
      </w:r>
      <w:r>
        <w:rPr>
          <w:color w:val="auto"/>
          <w:spacing w:val="0"/>
        </w:rPr>
        <w:t>传输</w:t>
      </w:r>
      <w:r>
        <w:rPr>
          <w:rFonts w:hint="eastAsia"/>
          <w:color w:val="auto"/>
          <w:spacing w:val="0"/>
        </w:rPr>
        <w:t>一般由发射和接收系统两部分组成，本系统在数据测试和调试方面，由于电路设计，电路连接等方面有一定的缺点，使得测试结果不是特别准确。我们会通过优化电路，软件修正，做到最小误差。</w:t>
      </w:r>
      <w:r>
        <w:rPr>
          <w:rFonts w:hint="eastAsia"/>
          <w:b/>
          <w:color w:val="auto"/>
          <w:spacing w:val="0"/>
        </w:rPr>
        <w:t> </w:t>
      </w:r>
    </w:p>
    <w:p>
      <w:pPr>
        <w:pStyle w:val="13"/>
        <w:rPr>
          <w:rFonts w:ascii="黑体" w:hAnsi="黑体" w:eastAsia="黑体"/>
          <w:b/>
          <w:color w:val="auto"/>
          <w:spacing w:val="0"/>
          <w:sz w:val="32"/>
          <w:szCs w:val="32"/>
        </w:rPr>
      </w:pPr>
      <w:r>
        <w:rPr>
          <w:rFonts w:hint="eastAsia" w:ascii="黑体" w:hAnsi="黑体" w:eastAsia="黑体"/>
          <w:b/>
          <w:color w:val="auto"/>
          <w:spacing w:val="0"/>
          <w:sz w:val="32"/>
          <w:szCs w:val="32"/>
        </w:rPr>
        <w:t>七</w:t>
      </w:r>
      <w:r>
        <w:rPr>
          <w:rFonts w:ascii="黑体" w:hAnsi="黑体" w:eastAsia="黑体"/>
          <w:b/>
          <w:color w:val="auto"/>
          <w:spacing w:val="0"/>
          <w:sz w:val="32"/>
          <w:szCs w:val="32"/>
        </w:rPr>
        <w:t>、参考文献</w:t>
      </w:r>
    </w:p>
    <w:p>
      <w:pPr>
        <w:pStyle w:val="13"/>
        <w:rPr>
          <w:color w:val="auto"/>
          <w:spacing w:val="0"/>
        </w:rPr>
      </w:pPr>
      <w:r>
        <w:rPr>
          <w:rFonts w:hint="eastAsia"/>
          <w:color w:val="auto"/>
          <w:spacing w:val="0"/>
        </w:rPr>
        <w:t>[1]张晓红.无线通信技术与应用[J].光电子技术.2003.</w:t>
      </w:r>
    </w:p>
    <w:p>
      <w:pPr>
        <w:pStyle w:val="13"/>
        <w:rPr>
          <w:color w:val="auto"/>
          <w:spacing w:val="0"/>
        </w:rPr>
      </w:pPr>
      <w:r>
        <w:rPr>
          <w:rFonts w:hint="eastAsia"/>
          <w:color w:val="auto"/>
          <w:spacing w:val="0"/>
        </w:rPr>
        <w:t>[2]蔡涛.无线通信原理与应用[M].北京:电子工业出版社.2002 </w:t>
      </w:r>
    </w:p>
    <w:p>
      <w:pPr>
        <w:pStyle w:val="13"/>
        <w:rPr>
          <w:color w:val="auto"/>
          <w:spacing w:val="0"/>
        </w:rPr>
      </w:pPr>
      <w:r>
        <w:rPr>
          <w:rFonts w:hint="eastAsia"/>
          <w:color w:val="auto"/>
          <w:spacing w:val="0"/>
        </w:rPr>
        <w:t>[3]黄智伟.无线数字收发电路[M].北京:电子工业出版社.2003 </w:t>
      </w:r>
    </w:p>
    <w:p>
      <w:pPr>
        <w:pStyle w:val="13"/>
        <w:ind w:left="360" w:hanging="360" w:hangingChars="150"/>
        <w:rPr>
          <w:color w:val="auto"/>
          <w:spacing w:val="0"/>
        </w:rPr>
      </w:pPr>
      <w:r>
        <w:rPr>
          <w:rFonts w:hint="eastAsia"/>
          <w:color w:val="auto"/>
          <w:spacing w:val="0"/>
        </w:rPr>
        <w:t>[4]周文举.基于单片机红外无线通信的抄表系统[J].微计算机信息.2006．</w:t>
      </w:r>
    </w:p>
    <w:p>
      <w:pPr>
        <w:pStyle w:val="13"/>
        <w:outlineLvl w:val="0"/>
        <w:rPr>
          <w:color w:val="auto"/>
          <w:spacing w:val="0"/>
        </w:rPr>
      </w:pPr>
      <w:bookmarkStart w:id="5" w:name="_Toc303190705"/>
      <w:r>
        <w:rPr>
          <w:rFonts w:hint="eastAsia"/>
          <w:color w:val="auto"/>
          <w:spacing w:val="0"/>
        </w:rPr>
        <w:t>附录</w:t>
      </w:r>
      <w:bookmarkEnd w:id="5"/>
    </w:p>
    <w:p>
      <w:pPr>
        <w:pStyle w:val="13"/>
        <w:outlineLvl w:val="1"/>
        <w:rPr>
          <w:color w:val="auto"/>
          <w:spacing w:val="0"/>
        </w:rPr>
      </w:pPr>
      <w:bookmarkStart w:id="6" w:name="_Toc303190706"/>
      <w:r>
        <w:rPr>
          <w:rFonts w:hint="eastAsia"/>
          <w:color w:val="auto"/>
          <w:spacing w:val="0"/>
        </w:rPr>
        <w:t>附录一：STM32核心板原理图</w:t>
      </w:r>
      <w:bookmarkEnd w:id="6"/>
    </w:p>
    <w:p>
      <w:pPr>
        <w:pStyle w:val="13"/>
        <w:jc w:val="center"/>
        <w:rPr>
          <w:color w:val="auto"/>
          <w:spacing w:val="0"/>
        </w:rPr>
      </w:pPr>
      <w:r>
        <w:rPr>
          <w:rFonts w:hint="eastAsia" w:ascii="宋体" w:hAnsi="宋体" w:eastAsia="宋体" w:cs="Arial"/>
          <w:color w:val="auto"/>
          <w:spacing w:val="0"/>
          <w:kern w:val="2"/>
          <w:sz w:val="24"/>
          <w:szCs w:val="24"/>
          <w:lang w:val="en-US" w:eastAsia="zh-CN" w:bidi="ar-SA"/>
        </w:rPr>
        <w:pict>
          <v:shape id="图片 4" o:spid="_x0000_s1059" type="#_x0000_t75" style="height:432.75pt;width:422.9pt;rotation:0f;" o:ole="f" fillcolor="#FFFFFF" filled="f" o:preferrelative="t" stroked="f" coordorigin="0,0" coordsize="21600,21600">
            <v:fill on="f" color2="#FFFFFF" focus="0%"/>
            <v:imagedata gain="65536f" blacklevel="0f" gamma="0" o:title="" r:id="rId17"/>
            <o:lock v:ext="edit" position="f" selection="f" grouping="f" rotation="f" cropping="f" text="f" aspectratio="t"/>
            <w10:wrap type="none"/>
            <w10:anchorlock/>
          </v:shape>
        </w:pict>
      </w:r>
    </w:p>
    <w:p>
      <w:pPr>
        <w:pStyle w:val="13"/>
        <w:rPr>
          <w:b/>
          <w:color w:val="auto"/>
          <w:spacing w:val="0"/>
        </w:rPr>
      </w:pPr>
    </w:p>
    <w:p>
      <w:pPr>
        <w:pStyle w:val="13"/>
        <w:rPr>
          <w:color w:val="auto"/>
          <w:spacing w:val="0"/>
        </w:rPr>
      </w:pPr>
    </w:p>
    <w:p>
      <w:pPr>
        <w:pStyle w:val="13"/>
        <w:rPr>
          <w:color w:val="auto"/>
          <w:spacing w:val="0"/>
        </w:rPr>
      </w:pPr>
    </w:p>
    <w:p>
      <w:pPr>
        <w:pStyle w:val="13"/>
        <w:rPr>
          <w:color w:val="auto"/>
          <w:spacing w:val="0"/>
        </w:rPr>
      </w:pPr>
    </w:p>
    <w:p>
      <w:pPr>
        <w:pStyle w:val="13"/>
        <w:rPr>
          <w:color w:val="auto"/>
          <w:spacing w:val="0"/>
        </w:rPr>
      </w:pPr>
    </w:p>
    <w:p>
      <w:pPr>
        <w:pStyle w:val="13"/>
        <w:rPr>
          <w:color w:val="auto"/>
          <w:spacing w:val="0"/>
        </w:rPr>
      </w:pPr>
    </w:p>
    <w:p>
      <w:pPr>
        <w:pStyle w:val="13"/>
        <w:rPr>
          <w:color w:val="auto"/>
          <w:spacing w:val="0"/>
        </w:rPr>
      </w:pPr>
    </w:p>
    <w:p>
      <w:pPr>
        <w:pStyle w:val="13"/>
        <w:rPr>
          <w:color w:val="auto"/>
          <w:spacing w:val="0"/>
        </w:rPr>
      </w:pPr>
    </w:p>
    <w:p>
      <w:pPr>
        <w:pStyle w:val="13"/>
        <w:rPr>
          <w:color w:val="auto"/>
          <w:spacing w:val="0"/>
        </w:rPr>
      </w:pPr>
    </w:p>
    <w:p>
      <w:pPr>
        <w:pStyle w:val="13"/>
        <w:outlineLvl w:val="1"/>
        <w:rPr>
          <w:color w:val="auto"/>
          <w:spacing w:val="0"/>
        </w:rPr>
      </w:pPr>
      <w:bookmarkStart w:id="7" w:name="_Toc303190708"/>
      <w:r>
        <w:rPr>
          <w:rFonts w:hint="eastAsia"/>
          <w:color w:val="auto"/>
          <w:spacing w:val="0"/>
        </w:rPr>
        <w:t>附录二：实物图</w:t>
      </w:r>
      <w:bookmarkEnd w:id="7"/>
    </w:p>
    <w:p>
      <w:pPr>
        <w:pStyle w:val="13"/>
        <w:rPr>
          <w:color w:val="auto"/>
          <w:spacing w:val="0"/>
        </w:rPr>
      </w:pPr>
      <w:r>
        <w:rPr>
          <w:rFonts w:ascii="宋体" w:hAnsi="宋体" w:eastAsia="宋体" w:cs="Arial"/>
          <w:color w:val="auto"/>
          <w:spacing w:val="0"/>
          <w:kern w:val="2"/>
          <w:sz w:val="24"/>
          <w:szCs w:val="24"/>
          <w:lang w:val="en-US" w:eastAsia="zh-CN" w:bidi="ar-SA"/>
        </w:rPr>
        <w:pict>
          <v:shape id="图片 5" o:spid="_x0000_s1060" type="#_x0000_t75" style="height:521.6pt;width:440.4pt;rotation:0f;" o:ole="f" fillcolor="#FFFFFF" filled="f" o:preferrelative="t" stroked="f" coordorigin="0,0" coordsize="21600,21600">
            <v:fill on="f" color2="#FFFFFF" focus="0%"/>
            <v:imagedata gain="65536f" blacklevel="0f" gamma="0" o:title="" r:id="rId18"/>
            <o:lock v:ext="edit" position="f" selection="f" grouping="f" rotation="f" cropping="f" text="f" aspectratio="t"/>
            <w10:wrap type="none"/>
            <w10:anchorlock/>
          </v:shape>
        </w:pict>
      </w:r>
    </w:p>
    <w:p>
      <w:pPr>
        <w:widowControl/>
        <w:jc w:val="left"/>
        <w:rPr>
          <w:rFonts w:ascii="宋体" w:hAnsi="宋体" w:eastAsia="宋体" w:cs="宋体"/>
          <w:kern w:val="0"/>
          <w:sz w:val="24"/>
          <w:szCs w:val="24"/>
        </w:rPr>
      </w:pPr>
    </w:p>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auto"/>
    <w:pitch w:val="default"/>
    <w:sig w:usb0="00000001" w:usb1="080E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tabs>
        <w:tab w:val="left" w:pos="1507"/>
      </w:tabs>
      <w:ind w:right="90"/>
      <w:jc w:val="both"/>
    </w:pPr>
    <w:r>
      <w:tab/>
    </w:r>
    <w:r>
      <w:tab/>
    </w:r>
  </w:p>
  <w:p>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jc w:val="right"/>
    </w:pPr>
    <w:r>
      <w:fldChar w:fldCharType="begin"/>
    </w:r>
    <w:r>
      <w:instrText xml:space="preserve">PAGE   \* MERGEFORMAT</w:instrText>
    </w:r>
    <w:r>
      <w:fldChar w:fldCharType="separate"/>
    </w:r>
    <w:r>
      <w:t>1</w:t>
    </w:r>
    <w:r>
      <w:fldChar w:fldCharType="end"/>
    </w:r>
  </w:p>
  <w:p>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459571065">
    <w:nsid w:val="1B647F79"/>
    <w:multiLevelType w:val="multilevel"/>
    <w:tmpl w:val="1B647F79"/>
    <w:lvl w:ilvl="0" w:tentative="1">
      <w:start w:val="2"/>
      <w:numFmt w:val="decimal"/>
      <w:lvlText w:val="%1"/>
      <w:lvlJc w:val="left"/>
      <w:pPr>
        <w:ind w:left="360" w:hanging="360"/>
      </w:pPr>
      <w:rPr>
        <w:rFonts w:hint="default"/>
      </w:rPr>
    </w:lvl>
    <w:lvl w:ilvl="1" w:tentative="1">
      <w:start w:val="2"/>
      <w:numFmt w:val="decimal"/>
      <w:lvlText w:val="%1.%2"/>
      <w:lvlJc w:val="left"/>
      <w:pPr>
        <w:ind w:left="360" w:hanging="360"/>
      </w:pPr>
      <w:rPr>
        <w:rFonts w:hint="default"/>
      </w:rPr>
    </w:lvl>
    <w:lvl w:ilvl="2" w:tentative="1">
      <w:start w:val="1"/>
      <w:numFmt w:val="decimal"/>
      <w:lvlText w:val="%1.%2.%3"/>
      <w:lvlJc w:val="left"/>
      <w:pPr>
        <w:ind w:left="720" w:hanging="720"/>
      </w:pPr>
      <w:rPr>
        <w:rFonts w:hint="default"/>
      </w:rPr>
    </w:lvl>
    <w:lvl w:ilvl="3" w:tentative="1">
      <w:start w:val="1"/>
      <w:numFmt w:val="decimal"/>
      <w:lvlText w:val="%1.%2.%3.%4"/>
      <w:lvlJc w:val="left"/>
      <w:pPr>
        <w:ind w:left="1080" w:hanging="1080"/>
      </w:pPr>
      <w:rPr>
        <w:rFonts w:hint="default"/>
      </w:rPr>
    </w:lvl>
    <w:lvl w:ilvl="4" w:tentative="1">
      <w:start w:val="1"/>
      <w:numFmt w:val="decimal"/>
      <w:lvlText w:val="%1.%2.%3.%4.%5"/>
      <w:lvlJc w:val="left"/>
      <w:pPr>
        <w:ind w:left="1080" w:hanging="1080"/>
      </w:pPr>
      <w:rPr>
        <w:rFonts w:hint="default"/>
      </w:rPr>
    </w:lvl>
    <w:lvl w:ilvl="5" w:tentative="1">
      <w:start w:val="1"/>
      <w:numFmt w:val="decimal"/>
      <w:lvlText w:val="%1.%2.%3.%4.%5.%6"/>
      <w:lvlJc w:val="left"/>
      <w:pPr>
        <w:ind w:left="1440" w:hanging="1440"/>
      </w:pPr>
      <w:rPr>
        <w:rFonts w:hint="default"/>
      </w:rPr>
    </w:lvl>
    <w:lvl w:ilvl="6" w:tentative="1">
      <w:start w:val="1"/>
      <w:numFmt w:val="decimal"/>
      <w:lvlText w:val="%1.%2.%3.%4.%5.%6.%7"/>
      <w:lvlJc w:val="left"/>
      <w:pPr>
        <w:ind w:left="1800" w:hanging="1800"/>
      </w:pPr>
      <w:rPr>
        <w:rFonts w:hint="default"/>
      </w:rPr>
    </w:lvl>
    <w:lvl w:ilvl="7" w:tentative="1">
      <w:start w:val="1"/>
      <w:numFmt w:val="decimal"/>
      <w:lvlText w:val="%1.%2.%3.%4.%5.%6.%7.%8"/>
      <w:lvlJc w:val="left"/>
      <w:pPr>
        <w:ind w:left="1800" w:hanging="1800"/>
      </w:pPr>
      <w:rPr>
        <w:rFonts w:hint="default"/>
      </w:rPr>
    </w:lvl>
    <w:lvl w:ilvl="8" w:tentative="1">
      <w:start w:val="1"/>
      <w:numFmt w:val="decimal"/>
      <w:lvlText w:val="%1.%2.%3.%4.%5.%6.%7.%8.%9"/>
      <w:lvlJc w:val="left"/>
      <w:pPr>
        <w:ind w:left="2160" w:hanging="2160"/>
      </w:pPr>
      <w:rPr>
        <w:rFonts w:hint="default"/>
      </w:rPr>
    </w:lvl>
  </w:abstractNum>
  <w:abstractNum w:abstractNumId="1094281671">
    <w:nsid w:val="413969C7"/>
    <w:multiLevelType w:val="multilevel"/>
    <w:tmpl w:val="413969C7"/>
    <w:lvl w:ilvl="0" w:tentative="1">
      <w:start w:val="2"/>
      <w:numFmt w:val="japaneseCounting"/>
      <w:lvlText w:val="%1、"/>
      <w:lvlJc w:val="left"/>
      <w:pPr>
        <w:ind w:left="600" w:hanging="60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1094281671"/>
  </w:num>
  <w:num w:numId="2">
    <w:abstractNumId w:val="4595710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71576B"/>
    <w:rsid w:val="00001309"/>
    <w:rsid w:val="00061DF4"/>
    <w:rsid w:val="000E123B"/>
    <w:rsid w:val="00167B70"/>
    <w:rsid w:val="001B3A95"/>
    <w:rsid w:val="002756BA"/>
    <w:rsid w:val="002F1768"/>
    <w:rsid w:val="00365AB4"/>
    <w:rsid w:val="00391A28"/>
    <w:rsid w:val="003D5C5C"/>
    <w:rsid w:val="003E3970"/>
    <w:rsid w:val="00485DD3"/>
    <w:rsid w:val="004C00FC"/>
    <w:rsid w:val="004C1C9F"/>
    <w:rsid w:val="004F388A"/>
    <w:rsid w:val="00560FE3"/>
    <w:rsid w:val="0071576B"/>
    <w:rsid w:val="007827DD"/>
    <w:rsid w:val="007B47B6"/>
    <w:rsid w:val="00816CB0"/>
    <w:rsid w:val="00872A34"/>
    <w:rsid w:val="00892BE3"/>
    <w:rsid w:val="009323C1"/>
    <w:rsid w:val="00961E62"/>
    <w:rsid w:val="009A1E6C"/>
    <w:rsid w:val="00A226CC"/>
    <w:rsid w:val="00A36336"/>
    <w:rsid w:val="00A525B1"/>
    <w:rsid w:val="00A96B47"/>
    <w:rsid w:val="00AB7384"/>
    <w:rsid w:val="00AB7E7E"/>
    <w:rsid w:val="00AF2AE1"/>
    <w:rsid w:val="00B843CA"/>
    <w:rsid w:val="00C23354"/>
    <w:rsid w:val="00C3342B"/>
    <w:rsid w:val="00C35842"/>
    <w:rsid w:val="00C812A6"/>
    <w:rsid w:val="00CB55C0"/>
    <w:rsid w:val="00CE14D8"/>
    <w:rsid w:val="00D60B1C"/>
    <w:rsid w:val="00D733A7"/>
    <w:rsid w:val="00D74BD3"/>
    <w:rsid w:val="00D82475"/>
    <w:rsid w:val="00E877B2"/>
    <w:rsid w:val="00E9411D"/>
    <w:rsid w:val="00F4571D"/>
    <w:rsid w:val="2AEB2F81"/>
  </w:rsids>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0" w:name="toc 1"/>
    <w:lsdException w:unhideWhenUsed="0" w:uiPriority="0" w:name="toc 2"/>
    <w:lsdException w:unhideWhenUsed="0" w:uiPriority="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semiHidden="0" w:name="header"/>
    <w:lsdException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7">
    <w:name w:val="Default Paragraph Font"/>
    <w:unhideWhenUsed/>
    <w:uiPriority w:val="1"/>
  </w:style>
  <w:style w:type="table" w:default="1" w:styleId="11">
    <w:name w:val="Normal Table"/>
    <w:unhideWhenUsed/>
    <w:uiPriority w:val="99"/>
    <w:tblPr>
      <w:tblStyle w:val="11"/>
      <w:tblLayout w:type="fixed"/>
      <w:tblCellMar>
        <w:top w:w="0" w:type="dxa"/>
        <w:left w:w="108" w:type="dxa"/>
        <w:bottom w:w="0" w:type="dxa"/>
        <w:right w:w="108" w:type="dxa"/>
      </w:tblCellMar>
    </w:tblPr>
    <w:tcPr>
      <w:textDirection w:val="lrTb"/>
    </w:tcPr>
  </w:style>
  <w:style w:type="paragraph" w:styleId="2">
    <w:name w:val="toc 3"/>
    <w:basedOn w:val="1"/>
    <w:next w:val="1"/>
    <w:semiHidden/>
    <w:uiPriority w:val="0"/>
    <w:pPr>
      <w:widowControl/>
      <w:ind w:left="840" w:leftChars="400"/>
    </w:pPr>
    <w:rPr>
      <w:sz w:val="24"/>
    </w:rPr>
  </w:style>
  <w:style w:type="paragraph" w:styleId="3">
    <w:name w:val="footer"/>
    <w:basedOn w:val="1"/>
    <w:link w:val="17"/>
    <w:uiPriority w:val="99"/>
    <w:pPr>
      <w:tabs>
        <w:tab w:val="center" w:pos="4153"/>
        <w:tab w:val="right" w:pos="8306"/>
      </w:tabs>
      <w:snapToGrid w:val="0"/>
      <w:jc w:val="left"/>
    </w:pPr>
    <w:rPr>
      <w:sz w:val="18"/>
    </w:rPr>
  </w:style>
  <w:style w:type="paragraph" w:styleId="4">
    <w:name w:val="header"/>
    <w:basedOn w:val="1"/>
    <w:link w:val="18"/>
    <w:unhideWhenUsed/>
    <w:uiPriority w:val="0"/>
    <w:pPr>
      <w:pBdr>
        <w:bottom w:val="single" w:color="auto" w:sz="6" w:space="1"/>
      </w:pBdr>
      <w:tabs>
        <w:tab w:val="center" w:pos="4153"/>
        <w:tab w:val="right" w:pos="8306"/>
      </w:tabs>
      <w:snapToGrid w:val="0"/>
      <w:jc w:val="center"/>
    </w:pPr>
    <w:rPr>
      <w:sz w:val="18"/>
      <w:szCs w:val="18"/>
    </w:rPr>
  </w:style>
  <w:style w:type="paragraph" w:styleId="5">
    <w:name w:val="toc 1"/>
    <w:basedOn w:val="1"/>
    <w:next w:val="1"/>
    <w:semiHidden/>
    <w:uiPriority w:val="0"/>
    <w:pPr>
      <w:widowControl/>
    </w:pPr>
    <w:rPr>
      <w:sz w:val="24"/>
    </w:rPr>
  </w:style>
  <w:style w:type="paragraph" w:styleId="6">
    <w:name w:val="toc 2"/>
    <w:basedOn w:val="1"/>
    <w:next w:val="1"/>
    <w:semiHidden/>
    <w:uiPriority w:val="0"/>
    <w:pPr>
      <w:widowControl/>
      <w:tabs>
        <w:tab w:val="right" w:leader="dot" w:pos="8302"/>
      </w:tabs>
      <w:spacing w:line="360" w:lineRule="auto"/>
      <w:ind w:left="420"/>
    </w:pPr>
    <w:rPr>
      <w:sz w:val="24"/>
    </w:rPr>
  </w:style>
  <w:style w:type="character" w:styleId="8">
    <w:name w:val="Strong"/>
    <w:basedOn w:val="7"/>
    <w:qFormat/>
    <w:uiPriority w:val="22"/>
    <w:rPr>
      <w:b/>
    </w:rPr>
  </w:style>
  <w:style w:type="character" w:styleId="9">
    <w:name w:val="page number"/>
    <w:basedOn w:val="7"/>
    <w:uiPriority w:val="0"/>
    <w:rPr/>
  </w:style>
  <w:style w:type="character" w:styleId="10">
    <w:name w:val="Hyperlink"/>
    <w:basedOn w:val="7"/>
    <w:uiPriority w:val="0"/>
    <w:rPr>
      <w:color w:val="0000FF"/>
      <w:u w:val="single"/>
    </w:rPr>
  </w:style>
  <w:style w:type="paragraph" w:customStyle="1" w:styleId="12">
    <w:name w:val="List Paragraph"/>
    <w:basedOn w:val="1"/>
    <w:qFormat/>
    <w:uiPriority w:val="34"/>
    <w:pPr>
      <w:ind w:firstLine="420" w:firstLineChars="200"/>
    </w:pPr>
  </w:style>
  <w:style w:type="paragraph" w:customStyle="1" w:styleId="13">
    <w:name w:val="3"/>
    <w:basedOn w:val="1"/>
    <w:qFormat/>
    <w:uiPriority w:val="0"/>
    <w:pPr>
      <w:spacing w:line="360" w:lineRule="auto"/>
      <w:jc w:val="left"/>
    </w:pPr>
    <w:rPr>
      <w:rFonts w:ascii="宋体" w:hAnsi="宋体" w:cs="Arial"/>
      <w:color w:val="333333"/>
      <w:spacing w:val="18"/>
      <w:sz w:val="24"/>
      <w:szCs w:val="24"/>
    </w:rPr>
  </w:style>
  <w:style w:type="paragraph" w:customStyle="1" w:styleId="14">
    <w:name w:val="图"/>
    <w:basedOn w:val="1"/>
    <w:qFormat/>
    <w:uiPriority w:val="0"/>
    <w:pPr>
      <w:spacing w:line="360" w:lineRule="auto"/>
      <w:jc w:val="center"/>
    </w:pPr>
    <w:rPr>
      <w:rFonts w:ascii="黑体" w:hAnsi="宋体" w:eastAsia="黑体" w:cs="Arial"/>
      <w:color w:val="333333"/>
      <w:spacing w:val="18"/>
      <w:szCs w:val="21"/>
    </w:rPr>
  </w:style>
  <w:style w:type="paragraph" w:customStyle="1" w:styleId="15">
    <w:name w:val="1"/>
    <w:basedOn w:val="1"/>
    <w:qFormat/>
    <w:uiPriority w:val="0"/>
    <w:pPr>
      <w:spacing w:line="360" w:lineRule="auto"/>
      <w:jc w:val="left"/>
    </w:pPr>
    <w:rPr>
      <w:rFonts w:ascii="宋体" w:hAnsi="宋体" w:cs="Arial"/>
      <w:b/>
      <w:color w:val="333333"/>
      <w:spacing w:val="18"/>
      <w:sz w:val="28"/>
      <w:szCs w:val="24"/>
    </w:rPr>
  </w:style>
  <w:style w:type="paragraph" w:customStyle="1" w:styleId="16">
    <w:name w:val="2"/>
    <w:basedOn w:val="1"/>
    <w:qFormat/>
    <w:uiPriority w:val="0"/>
    <w:pPr>
      <w:spacing w:line="360" w:lineRule="auto"/>
      <w:jc w:val="left"/>
    </w:pPr>
    <w:rPr>
      <w:rFonts w:ascii="宋体" w:hAnsi="宋体" w:cs="Arial"/>
      <w:b/>
      <w:color w:val="333333"/>
      <w:spacing w:val="18"/>
      <w:sz w:val="24"/>
      <w:szCs w:val="24"/>
    </w:rPr>
  </w:style>
  <w:style w:type="character" w:customStyle="1" w:styleId="17">
    <w:name w:val="页脚 Char"/>
    <w:basedOn w:val="7"/>
    <w:link w:val="3"/>
    <w:uiPriority w:val="99"/>
    <w:rPr>
      <w:rFonts w:ascii="Times New Roman" w:hAnsi="Times New Roman" w:eastAsia="宋体" w:cs="Times New Roman"/>
      <w:sz w:val="18"/>
      <w:szCs w:val="20"/>
    </w:rPr>
  </w:style>
  <w:style w:type="character" w:customStyle="1" w:styleId="18">
    <w:name w:val="页眉 Char"/>
    <w:basedOn w:val="7"/>
    <w:link w:val="4"/>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settings" Target="settings.xml"/><Relationship Id="rId20" Type="http://schemas.openxmlformats.org/officeDocument/2006/relationships/numbering" Target="numbering.xml"/><Relationship Id="rId2" Type="http://schemas.openxmlformats.org/officeDocument/2006/relationships/styles" Target="styles.xml"/><Relationship Id="rId19" Type="http://schemas.openxmlformats.org/officeDocument/2006/relationships/customXml" Target="../customXml/item1.xml"/><Relationship Id="rId18" Type="http://schemas.openxmlformats.org/officeDocument/2006/relationships/image" Target="media/image9.jpeg"/><Relationship Id="rId17" Type="http://schemas.openxmlformats.org/officeDocument/2006/relationships/image" Target="media/image8.emf"/><Relationship Id="rId16" Type="http://schemas.openxmlformats.org/officeDocument/2006/relationships/image" Target="media/image7.emf"/><Relationship Id="rId15" Type="http://schemas.openxmlformats.org/officeDocument/2006/relationships/oleObject" Target="embeddings/oleObject2.bin"/><Relationship Id="rId14" Type="http://schemas.openxmlformats.org/officeDocument/2006/relationships/image" Target="media/image6.emf"/><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wmf"/><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2" textRotate="1"/>
    <customShpInfo spid="_x0000_s1034" textRotate="1"/>
    <customShpInfo spid="_x0000_s1035" textRotate="1"/>
    <customShpInfo spid="_x0000_s1041" textRotate="1"/>
    <customShpInfo spid="_x0000_s1042" textRotate="1"/>
    <customShpInfo spid="_x0000_s1046" textRotate="1"/>
    <customShpInfo spid="_x0000_s1047" textRotate="1"/>
    <customShpInfo spid="_x0000_s1051" textRotate="1"/>
    <customShpInfo spid="_x0000_s1052"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11</Pages>
  <Words>689</Words>
  <Characters>3933</Characters>
  <Lines>32</Lines>
  <Paragraphs>9</Paragraphs>
  <TotalTime>0</TotalTime>
  <ScaleCrop>false</ScaleCrop>
  <LinksUpToDate>false</LinksUpToDate>
  <CharactersWithSpaces>0</CharactersWithSpaces>
  <Application>WPS Office_9.1.0.5184_F1E327BC-269C-435d-A152-05C5408002CA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2015-08-15T21:12:00Z</dcterms:created>
  <dc:creator>Vincent Zhou</dc:creator>
  <cp:lastModifiedBy>Administrator</cp:lastModifiedBy>
  <cp:lastPrinted>2015-08-15T21:21:19Z</cp:lastPrinted>
  <dcterms:modified xsi:type="dcterms:W3CDTF">2015-08-15T21:43:52Z</dcterms:modified>
  <dc:title>2015年全国大学生电子设计竞赛</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