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F7EF9" w14:textId="77777777" w:rsidR="007A2AE3" w:rsidRDefault="004547E6" w:rsidP="004547E6">
      <w:pPr>
        <w:spacing w:line="360" w:lineRule="auto"/>
        <w:jc w:val="center"/>
        <w:rPr>
          <w:rFonts w:ascii="Times New Roman" w:hAnsi="Times New Roman" w:cs="Times New Roman"/>
          <w:b/>
          <w:bCs/>
          <w:color w:val="000000"/>
          <w:sz w:val="32"/>
          <w:szCs w:val="32"/>
          <w:lang w:val="sv-SE"/>
        </w:rPr>
      </w:pPr>
      <w:bookmarkStart w:id="0" w:name="_Hlk218655640"/>
      <w:bookmarkEnd w:id="0"/>
      <w:r w:rsidRPr="007714AA">
        <w:rPr>
          <w:rFonts w:ascii="Times New Roman" w:hAnsi="Times New Roman" w:cs="Times New Roman"/>
          <w:b/>
          <w:bCs/>
          <w:color w:val="000000"/>
          <w:sz w:val="32"/>
          <w:szCs w:val="32"/>
          <w:lang w:val="sv-SE"/>
        </w:rPr>
        <w:t>PRAKTIKUM</w:t>
      </w:r>
      <w:r>
        <w:rPr>
          <w:rFonts w:ascii="Times New Roman" w:hAnsi="Times New Roman" w:cs="Times New Roman"/>
          <w:b/>
          <w:bCs/>
          <w:color w:val="000000"/>
          <w:sz w:val="32"/>
          <w:szCs w:val="32"/>
          <w:lang w:val="sv-SE"/>
        </w:rPr>
        <w:t xml:space="preserve"> 1</w:t>
      </w:r>
    </w:p>
    <w:p w14:paraId="01F4F944" w14:textId="748C58C9" w:rsidR="004547E6" w:rsidRPr="007714AA" w:rsidRDefault="007A2AE3" w:rsidP="007A2AE3">
      <w:pPr>
        <w:spacing w:line="360" w:lineRule="auto"/>
        <w:jc w:val="center"/>
        <w:rPr>
          <w:rFonts w:ascii="Times New Roman" w:hAnsi="Times New Roman" w:cs="Times New Roman"/>
          <w:b/>
          <w:bCs/>
          <w:color w:val="000000"/>
          <w:sz w:val="32"/>
          <w:szCs w:val="32"/>
          <w:lang w:val="sv-SE"/>
        </w:rPr>
      </w:pPr>
      <w:r w:rsidRPr="007A2AE3">
        <w:rPr>
          <w:rFonts w:ascii="Times New Roman" w:hAnsi="Times New Roman" w:cs="Times New Roman"/>
          <w:b/>
          <w:bCs/>
          <w:color w:val="000000"/>
          <w:sz w:val="32"/>
          <w:szCs w:val="32"/>
          <w:lang w:val="sv-SE"/>
        </w:rPr>
        <w:t>Pengantar DevOps — Filosofi, Budaya, dan Persiapan Lingkungan</w:t>
      </w:r>
      <w:r w:rsidR="004547E6" w:rsidRPr="007714AA">
        <w:rPr>
          <w:rFonts w:ascii="Times New Roman" w:hAnsi="Times New Roman" w:cs="Times New Roman"/>
          <w:b/>
          <w:bCs/>
          <w:color w:val="000000"/>
          <w:sz w:val="32"/>
          <w:szCs w:val="32"/>
          <w:lang w:val="sv-SE"/>
        </w:rPr>
        <w:br/>
        <w:t>De</w:t>
      </w:r>
      <w:r>
        <w:rPr>
          <w:rFonts w:ascii="Times New Roman" w:hAnsi="Times New Roman" w:cs="Times New Roman"/>
          <w:b/>
          <w:bCs/>
          <w:color w:val="000000"/>
          <w:sz w:val="32"/>
          <w:szCs w:val="32"/>
          <w:lang w:val="sv-SE"/>
        </w:rPr>
        <w:t>vOp</w:t>
      </w:r>
      <w:r w:rsidR="004547E6">
        <w:rPr>
          <w:rFonts w:ascii="Times New Roman" w:hAnsi="Times New Roman" w:cs="Times New Roman"/>
          <w:b/>
          <w:bCs/>
          <w:color w:val="000000"/>
          <w:sz w:val="32"/>
          <w:szCs w:val="32"/>
          <w:lang w:val="sv-SE"/>
        </w:rPr>
        <w:t>s dan CI/CD Pipelins</w:t>
      </w:r>
    </w:p>
    <w:p w14:paraId="2E0B494C" w14:textId="77777777" w:rsidR="004547E6" w:rsidRPr="007714AA" w:rsidRDefault="004547E6" w:rsidP="004547E6">
      <w:pPr>
        <w:spacing w:line="360" w:lineRule="auto"/>
        <w:jc w:val="center"/>
        <w:rPr>
          <w:rFonts w:ascii="Times New Roman" w:hAnsi="Times New Roman" w:cs="Times New Roman"/>
          <w:b/>
          <w:bCs/>
          <w:sz w:val="24"/>
          <w:szCs w:val="24"/>
          <w:lang w:val="sv-SE"/>
        </w:rPr>
      </w:pPr>
    </w:p>
    <w:p w14:paraId="474B3F21" w14:textId="25D97256" w:rsidR="004547E6" w:rsidRPr="004547E6" w:rsidRDefault="004547E6" w:rsidP="007A2AE3">
      <w:pPr>
        <w:pStyle w:val="BodyText"/>
        <w:spacing w:line="360" w:lineRule="auto"/>
        <w:ind w:firstLine="141"/>
        <w:jc w:val="center"/>
        <w:rPr>
          <w:rFonts w:ascii="Times New Roman" w:hAnsi="Times New Roman" w:cs="Times New Roman"/>
          <w:sz w:val="24"/>
          <w:szCs w:val="24"/>
        </w:rPr>
      </w:pPr>
      <w:r w:rsidRPr="00CC3A33">
        <w:rPr>
          <w:rFonts w:ascii="Times New Roman" w:hAnsi="Times New Roman" w:cs="Times New Roman"/>
          <w:noProof/>
          <w:sz w:val="24"/>
          <w:szCs w:val="24"/>
        </w:rPr>
        <w:drawing>
          <wp:inline distT="0" distB="0" distL="0" distR="0" wp14:anchorId="13E29B41" wp14:editId="057793F6">
            <wp:extent cx="2691427" cy="2505694"/>
            <wp:effectExtent l="0" t="0" r="0" b="952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25966" cy="2537850"/>
                    </a:xfrm>
                    <a:prstGeom prst="rect">
                      <a:avLst/>
                    </a:prstGeom>
                    <a:noFill/>
                    <a:ln>
                      <a:noFill/>
                    </a:ln>
                  </pic:spPr>
                </pic:pic>
              </a:graphicData>
            </a:graphic>
          </wp:inline>
        </w:drawing>
      </w:r>
    </w:p>
    <w:p w14:paraId="16785877" w14:textId="15A8279D" w:rsidR="004547E6" w:rsidRPr="00CC3A33" w:rsidRDefault="004547E6" w:rsidP="004547E6">
      <w:pPr>
        <w:spacing w:before="1" w:line="360" w:lineRule="auto"/>
        <w:ind w:left="2552" w:right="9" w:firstLine="720"/>
        <w:rPr>
          <w:rFonts w:ascii="Times New Roman" w:hAnsi="Times New Roman" w:cs="Times New Roman"/>
          <w:b/>
          <w:sz w:val="24"/>
          <w:szCs w:val="24"/>
        </w:rPr>
      </w:pPr>
      <w:r>
        <w:rPr>
          <w:rFonts w:ascii="Times New Roman" w:hAnsi="Times New Roman" w:cs="Times New Roman"/>
          <w:b/>
          <w:sz w:val="24"/>
          <w:szCs w:val="24"/>
        </w:rPr>
        <w:t xml:space="preserve">    </w:t>
      </w:r>
      <w:r w:rsidRPr="00CC3A33">
        <w:rPr>
          <w:rFonts w:ascii="Times New Roman" w:hAnsi="Times New Roman" w:cs="Times New Roman"/>
          <w:b/>
          <w:sz w:val="24"/>
          <w:szCs w:val="24"/>
        </w:rPr>
        <w:t>OLEH</w:t>
      </w:r>
      <w:r w:rsidRPr="00CC3A33">
        <w:rPr>
          <w:rFonts w:ascii="Times New Roman" w:hAnsi="Times New Roman" w:cs="Times New Roman"/>
          <w:b/>
          <w:spacing w:val="-10"/>
          <w:sz w:val="24"/>
          <w:szCs w:val="24"/>
        </w:rPr>
        <w:t>:</w:t>
      </w:r>
    </w:p>
    <w:tbl>
      <w:tblPr>
        <w:tblW w:w="0" w:type="auto"/>
        <w:tblInd w:w="1440" w:type="dxa"/>
        <w:tblLayout w:type="fixed"/>
        <w:tblCellMar>
          <w:left w:w="0" w:type="dxa"/>
          <w:right w:w="0" w:type="dxa"/>
        </w:tblCellMar>
        <w:tblLook w:val="01E0" w:firstRow="1" w:lastRow="1" w:firstColumn="1" w:lastColumn="1" w:noHBand="0" w:noVBand="0"/>
      </w:tblPr>
      <w:tblGrid>
        <w:gridCol w:w="1189"/>
        <w:gridCol w:w="3438"/>
      </w:tblGrid>
      <w:tr w:rsidR="004547E6" w:rsidRPr="00CC3A33" w14:paraId="348EE702" w14:textId="77777777" w:rsidTr="004547E6">
        <w:trPr>
          <w:trHeight w:val="382"/>
        </w:trPr>
        <w:tc>
          <w:tcPr>
            <w:tcW w:w="1189" w:type="dxa"/>
            <w:hideMark/>
          </w:tcPr>
          <w:p w14:paraId="21E68AF9" w14:textId="77777777" w:rsidR="004547E6" w:rsidRPr="00CC3A33" w:rsidRDefault="004547E6" w:rsidP="001A328F">
            <w:pPr>
              <w:pStyle w:val="TableParagraph"/>
              <w:spacing w:line="360" w:lineRule="auto"/>
              <w:ind w:firstLine="324"/>
              <w:rPr>
                <w:b/>
                <w:kern w:val="2"/>
                <w:sz w:val="24"/>
                <w:szCs w:val="24"/>
                <w:lang w:val="id-ID"/>
                <w14:ligatures w14:val="standardContextual"/>
              </w:rPr>
            </w:pPr>
            <w:r w:rsidRPr="00CC3A33">
              <w:rPr>
                <w:b/>
                <w:spacing w:val="-4"/>
                <w:kern w:val="2"/>
                <w:sz w:val="24"/>
                <w:szCs w:val="24"/>
                <w:lang w:val="id-ID"/>
                <w14:ligatures w14:val="standardContextual"/>
              </w:rPr>
              <w:t>NAMA</w:t>
            </w:r>
          </w:p>
        </w:tc>
        <w:tc>
          <w:tcPr>
            <w:tcW w:w="3438" w:type="dxa"/>
            <w:hideMark/>
          </w:tcPr>
          <w:p w14:paraId="246E3FB6" w14:textId="77777777" w:rsidR="004547E6" w:rsidRPr="00CC3A33" w:rsidRDefault="004547E6" w:rsidP="001A328F">
            <w:pPr>
              <w:pStyle w:val="TableParagraph"/>
              <w:spacing w:line="360" w:lineRule="auto"/>
              <w:ind w:left="235" w:firstLine="324"/>
              <w:rPr>
                <w:b/>
                <w:kern w:val="2"/>
                <w:sz w:val="24"/>
                <w:szCs w:val="24"/>
                <w14:ligatures w14:val="standardContextual"/>
              </w:rPr>
            </w:pPr>
            <w:r w:rsidRPr="00CC3A33">
              <w:rPr>
                <w:b/>
                <w:spacing w:val="-4"/>
                <w:kern w:val="2"/>
                <w:sz w:val="24"/>
                <w:szCs w:val="24"/>
                <w:lang w:val="id-ID"/>
                <w14:ligatures w14:val="standardContextual"/>
              </w:rPr>
              <w:t>:</w:t>
            </w:r>
            <w:r w:rsidRPr="00CC3A33">
              <w:rPr>
                <w:b/>
                <w:spacing w:val="-14"/>
                <w:kern w:val="2"/>
                <w:sz w:val="24"/>
                <w:szCs w:val="24"/>
                <w:lang w:val="id-ID"/>
                <w14:ligatures w14:val="standardContextual"/>
              </w:rPr>
              <w:t xml:space="preserve"> </w:t>
            </w:r>
            <w:r w:rsidRPr="00CC3A33">
              <w:rPr>
                <w:b/>
                <w:spacing w:val="-4"/>
                <w:kern w:val="2"/>
                <w:sz w:val="24"/>
                <w:szCs w:val="24"/>
                <w14:ligatures w14:val="standardContextual"/>
              </w:rPr>
              <w:t>A</w:t>
            </w:r>
            <w:r>
              <w:rPr>
                <w:b/>
                <w:spacing w:val="-4"/>
                <w:kern w:val="2"/>
                <w:sz w:val="24"/>
                <w:szCs w:val="24"/>
                <w14:ligatures w14:val="standardContextual"/>
              </w:rPr>
              <w:t>RINA MANASIKANA</w:t>
            </w:r>
          </w:p>
        </w:tc>
      </w:tr>
      <w:tr w:rsidR="004547E6" w:rsidRPr="00CC3A33" w14:paraId="3505D6C1" w14:textId="77777777" w:rsidTr="004547E6">
        <w:trPr>
          <w:trHeight w:val="465"/>
        </w:trPr>
        <w:tc>
          <w:tcPr>
            <w:tcW w:w="1189" w:type="dxa"/>
            <w:hideMark/>
          </w:tcPr>
          <w:p w14:paraId="694112E9" w14:textId="77777777" w:rsidR="004547E6" w:rsidRPr="00CC3A33" w:rsidRDefault="004547E6" w:rsidP="001A328F">
            <w:pPr>
              <w:pStyle w:val="TableParagraph"/>
              <w:spacing w:before="75" w:line="360" w:lineRule="auto"/>
              <w:ind w:firstLine="324"/>
              <w:rPr>
                <w:b/>
                <w:kern w:val="2"/>
                <w:sz w:val="24"/>
                <w:szCs w:val="24"/>
                <w:lang w:val="id-ID"/>
                <w14:ligatures w14:val="standardContextual"/>
              </w:rPr>
            </w:pPr>
            <w:r w:rsidRPr="00CC3A33">
              <w:rPr>
                <w:b/>
                <w:spacing w:val="-5"/>
                <w:kern w:val="2"/>
                <w:sz w:val="24"/>
                <w:szCs w:val="24"/>
                <w:lang w:val="id-ID"/>
                <w14:ligatures w14:val="standardContextual"/>
              </w:rPr>
              <w:t>NIM</w:t>
            </w:r>
          </w:p>
        </w:tc>
        <w:tc>
          <w:tcPr>
            <w:tcW w:w="3438" w:type="dxa"/>
            <w:hideMark/>
          </w:tcPr>
          <w:p w14:paraId="007F7706" w14:textId="77777777" w:rsidR="004547E6" w:rsidRPr="001B2A90" w:rsidRDefault="004547E6" w:rsidP="001A328F">
            <w:pPr>
              <w:pStyle w:val="TableParagraph"/>
              <w:spacing w:before="75" w:line="360" w:lineRule="auto"/>
              <w:ind w:left="235" w:firstLine="324"/>
              <w:rPr>
                <w:b/>
                <w:kern w:val="2"/>
                <w:sz w:val="24"/>
                <w:szCs w:val="24"/>
                <w14:ligatures w14:val="standardContextual"/>
              </w:rPr>
            </w:pPr>
            <w:r w:rsidRPr="00CC3A33">
              <w:rPr>
                <w:b/>
                <w:kern w:val="2"/>
                <w:sz w:val="24"/>
                <w:szCs w:val="24"/>
                <w:lang w:val="id-ID"/>
                <w14:ligatures w14:val="standardContextual"/>
              </w:rPr>
              <w:t>:</w:t>
            </w:r>
            <w:r w:rsidRPr="00CC3A33">
              <w:rPr>
                <w:b/>
                <w:spacing w:val="-1"/>
                <w:kern w:val="2"/>
                <w:sz w:val="24"/>
                <w:szCs w:val="24"/>
                <w:lang w:val="id-ID"/>
                <w14:ligatures w14:val="standardContextual"/>
              </w:rPr>
              <w:t xml:space="preserve"> </w:t>
            </w:r>
            <w:r w:rsidRPr="00CC3A33">
              <w:rPr>
                <w:b/>
                <w:spacing w:val="-2"/>
                <w:kern w:val="2"/>
                <w:sz w:val="24"/>
                <w:szCs w:val="24"/>
                <w:lang w:val="id-ID"/>
                <w14:ligatures w14:val="standardContextual"/>
              </w:rPr>
              <w:t>105841</w:t>
            </w:r>
            <w:r>
              <w:rPr>
                <w:b/>
                <w:spacing w:val="-2"/>
                <w:kern w:val="2"/>
                <w:sz w:val="24"/>
                <w:szCs w:val="24"/>
                <w14:ligatures w14:val="standardContextual"/>
              </w:rPr>
              <w:t>108623</w:t>
            </w:r>
          </w:p>
        </w:tc>
      </w:tr>
      <w:tr w:rsidR="004547E6" w:rsidRPr="00CC3A33" w14:paraId="71F7A4BE" w14:textId="77777777" w:rsidTr="004547E6">
        <w:trPr>
          <w:trHeight w:val="380"/>
        </w:trPr>
        <w:tc>
          <w:tcPr>
            <w:tcW w:w="1189" w:type="dxa"/>
            <w:hideMark/>
          </w:tcPr>
          <w:p w14:paraId="3C0C7F15" w14:textId="77777777" w:rsidR="004547E6" w:rsidRPr="00CC3A33" w:rsidRDefault="004547E6" w:rsidP="001A328F">
            <w:pPr>
              <w:pStyle w:val="TableParagraph"/>
              <w:spacing w:before="72" w:line="360" w:lineRule="auto"/>
              <w:ind w:firstLine="324"/>
              <w:rPr>
                <w:b/>
                <w:kern w:val="2"/>
                <w:sz w:val="24"/>
                <w:szCs w:val="24"/>
                <w:lang w:val="id-ID"/>
                <w14:ligatures w14:val="standardContextual"/>
              </w:rPr>
            </w:pPr>
            <w:r w:rsidRPr="00CC3A33">
              <w:rPr>
                <w:b/>
                <w:spacing w:val="-2"/>
                <w:kern w:val="2"/>
                <w:sz w:val="24"/>
                <w:szCs w:val="24"/>
                <w:lang w:val="id-ID"/>
                <w14:ligatures w14:val="standardContextual"/>
              </w:rPr>
              <w:t>KELAS</w:t>
            </w:r>
          </w:p>
        </w:tc>
        <w:tc>
          <w:tcPr>
            <w:tcW w:w="3438" w:type="dxa"/>
            <w:hideMark/>
          </w:tcPr>
          <w:p w14:paraId="46742D38" w14:textId="77777777" w:rsidR="004547E6" w:rsidRPr="004D6E10" w:rsidRDefault="004547E6" w:rsidP="001A328F">
            <w:pPr>
              <w:pStyle w:val="TableParagraph"/>
              <w:spacing w:before="72" w:line="360" w:lineRule="auto"/>
              <w:ind w:left="235" w:firstLine="324"/>
              <w:rPr>
                <w:b/>
                <w:kern w:val="2"/>
                <w:sz w:val="24"/>
                <w:szCs w:val="24"/>
                <w14:ligatures w14:val="standardContextual"/>
              </w:rPr>
            </w:pPr>
            <w:r w:rsidRPr="00CC3A33">
              <w:rPr>
                <w:b/>
                <w:kern w:val="2"/>
                <w:sz w:val="24"/>
                <w:szCs w:val="24"/>
                <w:lang w:val="id-ID"/>
                <w14:ligatures w14:val="standardContextual"/>
              </w:rPr>
              <w:t>:</w:t>
            </w:r>
            <w:r w:rsidRPr="00CC3A33">
              <w:rPr>
                <w:b/>
                <w:spacing w:val="-1"/>
                <w:kern w:val="2"/>
                <w:sz w:val="24"/>
                <w:szCs w:val="24"/>
                <w:lang w:val="id-ID"/>
                <w14:ligatures w14:val="standardContextual"/>
              </w:rPr>
              <w:t xml:space="preserve"> </w:t>
            </w:r>
            <w:r w:rsidRPr="00CC3A33">
              <w:rPr>
                <w:b/>
                <w:spacing w:val="-5"/>
                <w:kern w:val="2"/>
                <w:sz w:val="24"/>
                <w:szCs w:val="24"/>
                <w:lang w:val="id-ID"/>
                <w14:ligatures w14:val="standardContextual"/>
              </w:rPr>
              <w:t>5</w:t>
            </w:r>
            <w:r>
              <w:rPr>
                <w:b/>
                <w:spacing w:val="-5"/>
                <w:kern w:val="2"/>
                <w:sz w:val="24"/>
                <w:szCs w:val="24"/>
                <w14:ligatures w14:val="standardContextual"/>
              </w:rPr>
              <w:t>A</w:t>
            </w:r>
          </w:p>
        </w:tc>
      </w:tr>
    </w:tbl>
    <w:p w14:paraId="4AB1D210" w14:textId="77777777" w:rsidR="004547E6" w:rsidRPr="00CC3A33" w:rsidRDefault="004547E6" w:rsidP="004547E6">
      <w:pPr>
        <w:pStyle w:val="BodyText"/>
        <w:spacing w:before="163" w:line="360" w:lineRule="auto"/>
        <w:rPr>
          <w:rFonts w:ascii="Times New Roman" w:hAnsi="Times New Roman" w:cs="Times New Roman"/>
          <w:b/>
          <w:sz w:val="24"/>
          <w:szCs w:val="24"/>
        </w:rPr>
      </w:pPr>
    </w:p>
    <w:p w14:paraId="22D47C17" w14:textId="77777777" w:rsidR="004547E6" w:rsidRPr="007D7881" w:rsidRDefault="004547E6" w:rsidP="004547E6">
      <w:pPr>
        <w:spacing w:line="360" w:lineRule="auto"/>
        <w:jc w:val="center"/>
        <w:rPr>
          <w:rFonts w:ascii="Times New Roman" w:hAnsi="Times New Roman" w:cs="Times New Roman"/>
          <w:b/>
          <w:sz w:val="28"/>
          <w:szCs w:val="28"/>
          <w:lang w:val="id-ID"/>
        </w:rPr>
      </w:pPr>
      <w:r w:rsidRPr="007D7881">
        <w:rPr>
          <w:rFonts w:ascii="Times New Roman" w:hAnsi="Times New Roman" w:cs="Times New Roman"/>
          <w:b/>
          <w:bCs/>
          <w:sz w:val="28"/>
          <w:szCs w:val="28"/>
          <w:lang w:val="id-ID"/>
        </w:rPr>
        <w:t xml:space="preserve">PROGRAM STUDI INFOMATIKA </w:t>
      </w:r>
    </w:p>
    <w:p w14:paraId="4CA954BF" w14:textId="77777777" w:rsidR="004547E6" w:rsidRPr="007D7881" w:rsidRDefault="004547E6" w:rsidP="004547E6">
      <w:pPr>
        <w:spacing w:line="360" w:lineRule="auto"/>
        <w:jc w:val="center"/>
        <w:rPr>
          <w:rFonts w:ascii="Times New Roman" w:hAnsi="Times New Roman" w:cs="Times New Roman"/>
          <w:b/>
          <w:sz w:val="28"/>
          <w:szCs w:val="28"/>
          <w:lang w:val="id-ID"/>
        </w:rPr>
      </w:pPr>
      <w:r w:rsidRPr="007D7881">
        <w:rPr>
          <w:rFonts w:ascii="Times New Roman" w:hAnsi="Times New Roman" w:cs="Times New Roman"/>
          <w:b/>
          <w:bCs/>
          <w:sz w:val="28"/>
          <w:szCs w:val="28"/>
          <w:lang w:val="id-ID"/>
        </w:rPr>
        <w:t xml:space="preserve">FAKULTAS TEKNIK </w:t>
      </w:r>
    </w:p>
    <w:p w14:paraId="17250DCA" w14:textId="77777777" w:rsidR="004547E6" w:rsidRPr="007D7881" w:rsidRDefault="004547E6" w:rsidP="004547E6">
      <w:pPr>
        <w:spacing w:line="360" w:lineRule="auto"/>
        <w:jc w:val="center"/>
        <w:rPr>
          <w:rFonts w:ascii="Times New Roman" w:hAnsi="Times New Roman" w:cs="Times New Roman"/>
          <w:b/>
          <w:sz w:val="28"/>
          <w:szCs w:val="28"/>
          <w:lang w:val="id-ID"/>
        </w:rPr>
      </w:pPr>
      <w:r w:rsidRPr="007D7881">
        <w:rPr>
          <w:rFonts w:ascii="Times New Roman" w:hAnsi="Times New Roman" w:cs="Times New Roman"/>
          <w:b/>
          <w:bCs/>
          <w:sz w:val="28"/>
          <w:szCs w:val="28"/>
          <w:lang w:val="id-ID"/>
        </w:rPr>
        <w:t xml:space="preserve">UNIVERSITAS MUHAMMADIYAH MAKASSAR </w:t>
      </w:r>
    </w:p>
    <w:p w14:paraId="57C4C6D5" w14:textId="2CC1BDAA" w:rsidR="004547E6" w:rsidRPr="004547E6" w:rsidRDefault="004547E6" w:rsidP="004547E6">
      <w:pPr>
        <w:spacing w:line="360" w:lineRule="auto"/>
        <w:jc w:val="center"/>
        <w:rPr>
          <w:rFonts w:ascii="Times New Roman" w:hAnsi="Times New Roman" w:cs="Times New Roman"/>
          <w:b/>
          <w:bCs/>
          <w:sz w:val="28"/>
          <w:szCs w:val="28"/>
          <w:lang w:val="id-ID"/>
        </w:rPr>
      </w:pPr>
      <w:r w:rsidRPr="007D7881">
        <w:rPr>
          <w:rFonts w:ascii="Times New Roman" w:hAnsi="Times New Roman" w:cs="Times New Roman"/>
          <w:b/>
          <w:bCs/>
          <w:sz w:val="28"/>
          <w:szCs w:val="28"/>
          <w:lang w:val="id-ID"/>
        </w:rPr>
        <w:t>2025</w:t>
      </w:r>
    </w:p>
    <w:p w14:paraId="18949102" w14:textId="09C1EBAF" w:rsidR="007A2AE3" w:rsidRPr="00AC3E66" w:rsidRDefault="007A2AE3" w:rsidP="007A2AE3">
      <w:pPr>
        <w:pStyle w:val="NormalWeb"/>
        <w:numPr>
          <w:ilvl w:val="0"/>
          <w:numId w:val="9"/>
        </w:numPr>
        <w:spacing w:line="360" w:lineRule="auto"/>
        <w:jc w:val="both"/>
        <w:rPr>
          <w:sz w:val="28"/>
          <w:szCs w:val="28"/>
          <w:lang w:val="sv-SE"/>
        </w:rPr>
      </w:pPr>
      <w:proofErr w:type="spellStart"/>
      <w:r w:rsidRPr="00AC3E66">
        <w:rPr>
          <w:b/>
          <w:bCs/>
          <w:sz w:val="28"/>
          <w:szCs w:val="28"/>
        </w:rPr>
        <w:lastRenderedPageBreak/>
        <w:t>Pemahaman</w:t>
      </w:r>
      <w:proofErr w:type="spellEnd"/>
      <w:r w:rsidRPr="00AC3E66">
        <w:rPr>
          <w:b/>
          <w:bCs/>
          <w:sz w:val="28"/>
          <w:szCs w:val="28"/>
        </w:rPr>
        <w:t xml:space="preserve"> DevOps</w:t>
      </w:r>
    </w:p>
    <w:p w14:paraId="7C130EEF" w14:textId="58FDB84F" w:rsidR="007A2AE3" w:rsidRPr="007A2AE3" w:rsidRDefault="007A2AE3" w:rsidP="007A2AE3">
      <w:pPr>
        <w:pStyle w:val="NormalWeb"/>
        <w:spacing w:line="360" w:lineRule="auto"/>
        <w:ind w:left="360" w:firstLine="360"/>
        <w:jc w:val="both"/>
        <w:rPr>
          <w:lang w:val="sv-SE"/>
        </w:rPr>
      </w:pPr>
      <w:r w:rsidRPr="007A2AE3">
        <w:rPr>
          <w:lang w:val="sv-SE"/>
        </w:rPr>
        <w:t>DevOps merupakan sebuah pendekatan atau budaya kerja dalam pengembangan perangkat lunak yang mengintegrasikan dua peran utama, yaitu Development (pengembang) dan Operations (operasional). Tujuan utama dari DevOps adalah untuk mempercepat proses pengembangan, pengujian, dan distribusi aplikasi dengan tetap menjaga kualitas serta stabilitas sistem. Dengan DevOps, tim pengembang dan tim operasional tidak lagi bekerja secara terpisah, melainkan berkolaborasi secara aktif sejak tahap perencanaan hingga aplikasi berjalan di lingkungan produksi.</w:t>
      </w:r>
    </w:p>
    <w:p w14:paraId="0230DF17" w14:textId="77777777" w:rsidR="007A2AE3" w:rsidRPr="007A2AE3" w:rsidRDefault="007A2AE3" w:rsidP="007A2AE3">
      <w:pPr>
        <w:pStyle w:val="NormalWeb"/>
        <w:spacing w:line="360" w:lineRule="auto"/>
        <w:ind w:left="360" w:firstLine="360"/>
        <w:jc w:val="both"/>
        <w:rPr>
          <w:lang w:val="sv-SE"/>
        </w:rPr>
      </w:pPr>
      <w:r w:rsidRPr="007A2AE3">
        <w:rPr>
          <w:lang w:val="sv-SE"/>
        </w:rPr>
        <w:t xml:space="preserve">Dalam industri software saat ini, DevOps menjadi sangat penting karena tuntutan bisnis yang mengharuskan aplikasi selalu tersedia, cepat diperbarui, dan minim kesalahan. Perusahaan dituntut untuk merilis fitur baru dengan waktu yang singkat (continuous delivery) tanpa mengorbankan kualitas. </w:t>
      </w:r>
      <w:r w:rsidRPr="007A2AE3">
        <w:t xml:space="preserve">DevOps </w:t>
      </w:r>
      <w:proofErr w:type="spellStart"/>
      <w:r w:rsidRPr="007A2AE3">
        <w:t>membantu</w:t>
      </w:r>
      <w:proofErr w:type="spellEnd"/>
      <w:r w:rsidRPr="007A2AE3">
        <w:t xml:space="preserve"> </w:t>
      </w:r>
      <w:proofErr w:type="spellStart"/>
      <w:r w:rsidRPr="007A2AE3">
        <w:t>mewujudkan</w:t>
      </w:r>
      <w:proofErr w:type="spellEnd"/>
      <w:r w:rsidRPr="007A2AE3">
        <w:t xml:space="preserve"> </w:t>
      </w:r>
      <w:proofErr w:type="spellStart"/>
      <w:r w:rsidRPr="007A2AE3">
        <w:t>hal</w:t>
      </w:r>
      <w:proofErr w:type="spellEnd"/>
      <w:r w:rsidRPr="007A2AE3">
        <w:t xml:space="preserve"> </w:t>
      </w:r>
      <w:proofErr w:type="spellStart"/>
      <w:r w:rsidRPr="007A2AE3">
        <w:t>tersebut</w:t>
      </w:r>
      <w:proofErr w:type="spellEnd"/>
      <w:r w:rsidRPr="007A2AE3">
        <w:t xml:space="preserve"> </w:t>
      </w:r>
      <w:proofErr w:type="spellStart"/>
      <w:r w:rsidRPr="007A2AE3">
        <w:t>melalui</w:t>
      </w:r>
      <w:proofErr w:type="spellEnd"/>
      <w:r w:rsidRPr="007A2AE3">
        <w:t xml:space="preserve"> </w:t>
      </w:r>
      <w:proofErr w:type="spellStart"/>
      <w:r w:rsidRPr="007A2AE3">
        <w:t>otomatisasi</w:t>
      </w:r>
      <w:proofErr w:type="spellEnd"/>
      <w:r w:rsidRPr="007A2AE3">
        <w:t xml:space="preserve"> proses </w:t>
      </w:r>
      <w:proofErr w:type="spellStart"/>
      <w:r w:rsidRPr="007A2AE3">
        <w:t>seperti</w:t>
      </w:r>
      <w:proofErr w:type="spellEnd"/>
      <w:r w:rsidRPr="007A2AE3">
        <w:t xml:space="preserve"> build, testing, deployment, </w:t>
      </w:r>
      <w:proofErr w:type="spellStart"/>
      <w:r w:rsidRPr="007A2AE3">
        <w:t>serta</w:t>
      </w:r>
      <w:proofErr w:type="spellEnd"/>
      <w:r w:rsidRPr="007A2AE3">
        <w:t xml:space="preserve"> monitoring. </w:t>
      </w:r>
      <w:r w:rsidRPr="007A2AE3">
        <w:rPr>
          <w:lang w:val="sv-SE"/>
        </w:rPr>
        <w:t>Dengan adanya otomatisasi, risiko kesalahan manual dapat diminimalkan dan waktu pengerjaan menjadi lebih efisien.</w:t>
      </w:r>
    </w:p>
    <w:p w14:paraId="27EB1700" w14:textId="77777777" w:rsidR="007A2AE3" w:rsidRPr="007A2AE3" w:rsidRDefault="007A2AE3" w:rsidP="007A2AE3">
      <w:pPr>
        <w:pStyle w:val="NormalWeb"/>
        <w:spacing w:line="360" w:lineRule="auto"/>
        <w:ind w:left="360" w:firstLine="360"/>
        <w:jc w:val="both"/>
        <w:rPr>
          <w:lang w:val="sv-SE"/>
        </w:rPr>
      </w:pPr>
      <w:r w:rsidRPr="007A2AE3">
        <w:rPr>
          <w:lang w:val="sv-SE"/>
        </w:rPr>
        <w:t>Selain itu, DevOps juga mendukung penggunaan teknologi modern seperti container (Docker), version control (Git), serta pipeline CI/CD. Teknologi ini memungkinkan aplikasi dijalankan secara konsisten di berbagai lingkungan, baik di komputer developer, server, maupun cloud. Perusahaan-perusahaan besar seperti Google, Netflix, dan Amazon telah berhasil menerapkan DevOps untuk menjaga skalabilitas sistem mereka, mempercepat inovasi, serta meningkatkan kepuasan pengguna. Keberhasilan tersebut menunjukkan bahwa DevOps bukan hanya tren, tetapi kebutuhan penting dalam pengembangan software modern.</w:t>
      </w:r>
    </w:p>
    <w:p w14:paraId="1E32FF45" w14:textId="77777777" w:rsidR="004547E6" w:rsidRDefault="004547E6" w:rsidP="004547E6">
      <w:pPr>
        <w:pStyle w:val="NormalWeb"/>
        <w:spacing w:line="360" w:lineRule="auto"/>
        <w:jc w:val="both"/>
        <w:rPr>
          <w:lang w:val="sv-SE"/>
        </w:rPr>
      </w:pPr>
    </w:p>
    <w:p w14:paraId="7BA29B28" w14:textId="0F7BA40D" w:rsidR="004547E6" w:rsidRDefault="004547E6" w:rsidP="007A2AE3">
      <w:pPr>
        <w:pStyle w:val="NormalWeb"/>
        <w:numPr>
          <w:ilvl w:val="0"/>
          <w:numId w:val="9"/>
        </w:numPr>
        <w:spacing w:line="360" w:lineRule="auto"/>
        <w:rPr>
          <w:b/>
          <w:bCs/>
          <w:sz w:val="28"/>
          <w:szCs w:val="28"/>
          <w:lang w:val="sv-SE"/>
        </w:rPr>
      </w:pPr>
      <w:r w:rsidRPr="00517253">
        <w:rPr>
          <w:b/>
          <w:bCs/>
          <w:sz w:val="28"/>
          <w:szCs w:val="28"/>
          <w:lang w:val="sv-SE"/>
        </w:rPr>
        <w:lastRenderedPageBreak/>
        <w:t>Setup Development Environment</w:t>
      </w:r>
    </w:p>
    <w:p w14:paraId="442DCD7E" w14:textId="70361D30" w:rsidR="007A2AE3" w:rsidRPr="00ED7D07" w:rsidRDefault="007A2AE3" w:rsidP="00ED7D07">
      <w:pPr>
        <w:numPr>
          <w:ilvl w:val="0"/>
          <w:numId w:val="10"/>
        </w:numPr>
        <w:shd w:val="clear" w:color="auto" w:fill="FFFFFF"/>
        <w:spacing w:beforeAutospacing="1" w:after="0" w:afterAutospacing="1" w:line="240" w:lineRule="auto"/>
        <w:rPr>
          <w:rFonts w:ascii="Times New Roman" w:eastAsia="Times New Roman" w:hAnsi="Times New Roman" w:cs="Times New Roman"/>
          <w:b/>
          <w:bCs/>
          <w:color w:val="1F2328"/>
          <w:sz w:val="24"/>
          <w:szCs w:val="24"/>
        </w:rPr>
      </w:pPr>
      <w:r w:rsidRPr="007A2AE3">
        <w:rPr>
          <w:rFonts w:ascii="Times New Roman" w:eastAsia="Times New Roman" w:hAnsi="Times New Roman" w:cs="Times New Roman"/>
          <w:b/>
          <w:bCs/>
          <w:color w:val="1F2328"/>
          <w:sz w:val="24"/>
          <w:szCs w:val="24"/>
        </w:rPr>
        <w:t>Output git --version dan git config --list</w:t>
      </w:r>
    </w:p>
    <w:p w14:paraId="1BC74448" w14:textId="77777777" w:rsidR="00ED7D07" w:rsidRDefault="007A2AE3" w:rsidP="00ED7D07">
      <w:pPr>
        <w:pStyle w:val="NormalWeb"/>
        <w:spacing w:line="360" w:lineRule="auto"/>
        <w:jc w:val="center"/>
        <w:rPr>
          <w:b/>
          <w:bCs/>
          <w:sz w:val="28"/>
          <w:szCs w:val="28"/>
          <w:lang w:val="sv-SE"/>
        </w:rPr>
      </w:pPr>
      <w:r w:rsidRPr="00415DEA">
        <w:rPr>
          <w:b/>
          <w:bCs/>
          <w:noProof/>
          <w:sz w:val="28"/>
          <w:szCs w:val="28"/>
          <w:lang w:val="sv-SE"/>
        </w:rPr>
        <w:drawing>
          <wp:inline distT="0" distB="0" distL="0" distR="0" wp14:anchorId="36DC0C96" wp14:editId="3D25D18E">
            <wp:extent cx="4680000" cy="4908411"/>
            <wp:effectExtent l="19050" t="19050" r="25400" b="260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80000" cy="4908411"/>
                    </a:xfrm>
                    <a:prstGeom prst="rect">
                      <a:avLst/>
                    </a:prstGeom>
                    <a:ln w="3175">
                      <a:solidFill>
                        <a:schemeClr val="tx1"/>
                      </a:solidFill>
                    </a:ln>
                  </pic:spPr>
                </pic:pic>
              </a:graphicData>
            </a:graphic>
          </wp:inline>
        </w:drawing>
      </w:r>
    </w:p>
    <w:p w14:paraId="60307921" w14:textId="7BA400FF" w:rsidR="00F67D76" w:rsidRPr="00F67D76" w:rsidRDefault="00F67D76" w:rsidP="00F67D76">
      <w:pPr>
        <w:pStyle w:val="NormalWeb"/>
        <w:spacing w:line="360" w:lineRule="auto"/>
        <w:jc w:val="both"/>
        <w:rPr>
          <w:lang w:val="sv-SE"/>
        </w:rPr>
      </w:pPr>
      <w:r w:rsidRPr="00F67D76">
        <w:rPr>
          <w:lang w:val="sv-SE"/>
        </w:rPr>
        <w:t>H</w:t>
      </w:r>
      <w:r w:rsidRPr="00F67D76">
        <w:rPr>
          <w:lang w:val="sv-SE"/>
        </w:rPr>
        <w:t xml:space="preserve">asil pengecekan instalasi Git menggunakan perintah git --version dan git config --list. Output tersebut menandakan bahwa Git telah berhasil terpasang pada sistem operasi Windows dan dapat dijalankan melalui Command Prompt. </w:t>
      </w:r>
      <w:proofErr w:type="spellStart"/>
      <w:r w:rsidRPr="00F67D76">
        <w:t>Selain</w:t>
      </w:r>
      <w:proofErr w:type="spellEnd"/>
      <w:r w:rsidRPr="00F67D76">
        <w:t xml:space="preserve"> </w:t>
      </w:r>
      <w:proofErr w:type="spellStart"/>
      <w:r w:rsidRPr="00F67D76">
        <w:t>itu</w:t>
      </w:r>
      <w:proofErr w:type="spellEnd"/>
      <w:r w:rsidRPr="00F67D76">
        <w:t xml:space="preserve">, </w:t>
      </w:r>
      <w:proofErr w:type="spellStart"/>
      <w:r w:rsidRPr="00F67D76">
        <w:t>konfigurasi</w:t>
      </w:r>
      <w:proofErr w:type="spellEnd"/>
      <w:r w:rsidRPr="00F67D76">
        <w:t xml:space="preserve"> global Git </w:t>
      </w:r>
      <w:proofErr w:type="spellStart"/>
      <w:r w:rsidRPr="00F67D76">
        <w:t>seperti</w:t>
      </w:r>
      <w:proofErr w:type="spellEnd"/>
      <w:r w:rsidRPr="00F67D76">
        <w:t xml:space="preserve"> user.name, </w:t>
      </w:r>
      <w:proofErr w:type="spellStart"/>
      <w:proofErr w:type="gramStart"/>
      <w:r w:rsidRPr="00F67D76">
        <w:t>user.email</w:t>
      </w:r>
      <w:proofErr w:type="spellEnd"/>
      <w:proofErr w:type="gramEnd"/>
      <w:r w:rsidRPr="00F67D76">
        <w:t xml:space="preserve">, </w:t>
      </w:r>
      <w:proofErr w:type="spellStart"/>
      <w:r w:rsidRPr="00F67D76">
        <w:t>init.defaultBranch</w:t>
      </w:r>
      <w:proofErr w:type="spellEnd"/>
      <w:r w:rsidRPr="00F67D76">
        <w:t xml:space="preserve">, dan </w:t>
      </w:r>
      <w:proofErr w:type="spellStart"/>
      <w:r w:rsidRPr="00F67D76">
        <w:t>core.editor</w:t>
      </w:r>
      <w:proofErr w:type="spellEnd"/>
      <w:r w:rsidRPr="00F67D76">
        <w:t xml:space="preserve"> juga </w:t>
      </w:r>
      <w:proofErr w:type="spellStart"/>
      <w:r w:rsidRPr="00F67D76">
        <w:t>telah</w:t>
      </w:r>
      <w:proofErr w:type="spellEnd"/>
      <w:r w:rsidRPr="00F67D76">
        <w:t xml:space="preserve"> </w:t>
      </w:r>
      <w:proofErr w:type="spellStart"/>
      <w:r w:rsidRPr="00F67D76">
        <w:t>diset</w:t>
      </w:r>
      <w:proofErr w:type="spellEnd"/>
      <w:r w:rsidRPr="00F67D76">
        <w:t xml:space="preserve"> </w:t>
      </w:r>
      <w:proofErr w:type="spellStart"/>
      <w:r w:rsidRPr="00F67D76">
        <w:t>dengan</w:t>
      </w:r>
      <w:proofErr w:type="spellEnd"/>
      <w:r w:rsidRPr="00F67D76">
        <w:t xml:space="preserve"> </w:t>
      </w:r>
      <w:proofErr w:type="spellStart"/>
      <w:r w:rsidRPr="00F67D76">
        <w:t>benar</w:t>
      </w:r>
      <w:proofErr w:type="spellEnd"/>
      <w:r w:rsidRPr="00F67D76">
        <w:t xml:space="preserve">. </w:t>
      </w:r>
      <w:r w:rsidRPr="00F67D76">
        <w:rPr>
          <w:lang w:val="sv-SE"/>
        </w:rPr>
        <w:t xml:space="preserve">Konfigurasi ini penting karena digunakan sebagai identitas pengguna dalam setiap aktivitas version control, seperti commit dan kolaborasi proyek. Dengan konfigurasi Git yang valid, </w:t>
      </w:r>
      <w:r w:rsidRPr="00F67D76">
        <w:rPr>
          <w:lang w:val="sv-SE"/>
        </w:rPr>
        <w:lastRenderedPageBreak/>
        <w:t>pengguna siap melakukan pengelolaan kode sumber secara terstruktur dalam praktik DevOps.</w:t>
      </w:r>
    </w:p>
    <w:p w14:paraId="2620A82B" w14:textId="77777777" w:rsidR="00ED7D07" w:rsidRPr="00ED7D07" w:rsidRDefault="00ED7D07" w:rsidP="00ED7D07">
      <w:pPr>
        <w:pStyle w:val="NormalWeb"/>
        <w:numPr>
          <w:ilvl w:val="0"/>
          <w:numId w:val="11"/>
        </w:numPr>
        <w:spacing w:line="360" w:lineRule="auto"/>
        <w:rPr>
          <w:b/>
          <w:bCs/>
          <w:color w:val="1F2328"/>
        </w:rPr>
      </w:pPr>
      <w:r w:rsidRPr="00ED7D07">
        <w:rPr>
          <w:b/>
          <w:bCs/>
          <w:color w:val="1F2328"/>
        </w:rPr>
        <w:t>Output docker --version dan docker run hello-world</w:t>
      </w:r>
    </w:p>
    <w:p w14:paraId="6B9A126F" w14:textId="36E52963" w:rsidR="00415DEA" w:rsidRDefault="00BD2B49" w:rsidP="00ED7D07">
      <w:pPr>
        <w:pStyle w:val="NormalWeb"/>
        <w:spacing w:line="360" w:lineRule="auto"/>
        <w:jc w:val="center"/>
        <w:rPr>
          <w:b/>
          <w:bCs/>
          <w:sz w:val="28"/>
          <w:szCs w:val="28"/>
          <w:lang w:val="sv-SE"/>
        </w:rPr>
      </w:pPr>
      <w:r w:rsidRPr="00BD2B49">
        <w:rPr>
          <w:b/>
          <w:bCs/>
          <w:noProof/>
          <w:sz w:val="28"/>
          <w:szCs w:val="28"/>
          <w:lang w:val="sv-SE"/>
        </w:rPr>
        <w:drawing>
          <wp:inline distT="0" distB="0" distL="0" distR="0" wp14:anchorId="45E83D8C" wp14:editId="566117A0">
            <wp:extent cx="4680000" cy="167845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0000" cy="1678458"/>
                    </a:xfrm>
                    <a:prstGeom prst="rect">
                      <a:avLst/>
                    </a:prstGeom>
                  </pic:spPr>
                </pic:pic>
              </a:graphicData>
            </a:graphic>
          </wp:inline>
        </w:drawing>
      </w:r>
    </w:p>
    <w:p w14:paraId="3ED11FEF" w14:textId="76794ACD" w:rsidR="00A134CD" w:rsidRDefault="00A134CD" w:rsidP="00517253">
      <w:pPr>
        <w:pStyle w:val="NormalWeb"/>
        <w:spacing w:line="360" w:lineRule="auto"/>
        <w:jc w:val="center"/>
        <w:rPr>
          <w:b/>
          <w:bCs/>
          <w:sz w:val="28"/>
          <w:szCs w:val="28"/>
          <w:lang w:val="sv-SE"/>
        </w:rPr>
      </w:pPr>
      <w:r w:rsidRPr="00A134CD">
        <w:rPr>
          <w:b/>
          <w:bCs/>
          <w:noProof/>
          <w:sz w:val="28"/>
          <w:szCs w:val="28"/>
          <w:lang w:val="sv-SE"/>
        </w:rPr>
        <w:drawing>
          <wp:inline distT="0" distB="0" distL="0" distR="0" wp14:anchorId="263782ED" wp14:editId="4E1F1B1D">
            <wp:extent cx="4680000" cy="4351355"/>
            <wp:effectExtent l="19050" t="19050" r="2540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0000" cy="4351355"/>
                    </a:xfrm>
                    <a:prstGeom prst="rect">
                      <a:avLst/>
                    </a:prstGeom>
                    <a:ln w="3175">
                      <a:solidFill>
                        <a:schemeClr val="tx1"/>
                      </a:solidFill>
                    </a:ln>
                  </pic:spPr>
                </pic:pic>
              </a:graphicData>
            </a:graphic>
          </wp:inline>
        </w:drawing>
      </w:r>
    </w:p>
    <w:p w14:paraId="739129F8" w14:textId="13D0B3BF" w:rsidR="00F67D76" w:rsidRPr="00F67D76" w:rsidRDefault="00F67D76" w:rsidP="00F67D76">
      <w:pPr>
        <w:pStyle w:val="NormalWeb"/>
        <w:spacing w:line="360" w:lineRule="auto"/>
        <w:jc w:val="both"/>
        <w:rPr>
          <w:b/>
          <w:bCs/>
          <w:lang w:val="sv-SE"/>
        </w:rPr>
      </w:pPr>
      <w:r w:rsidRPr="00F67D76">
        <w:rPr>
          <w:lang w:val="sv-SE"/>
        </w:rPr>
        <w:lastRenderedPageBreak/>
        <w:t>H</w:t>
      </w:r>
      <w:r w:rsidRPr="00F67D76">
        <w:rPr>
          <w:lang w:val="sv-SE"/>
        </w:rPr>
        <w:t xml:space="preserve">asil pengecekan instalasi Docker menggunakan perintah </w:t>
      </w:r>
      <w:r w:rsidRPr="00F67D76">
        <w:rPr>
          <w:rStyle w:val="HTMLCode"/>
          <w:rFonts w:eastAsiaTheme="minorEastAsia"/>
          <w:sz w:val="24"/>
          <w:szCs w:val="24"/>
          <w:lang w:val="sv-SE"/>
        </w:rPr>
        <w:t>docker --version</w:t>
      </w:r>
      <w:r w:rsidRPr="00F67D76">
        <w:rPr>
          <w:lang w:val="sv-SE"/>
        </w:rPr>
        <w:t xml:space="preserve"> serta pengujian container sederhana melalui </w:t>
      </w:r>
      <w:r w:rsidRPr="00F67D76">
        <w:rPr>
          <w:rStyle w:val="HTMLCode"/>
          <w:rFonts w:eastAsiaTheme="minorEastAsia"/>
          <w:sz w:val="24"/>
          <w:szCs w:val="24"/>
          <w:lang w:val="sv-SE"/>
        </w:rPr>
        <w:t>docker run hello-world</w:t>
      </w:r>
      <w:r w:rsidRPr="00F67D76">
        <w:rPr>
          <w:lang w:val="sv-SE"/>
        </w:rPr>
        <w:t xml:space="preserve">. Output “Hello from Docker!” menandakan bahwa Docker Engine dan Docker daemon telah berjalan dengan baik serta mampu menarik image dari Docker Hub dan menjalankan container. Hal ini membuktikan bahwa lingkungan container telah siap digunakan untuk pengembangan dan deployment aplikasi. </w:t>
      </w:r>
      <w:proofErr w:type="spellStart"/>
      <w:r w:rsidRPr="00F67D76">
        <w:t>Keberhasilan</w:t>
      </w:r>
      <w:proofErr w:type="spellEnd"/>
      <w:r w:rsidRPr="00F67D76">
        <w:t xml:space="preserve"> </w:t>
      </w:r>
      <w:proofErr w:type="spellStart"/>
      <w:r w:rsidRPr="00F67D76">
        <w:t>menjalankan</w:t>
      </w:r>
      <w:proofErr w:type="spellEnd"/>
      <w:r w:rsidRPr="00F67D76">
        <w:t xml:space="preserve"> container </w:t>
      </w:r>
      <w:proofErr w:type="spellStart"/>
      <w:r w:rsidRPr="00F67D76">
        <w:t>ini</w:t>
      </w:r>
      <w:proofErr w:type="spellEnd"/>
      <w:r w:rsidRPr="00F67D76">
        <w:t xml:space="preserve"> </w:t>
      </w:r>
      <w:proofErr w:type="spellStart"/>
      <w:r w:rsidRPr="00F67D76">
        <w:t>merupakan</w:t>
      </w:r>
      <w:proofErr w:type="spellEnd"/>
      <w:r w:rsidRPr="00F67D76">
        <w:t xml:space="preserve"> </w:t>
      </w:r>
      <w:proofErr w:type="spellStart"/>
      <w:r w:rsidRPr="00F67D76">
        <w:t>langkah</w:t>
      </w:r>
      <w:proofErr w:type="spellEnd"/>
      <w:r w:rsidRPr="00F67D76">
        <w:t xml:space="preserve"> </w:t>
      </w:r>
      <w:proofErr w:type="spellStart"/>
      <w:r w:rsidRPr="00F67D76">
        <w:t>awal</w:t>
      </w:r>
      <w:proofErr w:type="spellEnd"/>
      <w:r w:rsidRPr="00F67D76">
        <w:t xml:space="preserve"> yang sangat </w:t>
      </w:r>
      <w:proofErr w:type="spellStart"/>
      <w:r w:rsidRPr="00F67D76">
        <w:t>penting</w:t>
      </w:r>
      <w:proofErr w:type="spellEnd"/>
      <w:r w:rsidRPr="00F67D76">
        <w:t xml:space="preserve"> </w:t>
      </w:r>
      <w:proofErr w:type="spellStart"/>
      <w:r w:rsidRPr="00F67D76">
        <w:t>dalam</w:t>
      </w:r>
      <w:proofErr w:type="spellEnd"/>
      <w:r w:rsidRPr="00F67D76">
        <w:t xml:space="preserve"> </w:t>
      </w:r>
      <w:proofErr w:type="spellStart"/>
      <w:r w:rsidRPr="00F67D76">
        <w:t>penerapan</w:t>
      </w:r>
      <w:proofErr w:type="spellEnd"/>
      <w:r w:rsidRPr="00F67D76">
        <w:t xml:space="preserve"> DevOps </w:t>
      </w:r>
      <w:proofErr w:type="spellStart"/>
      <w:r w:rsidRPr="00F67D76">
        <w:t>berbasis</w:t>
      </w:r>
      <w:proofErr w:type="spellEnd"/>
      <w:r w:rsidRPr="00F67D76">
        <w:t xml:space="preserve"> containerization.</w:t>
      </w:r>
    </w:p>
    <w:p w14:paraId="26D39AA3" w14:textId="77777777" w:rsidR="00ED7D07" w:rsidRPr="00ED7D07" w:rsidRDefault="00ED7D07" w:rsidP="00ED7D07">
      <w:pPr>
        <w:pStyle w:val="NormalWeb"/>
        <w:numPr>
          <w:ilvl w:val="0"/>
          <w:numId w:val="12"/>
        </w:numPr>
        <w:spacing w:line="360" w:lineRule="auto"/>
        <w:rPr>
          <w:b/>
          <w:bCs/>
          <w:color w:val="1F2328"/>
          <w:lang w:val="sv-SE"/>
        </w:rPr>
      </w:pPr>
      <w:r w:rsidRPr="00ED7D07">
        <w:rPr>
          <w:b/>
          <w:bCs/>
          <w:color w:val="1F2328"/>
          <w:lang w:val="sv-SE"/>
        </w:rPr>
        <w:t>Tampilan VS Code dengan extensions yang terinstall</w:t>
      </w:r>
    </w:p>
    <w:p w14:paraId="4C5779D6" w14:textId="77777777" w:rsidR="00F67D76" w:rsidRDefault="00ED7D07" w:rsidP="00F67D76">
      <w:pPr>
        <w:pStyle w:val="NormalWeb"/>
        <w:spacing w:before="0" w:beforeAutospacing="0" w:after="0" w:afterAutospacing="0" w:line="360" w:lineRule="auto"/>
        <w:jc w:val="both"/>
        <w:rPr>
          <w:b/>
          <w:bCs/>
          <w:lang w:val="sv-SE"/>
        </w:rPr>
      </w:pPr>
      <w:r w:rsidRPr="00A134CD">
        <w:rPr>
          <w:noProof/>
          <w:lang w:val="sv-SE"/>
        </w:rPr>
        <w:drawing>
          <wp:inline distT="0" distB="0" distL="0" distR="0" wp14:anchorId="6B26755C" wp14:editId="06E257D9">
            <wp:extent cx="4892040" cy="1675130"/>
            <wp:effectExtent l="0" t="0" r="381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92040" cy="1675130"/>
                    </a:xfrm>
                    <a:prstGeom prst="rect">
                      <a:avLst/>
                    </a:prstGeom>
                  </pic:spPr>
                </pic:pic>
              </a:graphicData>
            </a:graphic>
          </wp:inline>
        </w:drawing>
      </w:r>
    </w:p>
    <w:p w14:paraId="6FE9965A" w14:textId="611581B4" w:rsidR="00F67D76" w:rsidRPr="00F67D76" w:rsidRDefault="00F67D76" w:rsidP="00F67D76">
      <w:pPr>
        <w:pStyle w:val="NormalWeb"/>
        <w:spacing w:before="0" w:beforeAutospacing="0" w:after="0" w:afterAutospacing="0" w:line="360" w:lineRule="auto"/>
        <w:jc w:val="both"/>
        <w:rPr>
          <w:b/>
          <w:bCs/>
          <w:lang w:val="sv-SE"/>
        </w:rPr>
      </w:pPr>
      <w:r>
        <w:rPr>
          <w:lang w:val="sv-SE"/>
        </w:rPr>
        <w:t>T</w:t>
      </w:r>
      <w:r w:rsidRPr="00F67D76">
        <w:rPr>
          <w:lang w:val="sv-SE"/>
        </w:rPr>
        <w:t>ampil</w:t>
      </w:r>
      <w:r>
        <w:rPr>
          <w:lang w:val="sv-SE"/>
        </w:rPr>
        <w:t>Aan</w:t>
      </w:r>
      <w:r w:rsidRPr="00F67D76">
        <w:rPr>
          <w:lang w:val="sv-SE"/>
        </w:rPr>
        <w:t xml:space="preserve"> Visual Studio Code dengan beberapa extension yang telah terpasang untuk mendukung praktikum DevOps. Extension yang terlihat antara lain Docker, GitLens, YAML, dan Dev Containers. Keberadaan extension-extension ini menunjukkan bahwa VS Code telah dikonfigurasi sebagai lingkungan pengembangan terintegrasi (IDE) yang siap digunakan untuk aktivitas DevOps. Dengan extension tersebut, pengguna dapat mengelola container, repository Git, serta konfigurasi CI/CD secara lebih efisien langsung dari editor.</w:t>
      </w:r>
    </w:p>
    <w:p w14:paraId="4CB00448" w14:textId="488C604E" w:rsidR="00517253" w:rsidRDefault="00ED7D07" w:rsidP="00517253">
      <w:pPr>
        <w:pStyle w:val="NormalWeb"/>
        <w:spacing w:line="360" w:lineRule="auto"/>
        <w:jc w:val="both"/>
        <w:rPr>
          <w:b/>
          <w:bCs/>
          <w:lang w:val="sv-SE"/>
        </w:rPr>
      </w:pPr>
      <w:r>
        <w:rPr>
          <w:b/>
          <w:bCs/>
          <w:noProof/>
          <w:lang w:val="sv-SE"/>
          <w14:ligatures w14:val="standardContextual"/>
        </w:rPr>
        <w:lastRenderedPageBreak/>
        <w:drawing>
          <wp:inline distT="0" distB="0" distL="0" distR="0" wp14:anchorId="4B3956C7" wp14:editId="08E1343F">
            <wp:extent cx="4680000" cy="3082944"/>
            <wp:effectExtent l="19050" t="19050" r="25400" b="222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a:extLst>
                        <a:ext uri="{28A0092B-C50C-407E-A947-70E740481C1C}">
                          <a14:useLocalDpi xmlns:a14="http://schemas.microsoft.com/office/drawing/2010/main" val="0"/>
                        </a:ext>
                      </a:extLst>
                    </a:blip>
                    <a:stretch>
                      <a:fillRect/>
                    </a:stretch>
                  </pic:blipFill>
                  <pic:spPr>
                    <a:xfrm>
                      <a:off x="0" y="0"/>
                      <a:ext cx="4680000" cy="3082944"/>
                    </a:xfrm>
                    <a:prstGeom prst="rect">
                      <a:avLst/>
                    </a:prstGeom>
                    <a:ln w="3175">
                      <a:solidFill>
                        <a:schemeClr val="tx1"/>
                      </a:solidFill>
                    </a:ln>
                  </pic:spPr>
                </pic:pic>
              </a:graphicData>
            </a:graphic>
          </wp:inline>
        </w:drawing>
      </w:r>
    </w:p>
    <w:p w14:paraId="3C322B45" w14:textId="0D2C1829" w:rsidR="00F67D76" w:rsidRPr="00F67D76" w:rsidRDefault="00F67D76" w:rsidP="00F67D76">
      <w:pPr>
        <w:pStyle w:val="NormalWeb"/>
        <w:spacing w:line="360" w:lineRule="auto"/>
        <w:jc w:val="both"/>
        <w:rPr>
          <w:lang w:val="sv-SE"/>
        </w:rPr>
      </w:pPr>
      <w:r>
        <w:rPr>
          <w:lang w:val="sv-SE"/>
        </w:rPr>
        <w:t>Di atas ini menunjukkan</w:t>
      </w:r>
      <w:r w:rsidRPr="00F67D76">
        <w:rPr>
          <w:lang w:val="sv-SE"/>
        </w:rPr>
        <w:t xml:space="preserve"> halaman extension Docker pada Visual Studio Code yang telah terinstal. Extension Docker berfungsi untuk memudahkan pengguna dalam membuat, mengelola, dan memonitor container serta image Docker langsung dari VS Code. Dengan extension ini, pengguna tidak hanya bergantung pada Command Line Interface, tetapi juga dapat melakukan manajemen container secara visual. Hal ini sangat membantu dalam proses pengembangan aplikasi berbasis container dalam praktik DevOps</w:t>
      </w:r>
      <w:r>
        <w:rPr>
          <w:lang w:val="sv-SE"/>
        </w:rPr>
        <w:t>.</w:t>
      </w:r>
    </w:p>
    <w:p w14:paraId="4E5C2BF5" w14:textId="0E297C07" w:rsidR="00ED7D07" w:rsidRDefault="00ED7D07" w:rsidP="00517253">
      <w:pPr>
        <w:pStyle w:val="NormalWeb"/>
        <w:spacing w:line="360" w:lineRule="auto"/>
        <w:jc w:val="both"/>
        <w:rPr>
          <w:b/>
          <w:bCs/>
          <w:lang w:val="sv-SE"/>
        </w:rPr>
      </w:pPr>
      <w:r>
        <w:rPr>
          <w:b/>
          <w:bCs/>
          <w:noProof/>
          <w:lang w:val="sv-SE"/>
          <w14:ligatures w14:val="standardContextual"/>
        </w:rPr>
        <w:lastRenderedPageBreak/>
        <w:drawing>
          <wp:inline distT="0" distB="0" distL="0" distR="0" wp14:anchorId="67242893" wp14:editId="10211BBB">
            <wp:extent cx="4680000" cy="3070794"/>
            <wp:effectExtent l="19050" t="19050" r="25400" b="158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4680000" cy="3070794"/>
                    </a:xfrm>
                    <a:prstGeom prst="rect">
                      <a:avLst/>
                    </a:prstGeom>
                    <a:ln w="3175">
                      <a:solidFill>
                        <a:schemeClr val="tx1"/>
                      </a:solidFill>
                    </a:ln>
                  </pic:spPr>
                </pic:pic>
              </a:graphicData>
            </a:graphic>
          </wp:inline>
        </w:drawing>
      </w:r>
    </w:p>
    <w:p w14:paraId="52E9F1D6" w14:textId="42844F21" w:rsidR="00F67D76" w:rsidRPr="00F67D76" w:rsidRDefault="00F67D76" w:rsidP="00517253">
      <w:pPr>
        <w:pStyle w:val="NormalWeb"/>
        <w:spacing w:line="360" w:lineRule="auto"/>
        <w:jc w:val="both"/>
        <w:rPr>
          <w:b/>
          <w:bCs/>
          <w:lang w:val="sv-SE"/>
        </w:rPr>
      </w:pPr>
      <w:r>
        <w:rPr>
          <w:lang w:val="sv-SE"/>
        </w:rPr>
        <w:t>T</w:t>
      </w:r>
      <w:r w:rsidRPr="00F67D76">
        <w:rPr>
          <w:lang w:val="sv-SE"/>
        </w:rPr>
        <w:t>ampil</w:t>
      </w:r>
      <w:r>
        <w:rPr>
          <w:lang w:val="sv-SE"/>
        </w:rPr>
        <w:t>l</w:t>
      </w:r>
      <w:r w:rsidRPr="00F67D76">
        <w:rPr>
          <w:lang w:val="sv-SE"/>
        </w:rPr>
        <w:t>an extension GitLens yang telah terpasang pada Visual Studio Code. GitLens berfungsi untuk memperluas kemampuan Git di dalam editor dengan menampilkan informasi seperti histori commit, penulis kode, dan perubahan file secara detail. Extension ini sangat membantu dalam kolaborasi tim karena memudahkan tracking perubahan kode dan memahami kontribusi setiap anggota tim. Penggunaan GitLens mendukung prinsip DevOps yang menekankan kolaborasi dan transparansi dalam pengembangan perangkat lunak.</w:t>
      </w:r>
    </w:p>
    <w:p w14:paraId="143E0896" w14:textId="139D9C87" w:rsidR="00ED7D07" w:rsidRDefault="00ED7D07" w:rsidP="00517253">
      <w:pPr>
        <w:pStyle w:val="NormalWeb"/>
        <w:spacing w:line="360" w:lineRule="auto"/>
        <w:jc w:val="both"/>
        <w:rPr>
          <w:b/>
          <w:bCs/>
          <w:lang w:val="sv-SE"/>
        </w:rPr>
      </w:pPr>
      <w:r>
        <w:rPr>
          <w:b/>
          <w:bCs/>
          <w:noProof/>
          <w:lang w:val="sv-SE"/>
          <w14:ligatures w14:val="standardContextual"/>
        </w:rPr>
        <w:lastRenderedPageBreak/>
        <w:drawing>
          <wp:inline distT="0" distB="0" distL="0" distR="0" wp14:anchorId="208A9101" wp14:editId="37162F09">
            <wp:extent cx="4680000" cy="3020374"/>
            <wp:effectExtent l="19050" t="19050" r="25400" b="279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extLst>
                        <a:ext uri="{28A0092B-C50C-407E-A947-70E740481C1C}">
                          <a14:useLocalDpi xmlns:a14="http://schemas.microsoft.com/office/drawing/2010/main" val="0"/>
                        </a:ext>
                      </a:extLst>
                    </a:blip>
                    <a:stretch>
                      <a:fillRect/>
                    </a:stretch>
                  </pic:blipFill>
                  <pic:spPr>
                    <a:xfrm>
                      <a:off x="0" y="0"/>
                      <a:ext cx="4680000" cy="3020374"/>
                    </a:xfrm>
                    <a:prstGeom prst="rect">
                      <a:avLst/>
                    </a:prstGeom>
                    <a:ln w="3175">
                      <a:solidFill>
                        <a:schemeClr val="tx1"/>
                      </a:solidFill>
                    </a:ln>
                  </pic:spPr>
                </pic:pic>
              </a:graphicData>
            </a:graphic>
          </wp:inline>
        </w:drawing>
      </w:r>
    </w:p>
    <w:p w14:paraId="4B73921B" w14:textId="4014A142" w:rsidR="00F67D76" w:rsidRPr="00F67D76" w:rsidRDefault="00F67D76" w:rsidP="00517253">
      <w:pPr>
        <w:pStyle w:val="NormalWeb"/>
        <w:spacing w:line="360" w:lineRule="auto"/>
        <w:jc w:val="both"/>
        <w:rPr>
          <w:b/>
          <w:bCs/>
          <w:lang w:val="sv-SE"/>
        </w:rPr>
      </w:pPr>
      <w:r>
        <w:rPr>
          <w:lang w:val="sv-SE"/>
        </w:rPr>
        <w:t>T</w:t>
      </w:r>
      <w:r w:rsidRPr="00F67D76">
        <w:rPr>
          <w:lang w:val="sv-SE"/>
        </w:rPr>
        <w:t>ampil</w:t>
      </w:r>
      <w:r>
        <w:rPr>
          <w:lang w:val="sv-SE"/>
        </w:rPr>
        <w:t>l</w:t>
      </w:r>
      <w:r w:rsidRPr="00F67D76">
        <w:rPr>
          <w:lang w:val="sv-SE"/>
        </w:rPr>
        <w:t>an extension YAML dari Red Hat yang telah terpasang di Visual Studio Code. Extension ini menyediakan dukungan sintaks, validasi, dan auto-completion untuk file YAML yang sering digunakan dalam konfigurasi DevOps, seperti Docker Compose, Kubernetes, dan pipeline CI/CD. Dengan adanya extension YAML, kesalahan penulisan konfigurasi dapat diminimalkan dan proses pembuatan file konfigurasi menjadi lebih mudah serta terstruktur.</w:t>
      </w:r>
    </w:p>
    <w:p w14:paraId="0BEDC303" w14:textId="3F3594E2" w:rsidR="00ED7D07" w:rsidRDefault="00E630F8" w:rsidP="00517253">
      <w:pPr>
        <w:pStyle w:val="NormalWeb"/>
        <w:spacing w:line="360" w:lineRule="auto"/>
        <w:jc w:val="both"/>
        <w:rPr>
          <w:b/>
          <w:bCs/>
          <w:lang w:val="sv-SE"/>
        </w:rPr>
      </w:pPr>
      <w:r w:rsidRPr="00E630F8">
        <w:rPr>
          <w:b/>
          <w:bCs/>
          <w:noProof/>
          <w:lang w:val="sv-SE"/>
        </w:rPr>
        <w:drawing>
          <wp:inline distT="0" distB="0" distL="0" distR="0" wp14:anchorId="0B6AD15D" wp14:editId="33A5039B">
            <wp:extent cx="4680000" cy="2702664"/>
            <wp:effectExtent l="19050" t="19050" r="25400" b="215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0000" cy="2702664"/>
                    </a:xfrm>
                    <a:prstGeom prst="rect">
                      <a:avLst/>
                    </a:prstGeom>
                    <a:ln w="3175">
                      <a:solidFill>
                        <a:schemeClr val="tx1"/>
                      </a:solidFill>
                    </a:ln>
                  </pic:spPr>
                </pic:pic>
              </a:graphicData>
            </a:graphic>
          </wp:inline>
        </w:drawing>
      </w:r>
    </w:p>
    <w:p w14:paraId="6ED7B2BA" w14:textId="5B2A3629" w:rsidR="00F67D76" w:rsidRPr="00F67D76" w:rsidRDefault="00F67D76" w:rsidP="00517253">
      <w:pPr>
        <w:pStyle w:val="NormalWeb"/>
        <w:spacing w:line="360" w:lineRule="auto"/>
        <w:jc w:val="both"/>
        <w:rPr>
          <w:b/>
          <w:bCs/>
          <w:lang w:val="sv-SE"/>
        </w:rPr>
      </w:pPr>
      <w:r>
        <w:rPr>
          <w:lang w:val="sv-SE"/>
        </w:rPr>
        <w:lastRenderedPageBreak/>
        <w:t>Tampilan</w:t>
      </w:r>
      <w:r w:rsidRPr="00F67D76">
        <w:rPr>
          <w:lang w:val="sv-SE"/>
        </w:rPr>
        <w:t xml:space="preserve"> extension Remote – Tunnels yang telah terinstal di Visual Studio Code. Extension ini memungkinkan pengguna untuk mengakses lingkungan pengembangan secara remote melalui tunnel yang aman tanpa memerlukan konfigurasi SSH secara manual. Fitur ini mendukung fleksibilitas kerja, terutama dalam pengembangan modern yang sering melibatkan server atau lingkungan cloud. Dalam konteks DevOps, Remote – Tunnels membantu meningkatkan produktivitas dan aksesibilitas lingkungan kerja.</w:t>
      </w:r>
    </w:p>
    <w:p w14:paraId="2CDAD9E4" w14:textId="083FC02D" w:rsidR="00BF5594" w:rsidRPr="00ED7D07" w:rsidRDefault="00460F26" w:rsidP="00ED7D07">
      <w:pPr>
        <w:pStyle w:val="NormalWeb"/>
        <w:numPr>
          <w:ilvl w:val="0"/>
          <w:numId w:val="4"/>
        </w:numPr>
        <w:spacing w:after="0" w:line="360" w:lineRule="auto"/>
        <w:jc w:val="both"/>
        <w:rPr>
          <w:b/>
          <w:bCs/>
          <w:lang w:val="sv-SE"/>
        </w:rPr>
      </w:pPr>
      <w:r w:rsidRPr="00ED7D07">
        <w:rPr>
          <w:b/>
          <w:bCs/>
          <w:lang w:val="sv-SE"/>
        </w:rPr>
        <w:t>Buat akun GitHub</w:t>
      </w:r>
    </w:p>
    <w:p w14:paraId="30635C6B" w14:textId="36FF9D62" w:rsidR="00460F26" w:rsidRPr="00BF5594" w:rsidRDefault="00460F26" w:rsidP="00ED7D07">
      <w:pPr>
        <w:pStyle w:val="NormalWeb"/>
        <w:spacing w:before="0" w:beforeAutospacing="0" w:after="0" w:afterAutospacing="0" w:line="360" w:lineRule="auto"/>
        <w:rPr>
          <w:lang w:val="sv-SE"/>
        </w:rPr>
      </w:pPr>
      <w:r>
        <w:rPr>
          <w:noProof/>
          <w:lang w:val="sv-SE"/>
          <w14:ligatures w14:val="standardContextual"/>
        </w:rPr>
        <w:drawing>
          <wp:inline distT="0" distB="0" distL="0" distR="0" wp14:anchorId="07458029" wp14:editId="52BB1666">
            <wp:extent cx="4680000" cy="2173551"/>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0" cy="2173551"/>
                    </a:xfrm>
                    <a:prstGeom prst="rect">
                      <a:avLst/>
                    </a:prstGeom>
                  </pic:spPr>
                </pic:pic>
              </a:graphicData>
            </a:graphic>
          </wp:inline>
        </w:drawing>
      </w:r>
    </w:p>
    <w:p w14:paraId="70A6C5F3" w14:textId="38E3731F" w:rsidR="004547E6" w:rsidRPr="00517253" w:rsidRDefault="004547E6" w:rsidP="00BD2B49">
      <w:pPr>
        <w:rPr>
          <w:lang w:val="sv-SE"/>
        </w:rPr>
      </w:pPr>
    </w:p>
    <w:sectPr w:rsidR="004547E6" w:rsidRPr="00517253" w:rsidSect="008219D2">
      <w:pgSz w:w="12240" w:h="15840"/>
      <w:pgMar w:top="1701" w:right="2268"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0BA3"/>
    <w:multiLevelType w:val="hybridMultilevel"/>
    <w:tmpl w:val="77B617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774FE2"/>
    <w:multiLevelType w:val="hybridMultilevel"/>
    <w:tmpl w:val="CE7CF734"/>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66002F2"/>
    <w:multiLevelType w:val="hybridMultilevel"/>
    <w:tmpl w:val="7F0A00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7B2267"/>
    <w:multiLevelType w:val="multilevel"/>
    <w:tmpl w:val="E35A8D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12A7AC4"/>
    <w:multiLevelType w:val="hybridMultilevel"/>
    <w:tmpl w:val="E3BE81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BA1B9F"/>
    <w:multiLevelType w:val="hybridMultilevel"/>
    <w:tmpl w:val="BE66EB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B976FB"/>
    <w:multiLevelType w:val="multilevel"/>
    <w:tmpl w:val="9C9A5A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BE5056B"/>
    <w:multiLevelType w:val="hybridMultilevel"/>
    <w:tmpl w:val="8E24A1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27547E9"/>
    <w:multiLevelType w:val="hybridMultilevel"/>
    <w:tmpl w:val="E6BA26E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5581DCE"/>
    <w:multiLevelType w:val="hybridMultilevel"/>
    <w:tmpl w:val="1F322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C56BF0"/>
    <w:multiLevelType w:val="multilevel"/>
    <w:tmpl w:val="3076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F77692"/>
    <w:multiLevelType w:val="multilevel"/>
    <w:tmpl w:val="3DE020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7284489">
    <w:abstractNumId w:val="9"/>
  </w:num>
  <w:num w:numId="2" w16cid:durableId="1576277026">
    <w:abstractNumId w:val="2"/>
  </w:num>
  <w:num w:numId="3" w16cid:durableId="663973869">
    <w:abstractNumId w:val="5"/>
  </w:num>
  <w:num w:numId="4" w16cid:durableId="934443267">
    <w:abstractNumId w:val="7"/>
  </w:num>
  <w:num w:numId="5" w16cid:durableId="2062897238">
    <w:abstractNumId w:val="10"/>
  </w:num>
  <w:num w:numId="6" w16cid:durableId="1908220683">
    <w:abstractNumId w:val="4"/>
  </w:num>
  <w:num w:numId="7" w16cid:durableId="1650280241">
    <w:abstractNumId w:val="1"/>
  </w:num>
  <w:num w:numId="8" w16cid:durableId="1866359522">
    <w:abstractNumId w:val="8"/>
  </w:num>
  <w:num w:numId="9" w16cid:durableId="21324266">
    <w:abstractNumId w:val="0"/>
  </w:num>
  <w:num w:numId="10" w16cid:durableId="544373839">
    <w:abstractNumId w:val="6"/>
  </w:num>
  <w:num w:numId="11" w16cid:durableId="1945796353">
    <w:abstractNumId w:val="3"/>
  </w:num>
  <w:num w:numId="12" w16cid:durableId="1217089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E6"/>
    <w:rsid w:val="00415DEA"/>
    <w:rsid w:val="004547E6"/>
    <w:rsid w:val="00460F26"/>
    <w:rsid w:val="00517253"/>
    <w:rsid w:val="007A2AE3"/>
    <w:rsid w:val="008219D2"/>
    <w:rsid w:val="00A134CD"/>
    <w:rsid w:val="00AB2EE8"/>
    <w:rsid w:val="00AC3E66"/>
    <w:rsid w:val="00BD2B49"/>
    <w:rsid w:val="00BF5594"/>
    <w:rsid w:val="00DE3E42"/>
    <w:rsid w:val="00E630F8"/>
    <w:rsid w:val="00EC7E75"/>
    <w:rsid w:val="00ED7D07"/>
    <w:rsid w:val="00F67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E2F1C"/>
  <w15:chartTrackingRefBased/>
  <w15:docId w15:val="{748AFE56-F7CE-481D-AFBA-DFDD23AC8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07"/>
    <w:rPr>
      <w:rFonts w:eastAsiaTheme="minorEastAsia"/>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4547E6"/>
    <w:pPr>
      <w:spacing w:after="120"/>
    </w:pPr>
  </w:style>
  <w:style w:type="character" w:customStyle="1" w:styleId="BodyTextChar">
    <w:name w:val="Body Text Char"/>
    <w:basedOn w:val="DefaultParagraphFont"/>
    <w:link w:val="BodyText"/>
    <w:uiPriority w:val="99"/>
    <w:semiHidden/>
    <w:rsid w:val="004547E6"/>
    <w:rPr>
      <w:rFonts w:eastAsiaTheme="minorEastAsia"/>
      <w:kern w:val="0"/>
      <w14:ligatures w14:val="none"/>
    </w:rPr>
  </w:style>
  <w:style w:type="paragraph" w:customStyle="1" w:styleId="TableParagraph">
    <w:name w:val="Table Paragraph"/>
    <w:basedOn w:val="Normal"/>
    <w:uiPriority w:val="1"/>
    <w:qFormat/>
    <w:rsid w:val="004547E6"/>
    <w:pPr>
      <w:widowControl w:val="0"/>
      <w:autoSpaceDE w:val="0"/>
      <w:autoSpaceDN w:val="0"/>
      <w:spacing w:after="0" w:line="240" w:lineRule="auto"/>
      <w:ind w:left="50"/>
    </w:pPr>
    <w:rPr>
      <w:rFonts w:ascii="Times New Roman" w:eastAsia="Times New Roman" w:hAnsi="Times New Roman" w:cs="Times New Roman"/>
    </w:rPr>
  </w:style>
  <w:style w:type="paragraph" w:styleId="NormalWeb">
    <w:name w:val="Normal (Web)"/>
    <w:basedOn w:val="Normal"/>
    <w:uiPriority w:val="99"/>
    <w:semiHidden/>
    <w:unhideWhenUsed/>
    <w:rsid w:val="004547E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17253"/>
    <w:rPr>
      <w:color w:val="0563C1" w:themeColor="hyperlink"/>
      <w:u w:val="single"/>
    </w:rPr>
  </w:style>
  <w:style w:type="character" w:styleId="UnresolvedMention">
    <w:name w:val="Unresolved Mention"/>
    <w:basedOn w:val="DefaultParagraphFont"/>
    <w:uiPriority w:val="99"/>
    <w:semiHidden/>
    <w:unhideWhenUsed/>
    <w:rsid w:val="00517253"/>
    <w:rPr>
      <w:color w:val="605E5C"/>
      <w:shd w:val="clear" w:color="auto" w:fill="E1DFDD"/>
    </w:rPr>
  </w:style>
  <w:style w:type="character" w:styleId="HTMLCode">
    <w:name w:val="HTML Code"/>
    <w:basedOn w:val="DefaultParagraphFont"/>
    <w:uiPriority w:val="99"/>
    <w:semiHidden/>
    <w:unhideWhenUsed/>
    <w:rsid w:val="007A2A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44217">
      <w:bodyDiv w:val="1"/>
      <w:marLeft w:val="0"/>
      <w:marRight w:val="0"/>
      <w:marTop w:val="0"/>
      <w:marBottom w:val="0"/>
      <w:divBdr>
        <w:top w:val="none" w:sz="0" w:space="0" w:color="auto"/>
        <w:left w:val="none" w:sz="0" w:space="0" w:color="auto"/>
        <w:bottom w:val="none" w:sz="0" w:space="0" w:color="auto"/>
        <w:right w:val="none" w:sz="0" w:space="0" w:color="auto"/>
      </w:divBdr>
    </w:div>
    <w:div w:id="198206537">
      <w:bodyDiv w:val="1"/>
      <w:marLeft w:val="0"/>
      <w:marRight w:val="0"/>
      <w:marTop w:val="0"/>
      <w:marBottom w:val="0"/>
      <w:divBdr>
        <w:top w:val="none" w:sz="0" w:space="0" w:color="auto"/>
        <w:left w:val="none" w:sz="0" w:space="0" w:color="auto"/>
        <w:bottom w:val="none" w:sz="0" w:space="0" w:color="auto"/>
        <w:right w:val="none" w:sz="0" w:space="0" w:color="auto"/>
      </w:divBdr>
    </w:div>
    <w:div w:id="260573360">
      <w:bodyDiv w:val="1"/>
      <w:marLeft w:val="0"/>
      <w:marRight w:val="0"/>
      <w:marTop w:val="0"/>
      <w:marBottom w:val="0"/>
      <w:divBdr>
        <w:top w:val="none" w:sz="0" w:space="0" w:color="auto"/>
        <w:left w:val="none" w:sz="0" w:space="0" w:color="auto"/>
        <w:bottom w:val="none" w:sz="0" w:space="0" w:color="auto"/>
        <w:right w:val="none" w:sz="0" w:space="0" w:color="auto"/>
      </w:divBdr>
    </w:div>
    <w:div w:id="331419756">
      <w:bodyDiv w:val="1"/>
      <w:marLeft w:val="0"/>
      <w:marRight w:val="0"/>
      <w:marTop w:val="0"/>
      <w:marBottom w:val="0"/>
      <w:divBdr>
        <w:top w:val="none" w:sz="0" w:space="0" w:color="auto"/>
        <w:left w:val="none" w:sz="0" w:space="0" w:color="auto"/>
        <w:bottom w:val="none" w:sz="0" w:space="0" w:color="auto"/>
        <w:right w:val="none" w:sz="0" w:space="0" w:color="auto"/>
      </w:divBdr>
    </w:div>
    <w:div w:id="368576444">
      <w:bodyDiv w:val="1"/>
      <w:marLeft w:val="0"/>
      <w:marRight w:val="0"/>
      <w:marTop w:val="0"/>
      <w:marBottom w:val="0"/>
      <w:divBdr>
        <w:top w:val="none" w:sz="0" w:space="0" w:color="auto"/>
        <w:left w:val="none" w:sz="0" w:space="0" w:color="auto"/>
        <w:bottom w:val="none" w:sz="0" w:space="0" w:color="auto"/>
        <w:right w:val="none" w:sz="0" w:space="0" w:color="auto"/>
      </w:divBdr>
    </w:div>
    <w:div w:id="776369061">
      <w:bodyDiv w:val="1"/>
      <w:marLeft w:val="0"/>
      <w:marRight w:val="0"/>
      <w:marTop w:val="0"/>
      <w:marBottom w:val="0"/>
      <w:divBdr>
        <w:top w:val="none" w:sz="0" w:space="0" w:color="auto"/>
        <w:left w:val="none" w:sz="0" w:space="0" w:color="auto"/>
        <w:bottom w:val="none" w:sz="0" w:space="0" w:color="auto"/>
        <w:right w:val="none" w:sz="0" w:space="0" w:color="auto"/>
      </w:divBdr>
    </w:div>
    <w:div w:id="1045451598">
      <w:bodyDiv w:val="1"/>
      <w:marLeft w:val="0"/>
      <w:marRight w:val="0"/>
      <w:marTop w:val="0"/>
      <w:marBottom w:val="0"/>
      <w:divBdr>
        <w:top w:val="none" w:sz="0" w:space="0" w:color="auto"/>
        <w:left w:val="none" w:sz="0" w:space="0" w:color="auto"/>
        <w:bottom w:val="none" w:sz="0" w:space="0" w:color="auto"/>
        <w:right w:val="none" w:sz="0" w:space="0" w:color="auto"/>
      </w:divBdr>
    </w:div>
    <w:div w:id="1209998536">
      <w:bodyDiv w:val="1"/>
      <w:marLeft w:val="0"/>
      <w:marRight w:val="0"/>
      <w:marTop w:val="0"/>
      <w:marBottom w:val="0"/>
      <w:divBdr>
        <w:top w:val="none" w:sz="0" w:space="0" w:color="auto"/>
        <w:left w:val="none" w:sz="0" w:space="0" w:color="auto"/>
        <w:bottom w:val="none" w:sz="0" w:space="0" w:color="auto"/>
        <w:right w:val="none" w:sz="0" w:space="0" w:color="auto"/>
      </w:divBdr>
    </w:div>
    <w:div w:id="1271931121">
      <w:bodyDiv w:val="1"/>
      <w:marLeft w:val="0"/>
      <w:marRight w:val="0"/>
      <w:marTop w:val="0"/>
      <w:marBottom w:val="0"/>
      <w:divBdr>
        <w:top w:val="none" w:sz="0" w:space="0" w:color="auto"/>
        <w:left w:val="none" w:sz="0" w:space="0" w:color="auto"/>
        <w:bottom w:val="none" w:sz="0" w:space="0" w:color="auto"/>
        <w:right w:val="none" w:sz="0" w:space="0" w:color="auto"/>
      </w:divBdr>
    </w:div>
    <w:div w:id="1847355885">
      <w:bodyDiv w:val="1"/>
      <w:marLeft w:val="0"/>
      <w:marRight w:val="0"/>
      <w:marTop w:val="0"/>
      <w:marBottom w:val="0"/>
      <w:divBdr>
        <w:top w:val="none" w:sz="0" w:space="0" w:color="auto"/>
        <w:left w:val="none" w:sz="0" w:space="0" w:color="auto"/>
        <w:bottom w:val="none" w:sz="0" w:space="0" w:color="auto"/>
        <w:right w:val="none" w:sz="0" w:space="0" w:color="auto"/>
      </w:divBdr>
    </w:div>
    <w:div w:id="1976837871">
      <w:bodyDiv w:val="1"/>
      <w:marLeft w:val="0"/>
      <w:marRight w:val="0"/>
      <w:marTop w:val="0"/>
      <w:marBottom w:val="0"/>
      <w:divBdr>
        <w:top w:val="none" w:sz="0" w:space="0" w:color="auto"/>
        <w:left w:val="none" w:sz="0" w:space="0" w:color="auto"/>
        <w:bottom w:val="none" w:sz="0" w:space="0" w:color="auto"/>
        <w:right w:val="none" w:sz="0" w:space="0" w:color="auto"/>
      </w:divBdr>
    </w:div>
    <w:div w:id="1999385326">
      <w:bodyDiv w:val="1"/>
      <w:marLeft w:val="0"/>
      <w:marRight w:val="0"/>
      <w:marTop w:val="0"/>
      <w:marBottom w:val="0"/>
      <w:divBdr>
        <w:top w:val="none" w:sz="0" w:space="0" w:color="auto"/>
        <w:left w:val="none" w:sz="0" w:space="0" w:color="auto"/>
        <w:bottom w:val="none" w:sz="0" w:space="0" w:color="auto"/>
        <w:right w:val="none" w:sz="0" w:space="0" w:color="auto"/>
      </w:divBdr>
    </w:div>
    <w:div w:id="2099331396">
      <w:bodyDiv w:val="1"/>
      <w:marLeft w:val="0"/>
      <w:marRight w:val="0"/>
      <w:marTop w:val="0"/>
      <w:marBottom w:val="0"/>
      <w:divBdr>
        <w:top w:val="none" w:sz="0" w:space="0" w:color="auto"/>
        <w:left w:val="none" w:sz="0" w:space="0" w:color="auto"/>
        <w:bottom w:val="none" w:sz="0" w:space="0" w:color="auto"/>
        <w:right w:val="none" w:sz="0" w:space="0" w:color="auto"/>
      </w:divBdr>
    </w:div>
    <w:div w:id="210665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9</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ARINA MANASIKANA</dc:creator>
  <cp:keywords/>
  <dc:description/>
  <cp:lastModifiedBy>ARINA MANASIKANA</cp:lastModifiedBy>
  <cp:revision>3</cp:revision>
  <dcterms:created xsi:type="dcterms:W3CDTF">2026-02-24T07:02:00Z</dcterms:created>
  <dcterms:modified xsi:type="dcterms:W3CDTF">2026-02-24T17:26:00Z</dcterms:modified>
</cp:coreProperties>
</file>