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16AB" w14:textId="05CA4D44" w:rsidR="00810E0F" w:rsidRDefault="00795DE0" w:rsidP="00795DE0">
      <w:pPr>
        <w:pStyle w:val="Ttulo1"/>
        <w:rPr>
          <w:lang w:val="en-GB" w:eastAsia="en-GB"/>
        </w:rPr>
      </w:pPr>
      <w:r>
        <w:t xml:space="preserve">JPA, </w:t>
      </w:r>
      <w:r>
        <w:rPr>
          <w:lang w:val="en-GB" w:eastAsia="en-GB"/>
        </w:rPr>
        <w:t>@OneToOne and @ManyToMany</w:t>
      </w:r>
      <w:r>
        <w:rPr>
          <w:lang w:val="en-GB" w:eastAsia="en-GB"/>
        </w:rPr>
        <w:t xml:space="preserve"> Expert</w:t>
      </w:r>
    </w:p>
    <w:p w14:paraId="3DD31230" w14:textId="7868101B" w:rsidR="00795DE0" w:rsidRDefault="00795DE0" w:rsidP="00795DE0">
      <w:pPr>
        <w:rPr>
          <w:lang w:val="en-GB" w:eastAsia="en-GB"/>
        </w:rPr>
      </w:pPr>
      <w:r w:rsidRPr="00795DE0">
        <w:rPr>
          <w:b/>
          <w:bCs/>
          <w:lang w:val="en-GB" w:eastAsia="en-GB"/>
        </w:rPr>
        <w:t>Read the following articles</w:t>
      </w:r>
      <w:r>
        <w:rPr>
          <w:lang w:val="en-GB" w:eastAsia="en-GB"/>
        </w:rPr>
        <w:t>:</w:t>
      </w:r>
    </w:p>
    <w:p w14:paraId="5A9242CB" w14:textId="77777777" w:rsidR="00795DE0" w:rsidRDefault="00795DE0" w:rsidP="00795DE0">
      <w:pPr>
        <w:pStyle w:val="Prrafodelista"/>
        <w:numPr>
          <w:ilvl w:val="0"/>
          <w:numId w:val="2"/>
        </w:numPr>
      </w:pPr>
      <w:r w:rsidRPr="00795DE0">
        <w:rPr>
          <w:b/>
          <w:bCs/>
          <w:lang w:val="en-GB"/>
        </w:rPr>
        <w:t>@ManyToMany</w:t>
      </w:r>
      <w:r w:rsidRPr="00795DE0">
        <w:rPr>
          <w:lang w:val="en-GB"/>
        </w:rPr>
        <w:t xml:space="preserve"> </w:t>
      </w:r>
      <w:r>
        <w:fldChar w:fldCharType="begin"/>
      </w:r>
      <w:r>
        <w:instrText>HYPERLINK "https://vladmihalcea.com/the-best-way-to-use-the-manytomany-annotation-with-jpa-and-hibernate/"</w:instrText>
      </w:r>
      <w:r>
        <w:fldChar w:fldCharType="separate"/>
      </w:r>
      <w:r w:rsidRPr="00D562B4">
        <w:rPr>
          <w:rStyle w:val="a"/>
        </w:rPr>
        <w:t>https://vladmihalcea.com/the-best-way-to-use-the-manytomany-annotation-with-jpa-and-hibernate/</w:t>
      </w:r>
      <w:r>
        <w:fldChar w:fldCharType="end"/>
      </w:r>
    </w:p>
    <w:p w14:paraId="6A64DFA0" w14:textId="56E22D91" w:rsidR="00795DE0" w:rsidRPr="00795DE0" w:rsidRDefault="00795DE0" w:rsidP="00795DE0">
      <w:pPr>
        <w:pStyle w:val="Prrafodelista"/>
        <w:numPr>
          <w:ilvl w:val="0"/>
          <w:numId w:val="2"/>
        </w:numPr>
        <w:spacing w:line="276" w:lineRule="auto"/>
      </w:pPr>
      <w:r w:rsidRPr="00795DE0">
        <w:rPr>
          <w:b/>
          <w:bCs/>
        </w:rPr>
        <w:t>@OneToOne</w:t>
      </w:r>
      <w:r w:rsidRPr="00D562B4">
        <w:t xml:space="preserve">: </w:t>
      </w:r>
      <w:hyperlink r:id="rId5" w:history="1">
        <w:r w:rsidRPr="00D562B4">
          <w:rPr>
            <w:rStyle w:val="a"/>
          </w:rPr>
          <w:t>https://vladmihalcea.com/the-best-way-to-map-a-onetoone-relationship-with-jpa-and-hibernate/</w:t>
        </w:r>
      </w:hyperlink>
    </w:p>
    <w:p w14:paraId="55720898" w14:textId="7ED5DD3E" w:rsidR="00795DE0" w:rsidRPr="00795DE0" w:rsidRDefault="00795DE0" w:rsidP="00795DE0">
      <w:pPr>
        <w:rPr>
          <w:b/>
          <w:bCs/>
          <w:lang w:val="en-GB" w:eastAsia="en-GB"/>
        </w:rPr>
      </w:pPr>
      <w:r w:rsidRPr="00795DE0">
        <w:rPr>
          <w:b/>
          <w:bCs/>
          <w:lang w:val="en-GB" w:eastAsia="en-GB"/>
        </w:rPr>
        <w:t>Answer the following questions:</w:t>
      </w:r>
    </w:p>
    <w:p w14:paraId="1A13D0C6" w14:textId="77777777" w:rsidR="00795DE0" w:rsidRDefault="00795DE0" w:rsidP="00795DE0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 xml:space="preserve">In a @OneToOne relationship, what are the drawbacks of using a bidirectional implementation? </w:t>
      </w:r>
    </w:p>
    <w:p w14:paraId="053CF3FB" w14:textId="77777777" w:rsidR="00795DE0" w:rsidRDefault="00795DE0" w:rsidP="00795DE0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>What is the most efficient way of implementing a @OneToOne relationship in JPA? What is the difference between a bidirectional mapping?</w:t>
      </w:r>
    </w:p>
    <w:p w14:paraId="0E689291" w14:textId="77777777" w:rsidR="00795DE0" w:rsidRDefault="00795DE0" w:rsidP="00795DE0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>In a @ManyToMany bidirectional relationship, what is the effect of adding the attribute “</w:t>
      </w:r>
      <w:proofErr w:type="spellStart"/>
      <w:r>
        <w:rPr>
          <w:lang w:val="en-GB" w:eastAsia="en-GB"/>
        </w:rPr>
        <w:t>mappedBy</w:t>
      </w:r>
      <w:proofErr w:type="spellEnd"/>
      <w:r>
        <w:rPr>
          <w:lang w:val="en-GB" w:eastAsia="en-GB"/>
        </w:rPr>
        <w:t>” on one side of the association?</w:t>
      </w:r>
    </w:p>
    <w:p w14:paraId="5CCB88DC" w14:textId="77777777" w:rsidR="00795DE0" w:rsidRDefault="00795DE0" w:rsidP="00795DE0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>In a @ManyToMany bidirectional relationship, is there any difference of using a List or a Set? Which one is best?</w:t>
      </w:r>
    </w:p>
    <w:p w14:paraId="1FDDC679" w14:textId="77777777" w:rsidR="00795DE0" w:rsidRPr="00795DE0" w:rsidRDefault="00795DE0" w:rsidP="00795DE0">
      <w:pPr>
        <w:rPr>
          <w:lang w:val="en-GB" w:eastAsia="en-GB"/>
        </w:rPr>
      </w:pPr>
    </w:p>
    <w:sectPr w:rsidR="00795DE0" w:rsidRPr="00795D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C44"/>
    <w:multiLevelType w:val="hybridMultilevel"/>
    <w:tmpl w:val="645EE8A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E5E72"/>
    <w:multiLevelType w:val="hybridMultilevel"/>
    <w:tmpl w:val="20269BD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809337">
    <w:abstractNumId w:val="1"/>
  </w:num>
  <w:num w:numId="2" w16cid:durableId="62773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E0"/>
    <w:rsid w:val="001743BC"/>
    <w:rsid w:val="00243F81"/>
    <w:rsid w:val="0042155A"/>
    <w:rsid w:val="005E7CA4"/>
    <w:rsid w:val="0069439D"/>
    <w:rsid w:val="00795DE0"/>
    <w:rsid w:val="00810E0F"/>
    <w:rsid w:val="00B5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226ED"/>
  <w15:chartTrackingRefBased/>
  <w15:docId w15:val="{1B866602-47A9-0C4C-9792-C22719F7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795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D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D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DE0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DE0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DE0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DE0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DE0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DE0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DE0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795D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DE0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D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DE0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795D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DE0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795D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D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DE0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795DE0"/>
    <w:rPr>
      <w:b/>
      <w:bCs/>
      <w:smallCaps/>
      <w:color w:val="0F4761" w:themeColor="accent1" w:themeShade="BF"/>
      <w:spacing w:val="5"/>
    </w:rPr>
  </w:style>
  <w:style w:type="paragraph" w:styleId="a">
    <w:basedOn w:val="Fuentedeprrafopredeter"/>
    <w:next w:val="Hipervnculo"/>
    <w:uiPriority w:val="99"/>
    <w:unhideWhenUsed/>
    <w:rsid w:val="00795DE0"/>
    <w:pPr>
      <w:spacing w:after="0" w:afterAutospacing="0"/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795DE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ladmihalcea.com/the-best-way-to-map-a-onetoone-relationship-with-jpa-and-hibern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850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Roure Alcobé</dc:creator>
  <cp:keywords/>
  <dc:description/>
  <cp:lastModifiedBy>Josep Roure Alcobé</cp:lastModifiedBy>
  <cp:revision>1</cp:revision>
  <dcterms:created xsi:type="dcterms:W3CDTF">2025-09-29T06:51:00Z</dcterms:created>
  <dcterms:modified xsi:type="dcterms:W3CDTF">2025-09-29T06:55:00Z</dcterms:modified>
</cp:coreProperties>
</file>