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Oncológico,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