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Abono Pecuniário (Art. 78 Lei 8.112/1990),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