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49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0011046-70.2005.4.03.6311/ 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15/05/2012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19/06/2012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trabalhador avulso tem direito à aplicação da taxa de juros progressivos nas contas do FGTS."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"Não se aplica a taxa progressiva de juros às contas vinculadas ao FGTS de trabalhadores qualificados como avulsos." (Tema 49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Aplicação INPC/IPCA - Atualização FGTS,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