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2008.71.52.002370-8/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fornecimento de hospedagem e alimentação pelo ente público, sem a ocorrência de despesas com deslocamento urbano, afasta o direito ao recebimento das diárias por servidor público."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devido o pagamento de meia diária ao servidor que, afastado de sua sede de serviço, tiver despesas extraordinárias tais como alimentação, deslocamento e hospedagem, custeadas com recursos públicos." (Tema 92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Programas de Bolsas e Financiamento Estudantil com Recursos Públicos, PERMANÊNCIA, DIREITO À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