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Bolsa Família (Lei 14.601/2023),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