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Pensão por Morte (Art. 74/9),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