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two leds stripes on pins 3 and 4 of Seeeduino Lotus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&lt;FastLED.h&gt;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NUM_LEDS 30 // number of leds n stripe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DATA_PIN_1 3 // pin for strip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DATA_PIN_2 2 // pin for stripe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CLOCK_PIN 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Define the array of leds for each stripe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CRGB leds_1[NUM_LEDS];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CRGB leds_2[NUM_LEDS];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H[NUM_LEDS];  // array for Hue of each LED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H_[NUM_LEDS];  // array for desfasamento cores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V[NUM_LEDS];  // array for Value of each LED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S[NUM_LEDS];  // array for Saturation of each LED (unused?)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one distance sensor HCSR04 on pin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"Ultrasonic.h"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Ultrasonic ultrasonic(7);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counter;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sanity check delay - allows reprogramming if accidently blowing power w/leds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set up LEDS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FastLED.addLeds&lt;NEOPIXEL, DATA_PIN_1&gt;(leds_1, NUM_LEDS);  // GRB ordering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FastLED.addLeds&lt;NEOPIXEL, DATA_PIN_2&gt;(leds_2, NUM_LEDS);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FastLED.addLeds&lt;WS2811, DATA_PIN_1&gt;(leds_1, NUM_LEDS);  // GRB ordering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FastLED.addLeds&lt;WS2811, DATA_PIN_2&gt;(leds_2, NUM_LEDS);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Serial for ultrasonic sensor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value to desfasamento cores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int DESFAS = 16;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for (int k = 0; k &lt; NUM_LEDS; k++)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H[k]=(30-(k+1))*8;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Serial.println(H[k]);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for (int k = 0; k &lt; NUM_LEDS; k++)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if ( k &lt; (NUM_LEDS-DESFAS) ){ H_[k] = H[k+DESFAS];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else if ( k &gt;= (NUM_LEDS-DESFAS) ) {H_[k] = H[k-(NUM_LEDS-DESFAS)];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Serial.println(H[k]);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 counter // to engine animations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counter = counter + 1;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if (counter &gt; 2,147,000,000) {counter = 0;}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long Dmax = 65; // length of the interaction distance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long Dmin = 5;  // too close to sensor does not work well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 get distance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long 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 = ultrasonic.MeasureInCentimeters();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// make V luminosity pulsing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//float L = 175 + 75*abs(sin(((counter)*6.283)/(D)));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int L = 255;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// we use the D values from 5 to 65!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if (D&gt;Dmax+1 || D&lt;Dmin)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Serial.println(0);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// set all stripe to black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for( int j = 0; j &lt; NUM_LEDS; j++)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V[j]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 else if (D&lt;=Dmax)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Serial.println(D-5);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for( int j = 0; j &lt; (int)(D-5)/2; j++)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V[j]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for( int j = (int)(D-5)/2; j &lt; NUM_LEDS; j++)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V[j] = 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for (int k = 0; k &lt; NUM_LEDS; k++)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leds_1[k] = CHSV(H_[k],255,V[k]);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leds_2[k] = CHSV(H_[k],255,V[k]);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FastLED.show();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