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CD6" w:rsidRDefault="00135CD6" w:rsidP="00E3661E">
      <w:pPr>
        <w:pStyle w:val="BodyTextLeft0"/>
      </w:pPr>
    </w:p>
    <w:p w:rsidR="00E3661E" w:rsidRDefault="002E30D3" w:rsidP="00135CD6">
      <w:pPr>
        <w:pStyle w:val="BodyTextLeft0"/>
        <w:ind w:firstLine="720"/>
      </w:pPr>
      <w:r>
        <w:t>The purpose of this document is to document the umbilical handling and support system used for the larva tracker.  The following pictures show the umbilical handling approach.  A cable guide by IGUS was used to control the camera and blue LED lighting cables (model number of the cable guide is provided in the BOM).</w:t>
      </w:r>
    </w:p>
    <w:p w:rsidR="00C37605" w:rsidRDefault="00C37605" w:rsidP="00E3661E">
      <w:pPr>
        <w:pStyle w:val="BodyTextLeft0"/>
      </w:pPr>
    </w:p>
    <w:p w:rsidR="00C37605" w:rsidRDefault="00B01CC7" w:rsidP="00E3661E">
      <w:pPr>
        <w:pStyle w:val="BodyTextLeft0"/>
      </w:pPr>
      <w:r>
        <w:rPr>
          <w:noProof/>
        </w:rPr>
        <w:pict>
          <v:shapetype id="_x0000_t32" coordsize="21600,21600" o:spt="32" o:oned="t" path="m,l21600,21600e" filled="f">
            <v:path arrowok="t" fillok="f" o:connecttype="none"/>
            <o:lock v:ext="edit" shapetype="t"/>
          </v:shapetype>
          <v:shape id="_x0000_s1031" type="#_x0000_t32" style="position:absolute;left:0;text-align:left;margin-left:267.75pt;margin-top:115.25pt;width:56.25pt;height:131.7pt;flip:y;z-index:251661312" o:connectortype="straight" strokecolor="red" strokeweight="1.75pt">
            <v:stroke endarrow="block"/>
          </v:shape>
        </w:pict>
      </w:r>
      <w:r>
        <w:rPr>
          <w:noProof/>
          <w:lang w:eastAsia="zh-TW"/>
        </w:rPr>
        <w:pict>
          <v:shapetype id="_x0000_t202" coordsize="21600,21600" o:spt="202" path="m,l,21600r21600,l21600,xe">
            <v:stroke joinstyle="miter"/>
            <v:path gradientshapeok="t" o:connecttype="rect"/>
          </v:shapetype>
          <v:shape id="_x0000_s1030" type="#_x0000_t202" style="position:absolute;left:0;text-align:left;margin-left:228.4pt;margin-top:246.5pt;width:175.9pt;height:42.45pt;z-index:251660288;mso-height-percent:200;mso-height-percent:200;mso-width-relative:margin;mso-height-relative:margin">
            <v:textbox style="mso-fit-shape-to-text:t">
              <w:txbxContent>
                <w:p w:rsidR="007C0D57" w:rsidRDefault="007C0D57" w:rsidP="00350BCD">
                  <w:pPr>
                    <w:ind w:left="180"/>
                  </w:pPr>
                  <w:r>
                    <w:t xml:space="preserve">IGUS Cable guide was attached to and resting on the top side of the </w:t>
                  </w:r>
                  <w:proofErr w:type="spellStart"/>
                  <w:r>
                    <w:t>Zaber</w:t>
                  </w:r>
                  <w:proofErr w:type="spellEnd"/>
                  <w:r>
                    <w:t xml:space="preserve"> rail.  The guide was anchored to the </w:t>
                  </w:r>
                  <w:proofErr w:type="spellStart"/>
                  <w:r>
                    <w:t>Zaber</w:t>
                  </w:r>
                  <w:proofErr w:type="spellEnd"/>
                  <w:r>
                    <w:t xml:space="preserve"> at this point.</w:t>
                  </w:r>
                </w:p>
              </w:txbxContent>
            </v:textbox>
          </v:shape>
        </w:pict>
      </w:r>
      <w:r w:rsidR="00C85C90">
        <w:rPr>
          <w:noProof/>
        </w:rPr>
        <w:drawing>
          <wp:inline distT="0" distB="0" distL="0" distR="0" wp14:anchorId="19491078" wp14:editId="23098ECE">
            <wp:extent cx="6172200" cy="4629150"/>
            <wp:effectExtent l="19050" t="0" r="0" b="0"/>
            <wp:docPr id="27" name="Picture 27" descr="X:\Pictures and videos\IMG_1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X:\Pictures and videos\IMG_1987.jpg"/>
                    <pic:cNvPicPr>
                      <a:picLocks noChangeAspect="1" noChangeArrowheads="1"/>
                    </pic:cNvPicPr>
                  </pic:nvPicPr>
                  <pic:blipFill>
                    <a:blip r:embed="rId9" cstate="print"/>
                    <a:srcRect/>
                    <a:stretch>
                      <a:fillRect/>
                    </a:stretch>
                  </pic:blipFill>
                  <pic:spPr bwMode="auto">
                    <a:xfrm>
                      <a:off x="0" y="0"/>
                      <a:ext cx="6172200" cy="4629150"/>
                    </a:xfrm>
                    <a:prstGeom prst="rect">
                      <a:avLst/>
                    </a:prstGeom>
                    <a:noFill/>
                    <a:ln w="9525">
                      <a:noFill/>
                      <a:miter lim="800000"/>
                      <a:headEnd/>
                      <a:tailEnd/>
                    </a:ln>
                  </pic:spPr>
                </pic:pic>
              </a:graphicData>
            </a:graphic>
          </wp:inline>
        </w:drawing>
      </w:r>
      <w:bookmarkStart w:id="0" w:name="_GoBack"/>
      <w:bookmarkEnd w:id="0"/>
    </w:p>
    <w:p w:rsidR="00C85C90" w:rsidRDefault="00C37605" w:rsidP="00C37605">
      <w:pPr>
        <w:ind w:left="0"/>
      </w:pPr>
      <w:r>
        <w:br w:type="page"/>
      </w:r>
      <w:r w:rsidR="00C85C90">
        <w:rPr>
          <w:noProof/>
        </w:rPr>
        <w:lastRenderedPageBreak/>
        <w:drawing>
          <wp:inline distT="0" distB="0" distL="0" distR="0" wp14:anchorId="40B84C0E" wp14:editId="794A790B">
            <wp:extent cx="6172200" cy="8229600"/>
            <wp:effectExtent l="19050" t="0" r="0" b="0"/>
            <wp:docPr id="32" name="Picture 32" descr="X:\Pictures and videos\IMG_19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Pictures and videos\IMG_1984.jpg"/>
                    <pic:cNvPicPr>
                      <a:picLocks noChangeAspect="1" noChangeArrowheads="1"/>
                    </pic:cNvPicPr>
                  </pic:nvPicPr>
                  <pic:blipFill>
                    <a:blip r:embed="rId10" cstate="print"/>
                    <a:srcRect/>
                    <a:stretch>
                      <a:fillRect/>
                    </a:stretch>
                  </pic:blipFill>
                  <pic:spPr bwMode="auto">
                    <a:xfrm>
                      <a:off x="0" y="0"/>
                      <a:ext cx="6172200" cy="8229600"/>
                    </a:xfrm>
                    <a:prstGeom prst="rect">
                      <a:avLst/>
                    </a:prstGeom>
                    <a:noFill/>
                    <a:ln w="9525">
                      <a:noFill/>
                      <a:miter lim="800000"/>
                      <a:headEnd/>
                      <a:tailEnd/>
                    </a:ln>
                  </pic:spPr>
                </pic:pic>
              </a:graphicData>
            </a:graphic>
          </wp:inline>
        </w:drawing>
      </w:r>
    </w:p>
    <w:p w:rsidR="00C85C90" w:rsidRDefault="00B01CC7" w:rsidP="00C85C90">
      <w:pPr>
        <w:tabs>
          <w:tab w:val="left" w:pos="4215"/>
        </w:tabs>
      </w:pPr>
      <w:r>
        <w:rPr>
          <w:noProof/>
        </w:rPr>
        <w:pict>
          <v:shape id="_x0000_s1039" type="#_x0000_t32" style="position:absolute;left:0;text-align:left;margin-left:237pt;margin-top:-515.4pt;width:70.2pt;height:59.25pt;flip:x;z-index:251669504" o:connectortype="straight" strokecolor="red" strokeweight="1.75pt">
            <v:stroke endarrow="block"/>
          </v:shape>
        </w:pict>
      </w:r>
      <w:r>
        <w:rPr>
          <w:noProof/>
        </w:rPr>
        <w:pict>
          <v:shape id="_x0000_s1038" type="#_x0000_t202" style="position:absolute;left:0;text-align:left;margin-left:307.2pt;margin-top:-534.9pt;width:175.9pt;height:42.45pt;z-index:251668480;mso-height-percent:200;mso-height-percent:200;mso-width-relative:margin;mso-height-relative:margin">
            <v:textbox style="mso-fit-shape-to-text:t">
              <w:txbxContent>
                <w:p w:rsidR="007C0D57" w:rsidRDefault="007C0D57" w:rsidP="004415CD">
                  <w:pPr>
                    <w:ind w:left="180"/>
                  </w:pPr>
                  <w:r>
                    <w:t>A two conductor, shielded wire was added to the assembly to trigger the camera (per HHMI request).</w:t>
                  </w:r>
                </w:p>
              </w:txbxContent>
            </v:textbox>
          </v:shape>
        </w:pict>
      </w:r>
      <w:r>
        <w:rPr>
          <w:noProof/>
        </w:rPr>
        <w:pict>
          <v:shape id="_x0000_s1035" type="#_x0000_t32" style="position:absolute;left:0;text-align:left;margin-left:167.25pt;margin-top:-255.15pt;width:39.75pt;height:204.15pt;flip:x y;z-index:251665408" o:connectortype="straight" strokecolor="red" strokeweight="1.75pt">
            <v:stroke endarrow="block"/>
          </v:shape>
        </w:pict>
      </w:r>
      <w:r>
        <w:rPr>
          <w:noProof/>
        </w:rPr>
        <w:pict>
          <v:shape id="_x0000_s1034" type="#_x0000_t202" style="position:absolute;left:0;text-align:left;margin-left:132.1pt;margin-top:-51pt;width:175.9pt;height:42.45pt;z-index:251664384;mso-height-percent:200;mso-height-percent:200;mso-width-relative:margin;mso-height-relative:margin">
            <v:textbox style="mso-fit-shape-to-text:t">
              <w:txbxContent>
                <w:p w:rsidR="007C0D57" w:rsidRDefault="007C0D57" w:rsidP="00350BCD">
                  <w:pPr>
                    <w:ind w:left="180"/>
                  </w:pPr>
                  <w:r>
                    <w:t>Cabling was tie-wrapped and anchored to mounting plates for strain relief.</w:t>
                  </w:r>
                </w:p>
              </w:txbxContent>
            </v:textbox>
          </v:shape>
        </w:pict>
      </w:r>
      <w:r>
        <w:rPr>
          <w:noProof/>
        </w:rPr>
        <w:pict>
          <v:shape id="_x0000_s1033" type="#_x0000_t32" style="position:absolute;left:0;text-align:left;margin-left:342.75pt;margin-top:-330.9pt;width:39.75pt;height:213pt;flip:x y;z-index:251663360" o:connectortype="straight" strokecolor="red" strokeweight="1.75pt">
            <v:stroke endarrow="block"/>
          </v:shape>
        </w:pict>
      </w:r>
      <w:r>
        <w:rPr>
          <w:noProof/>
        </w:rPr>
        <w:pict>
          <v:shape id="_x0000_s1032" type="#_x0000_t202" style="position:absolute;left:0;text-align:left;margin-left:306.8pt;margin-top:-117.9pt;width:175.9pt;height:53.95pt;z-index:251662336;mso-height-percent:200;mso-height-percent:200;mso-width-relative:margin;mso-height-relative:margin">
            <v:textbox style="mso-fit-shape-to-text:t">
              <w:txbxContent>
                <w:p w:rsidR="007C0D57" w:rsidRDefault="007C0D57" w:rsidP="00350BCD">
                  <w:pPr>
                    <w:ind w:left="180"/>
                  </w:pPr>
                  <w:r>
                    <w:t>IGUS Cable guide was about 20 inches long.</w:t>
                  </w:r>
                </w:p>
              </w:txbxContent>
            </v:textbox>
          </v:shape>
        </w:pict>
      </w:r>
      <w:r w:rsidR="00C85C90">
        <w:tab/>
      </w:r>
    </w:p>
    <w:p w:rsidR="00C85C90" w:rsidRDefault="00C85C90" w:rsidP="00C85C90">
      <w:pPr>
        <w:tabs>
          <w:tab w:val="left" w:pos="4215"/>
        </w:tabs>
        <w:ind w:left="0"/>
      </w:pPr>
      <w:r>
        <w:br w:type="page"/>
      </w:r>
      <w:r>
        <w:rPr>
          <w:noProof/>
        </w:rPr>
        <w:lastRenderedPageBreak/>
        <w:drawing>
          <wp:inline distT="0" distB="0" distL="0" distR="0" wp14:anchorId="39129189" wp14:editId="1865F5E3">
            <wp:extent cx="6172200" cy="8229600"/>
            <wp:effectExtent l="19050" t="0" r="0" b="0"/>
            <wp:docPr id="33" name="Picture 33" descr="X:\Pictures and videos\IMG_1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Pictures and videos\IMG_1985.jpg"/>
                    <pic:cNvPicPr>
                      <a:picLocks noChangeAspect="1" noChangeArrowheads="1"/>
                    </pic:cNvPicPr>
                  </pic:nvPicPr>
                  <pic:blipFill>
                    <a:blip r:embed="rId11" cstate="print"/>
                    <a:srcRect/>
                    <a:stretch>
                      <a:fillRect/>
                    </a:stretch>
                  </pic:blipFill>
                  <pic:spPr bwMode="auto">
                    <a:xfrm>
                      <a:off x="0" y="0"/>
                      <a:ext cx="6172200" cy="8229600"/>
                    </a:xfrm>
                    <a:prstGeom prst="rect">
                      <a:avLst/>
                    </a:prstGeom>
                    <a:noFill/>
                    <a:ln w="9525">
                      <a:noFill/>
                      <a:miter lim="800000"/>
                      <a:headEnd/>
                      <a:tailEnd/>
                    </a:ln>
                  </pic:spPr>
                </pic:pic>
              </a:graphicData>
            </a:graphic>
          </wp:inline>
        </w:drawing>
      </w:r>
    </w:p>
    <w:p w:rsidR="002E30D3" w:rsidRPr="00C85C90" w:rsidRDefault="00B01CC7" w:rsidP="00C85C90">
      <w:pPr>
        <w:ind w:left="0"/>
      </w:pPr>
      <w:r>
        <w:rPr>
          <w:noProof/>
        </w:rPr>
        <w:pict>
          <v:shape id="_x0000_s1037" type="#_x0000_t32" style="position:absolute;margin-left:204.75pt;margin-top:-218.1pt;width:90.1pt;height:97.2pt;flip:x;z-index:251667456" o:connectortype="straight" strokecolor="red" strokeweight="1.75pt">
            <v:stroke endarrow="block"/>
          </v:shape>
        </w:pict>
      </w:r>
      <w:r>
        <w:rPr>
          <w:noProof/>
        </w:rPr>
        <w:pict>
          <v:shape id="_x0000_s1036" type="#_x0000_t202" style="position:absolute;margin-left:294.45pt;margin-top:-250.65pt;width:175.9pt;height:30.95pt;z-index:251666432;mso-height-percent:200;mso-height-percent:200;mso-width-relative:margin;mso-height-relative:margin">
            <v:textbox style="mso-fit-shape-to-text:t">
              <w:txbxContent>
                <w:p w:rsidR="007C0D57" w:rsidRDefault="007C0D57" w:rsidP="00350BCD">
                  <w:pPr>
                    <w:ind w:left="180"/>
                  </w:pPr>
                  <w:r>
                    <w:t>Panel LED backlight excess cabling was allowed to sit on the bottom of the assembly with no special handling provisions.</w:t>
                  </w:r>
                </w:p>
              </w:txbxContent>
            </v:textbox>
          </v:shape>
        </w:pict>
      </w:r>
      <w:r w:rsidR="00C85C90">
        <w:br w:type="page"/>
      </w:r>
      <w:r>
        <w:rPr>
          <w:noProof/>
        </w:rPr>
        <w:lastRenderedPageBreak/>
        <w:pict>
          <v:shape id="_x0000_s1041" type="#_x0000_t32" style="position:absolute;margin-left:185.25pt;margin-top:77.1pt;width:65.1pt;height:61.05pt;flip:x;z-index:251671552" o:connectortype="straight" strokecolor="red" strokeweight="1.75pt">
            <v:stroke endarrow="block"/>
          </v:shape>
        </w:pict>
      </w:r>
      <w:r>
        <w:rPr>
          <w:noProof/>
        </w:rPr>
        <w:pict>
          <v:shape id="_x0000_s1040" type="#_x0000_t202" style="position:absolute;margin-left:250.35pt;margin-top:-.4pt;width:238.25pt;height:87.25pt;z-index:251670528;mso-width-relative:margin;mso-height-relative:margin">
            <v:textbox>
              <w:txbxContent>
                <w:p w:rsidR="007C0D57" w:rsidRDefault="007C0D57" w:rsidP="007C0D57">
                  <w:pPr>
                    <w:ind w:left="180"/>
                  </w:pPr>
                  <w:r>
                    <w:t xml:space="preserve">The </w:t>
                  </w:r>
                  <w:proofErr w:type="spellStart"/>
                  <w:r>
                    <w:t>Zaber</w:t>
                  </w:r>
                  <w:proofErr w:type="spellEnd"/>
                  <w:r>
                    <w:t xml:space="preserve"> </w:t>
                  </w:r>
                  <w:r w:rsidR="00F30440">
                    <w:t xml:space="preserve">drives were daisy-chained per </w:t>
                  </w:r>
                  <w:proofErr w:type="spellStart"/>
                  <w:r w:rsidR="00F30440">
                    <w:t>Zaber</w:t>
                  </w:r>
                  <w:proofErr w:type="spellEnd"/>
                  <w:r w:rsidR="00F30440">
                    <w:t xml:space="preserve">.  Only two </w:t>
                  </w:r>
                  <w:proofErr w:type="spellStart"/>
                  <w:r w:rsidR="00F30440">
                    <w:t>Zaber</w:t>
                  </w:r>
                  <w:proofErr w:type="spellEnd"/>
                  <w:r w:rsidR="00F30440">
                    <w:t xml:space="preserve"> drives were inside the housing (the upper and lower ‘Y’ drives).  The lower ‘Y’ drive was powered from a line that came into the back wall (through a rubber grommet) as shown.  The lower ‘Y’ drive was daisy-chained to the upper ‘Y’ drive</w:t>
                  </w:r>
                  <w:r>
                    <w:t>.</w:t>
                  </w:r>
                </w:p>
              </w:txbxContent>
            </v:textbox>
          </v:shape>
        </w:pict>
      </w:r>
      <w:r w:rsidR="007C0D57">
        <w:rPr>
          <w:noProof/>
        </w:rPr>
        <w:drawing>
          <wp:inline distT="0" distB="0" distL="0" distR="0" wp14:anchorId="1A96B306" wp14:editId="225EB171">
            <wp:extent cx="6172200" cy="4629150"/>
            <wp:effectExtent l="19050" t="0" r="0" b="0"/>
            <wp:docPr id="1" name="Picture 0" descr="IMG_1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81.jpg"/>
                    <pic:cNvPicPr/>
                  </pic:nvPicPr>
                  <pic:blipFill>
                    <a:blip r:embed="rId12" cstate="print"/>
                    <a:stretch>
                      <a:fillRect/>
                    </a:stretch>
                  </pic:blipFill>
                  <pic:spPr>
                    <a:xfrm>
                      <a:off x="0" y="0"/>
                      <a:ext cx="6172200" cy="4629150"/>
                    </a:xfrm>
                    <a:prstGeom prst="rect">
                      <a:avLst/>
                    </a:prstGeom>
                  </pic:spPr>
                </pic:pic>
              </a:graphicData>
            </a:graphic>
          </wp:inline>
        </w:drawing>
      </w:r>
    </w:p>
    <w:sectPr w:rsidR="002E30D3" w:rsidRPr="00C85C90" w:rsidSect="00F43924">
      <w:footerReference w:type="even" r:id="rId13"/>
      <w:footerReference w:type="default" r:id="rId14"/>
      <w:headerReference w:type="first" r:id="rId15"/>
      <w:footerReference w:type="first" r:id="rId16"/>
      <w:type w:val="continuous"/>
      <w:pgSz w:w="12240" w:h="15840" w:code="1"/>
      <w:pgMar w:top="1008" w:right="1080" w:bottom="1440" w:left="1440" w:header="720" w:footer="720" w:gutter="0"/>
      <w:cols w:space="720"/>
      <w:formProt w:val="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1CC7" w:rsidRDefault="00B01CC7">
      <w:r>
        <w:separator/>
      </w:r>
    </w:p>
  </w:endnote>
  <w:endnote w:type="continuationSeparator" w:id="0">
    <w:p w:rsidR="00B01CC7" w:rsidRDefault="00B01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D57" w:rsidRDefault="007C0D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7C0D57" w:rsidRDefault="007C0D57">
    <w:pPr>
      <w:pStyle w:val="Footer"/>
    </w:pPr>
  </w:p>
  <w:p w:rsidR="007C0D57" w:rsidRDefault="007C0D5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D57" w:rsidRDefault="007C0D57" w:rsidP="002A1BF4">
    <w:pPr>
      <w:tabs>
        <w:tab w:val="left" w:pos="4500"/>
      </w:tabs>
      <w:ind w:left="0"/>
    </w:pPr>
    <w:r>
      <w:rPr>
        <w:rStyle w:val="PageNumber"/>
      </w:rPr>
      <w:t>Form Revision 2/6/08</w:t>
    </w:r>
    <w:r>
      <w:rPr>
        <w:rStyle w:val="PageNumber"/>
      </w:rPr>
      <w:tab/>
      <w:t>Form F-0018</w:t>
    </w:r>
    <w:r>
      <w:rPr>
        <w:rStyle w:val="PageNumber"/>
      </w:rPr>
      <w:tab/>
    </w:r>
    <w:r>
      <w:rPr>
        <w:rStyle w:val="PageNumber"/>
      </w:rPr>
      <w:tab/>
    </w:r>
    <w:r>
      <w:rPr>
        <w:rStyle w:val="PageNumber"/>
      </w:rPr>
      <w:tab/>
      <w:t xml:space="preserve">             Confidential</w:t>
    </w:r>
    <w:r>
      <w:rPr>
        <w:sz w:val="16"/>
        <w:szCs w:val="16"/>
      </w:rPr>
      <w:t xml:space="preserve">          p. </w:t>
    </w:r>
    <w:r>
      <w:rPr>
        <w:rStyle w:val="PageNumber"/>
      </w:rPr>
      <w:fldChar w:fldCharType="begin"/>
    </w:r>
    <w:r>
      <w:rPr>
        <w:rStyle w:val="PageNumber"/>
      </w:rPr>
      <w:instrText xml:space="preserve"> PAGE </w:instrText>
    </w:r>
    <w:r>
      <w:rPr>
        <w:rStyle w:val="PageNumber"/>
      </w:rPr>
      <w:fldChar w:fldCharType="separate"/>
    </w:r>
    <w:r w:rsidR="00135CD6">
      <w:rPr>
        <w:rStyle w:val="PageNumber"/>
        <w:noProof/>
      </w:rPr>
      <w:t>4</w:t>
    </w:r>
    <w:r>
      <w:rPr>
        <w:rStyle w:val="PageNumber"/>
      </w:rPr>
      <w:fldChar w:fldCharType="end"/>
    </w:r>
    <w:r>
      <w:rPr>
        <w:rStyle w:val="PageNumber"/>
      </w:rPr>
      <w:t xml:space="preserve"> </w:t>
    </w:r>
    <w:proofErr w:type="gramStart"/>
    <w:r>
      <w:rPr>
        <w:rStyle w:val="PageNumber"/>
      </w:rPr>
      <w:t xml:space="preserve">of  </w:t>
    </w:r>
    <w:proofErr w:type="gramEnd"/>
    <w:r>
      <w:rPr>
        <w:rStyle w:val="PageNumber"/>
      </w:rPr>
      <w:fldChar w:fldCharType="begin"/>
    </w:r>
    <w:r>
      <w:rPr>
        <w:rStyle w:val="PageNumber"/>
      </w:rPr>
      <w:instrText xml:space="preserve"> NUMPAGES </w:instrText>
    </w:r>
    <w:r>
      <w:rPr>
        <w:rStyle w:val="PageNumber"/>
      </w:rPr>
      <w:fldChar w:fldCharType="separate"/>
    </w:r>
    <w:r w:rsidR="00135CD6">
      <w:rPr>
        <w:rStyle w:val="PageNumber"/>
        <w:noProof/>
      </w:rPr>
      <w:t>4</w:t>
    </w:r>
    <w:r>
      <w:rPr>
        <w:rStyle w:val="PageNumber"/>
      </w:rPr>
      <w:fldChar w:fldCharType="end"/>
    </w:r>
    <w:r>
      <w:rPr>
        <w:rStyle w:val="PageNumber"/>
      </w:rPr>
      <w:tab/>
    </w:r>
  </w:p>
  <w:p w:rsidR="007C0D57" w:rsidRDefault="007C0D5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D57" w:rsidRDefault="007C0D57" w:rsidP="00BA1227">
    <w:pPr>
      <w:pStyle w:val="Footer"/>
      <w:spacing w:before="0" w:line="240" w:lineRule="auto"/>
      <w:ind w:left="0"/>
      <w:jc w:val="left"/>
      <w:rPr>
        <w:sz w:val="16"/>
        <w:szCs w:val="16"/>
      </w:rPr>
    </w:pPr>
    <w:r>
      <w:rPr>
        <w:sz w:val="16"/>
        <w:szCs w:val="16"/>
      </w:rPr>
      <w:t>FORM REVISION 6/24/09</w:t>
    </w:r>
    <w:r>
      <w:rPr>
        <w:sz w:val="16"/>
        <w:szCs w:val="16"/>
      </w:rPr>
      <w:tab/>
      <w:t xml:space="preserve">Page </w:t>
    </w:r>
    <w:r>
      <w:rPr>
        <w:rStyle w:val="PageNumber"/>
      </w:rPr>
      <w:fldChar w:fldCharType="begin"/>
    </w:r>
    <w:r>
      <w:rPr>
        <w:rStyle w:val="PageNumber"/>
      </w:rPr>
      <w:instrText xml:space="preserve"> PAGE </w:instrText>
    </w:r>
    <w:r>
      <w:rPr>
        <w:rStyle w:val="PageNumber"/>
      </w:rPr>
      <w:fldChar w:fldCharType="separate"/>
    </w:r>
    <w:r w:rsidR="00135CD6">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135CD6">
      <w:rPr>
        <w:rStyle w:val="PageNumber"/>
        <w:noProof/>
      </w:rPr>
      <w:t>4</w:t>
    </w:r>
    <w:r>
      <w:rPr>
        <w:rStyle w:val="PageNumber"/>
      </w:rPr>
      <w:fldChar w:fldCharType="end"/>
    </w:r>
    <w:r>
      <w:rPr>
        <w:rStyle w:val="PageNumber"/>
      </w:rPr>
      <w:tab/>
    </w:r>
    <w:r>
      <w:rPr>
        <w:sz w:val="16"/>
        <w:szCs w:val="16"/>
      </w:rPr>
      <w:t>Form F-0018</w:t>
    </w:r>
    <w:r>
      <w:rPr>
        <w:sz w:val="16"/>
        <w:szCs w:val="16"/>
      </w:rPr>
      <w:tab/>
    </w:r>
    <w:hyperlink r:id="rId1" w:history="1">
      <w:r w:rsidRPr="00AB7FBF">
        <w:rPr>
          <w:rStyle w:val="Hyperlink"/>
          <w:sz w:val="16"/>
          <w:szCs w:val="16"/>
        </w:rPr>
        <w:t>www.keytechinc.com</w:t>
      </w:r>
    </w:hyperlink>
  </w:p>
  <w:p w:rsidR="007C0D57" w:rsidRPr="00BA1227" w:rsidRDefault="007C0D57" w:rsidP="00BA1227">
    <w:pPr>
      <w:pStyle w:val="Footer"/>
      <w:spacing w:before="0" w:line="240" w:lineRule="auto"/>
      <w:ind w:left="0"/>
      <w:jc w:val="left"/>
      <w:rPr>
        <w:sz w:val="16"/>
        <w:szCs w:val="16"/>
      </w:rPr>
    </w:pPr>
    <w:r>
      <w:rPr>
        <w:i/>
        <w:sz w:val="16"/>
        <w:szCs w:val="16"/>
      </w:rPr>
      <w:t>This document contains work product that is confidential or proprietary to Key Tech and affiliated companies. Neither this document nor the material herein is to be reproduced, distributed, or disclosed in whole or in part, except as specifically authorized in writing.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1CC7" w:rsidRDefault="00B01CC7">
      <w:r>
        <w:separator/>
      </w:r>
    </w:p>
  </w:footnote>
  <w:footnote w:type="continuationSeparator" w:id="0">
    <w:p w:rsidR="00B01CC7" w:rsidRDefault="00B01C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D57" w:rsidRPr="00BE7255" w:rsidRDefault="007C0D57" w:rsidP="00BE7255">
    <w:pPr>
      <w:pStyle w:val="Header"/>
      <w:ind w:left="0"/>
    </w:pPr>
    <w:r>
      <w:rPr>
        <w:noProof/>
      </w:rPr>
      <w:drawing>
        <wp:anchor distT="0" distB="0" distL="114300" distR="114300" simplePos="0" relativeHeight="251657728" behindDoc="0" locked="0" layoutInCell="1" allowOverlap="1" wp14:anchorId="4756A12E" wp14:editId="617240CB">
          <wp:simplePos x="0" y="0"/>
          <wp:positionH relativeFrom="column">
            <wp:posOffset>4201795</wp:posOffset>
          </wp:positionH>
          <wp:positionV relativeFrom="paragraph">
            <wp:posOffset>-26670</wp:posOffset>
          </wp:positionV>
          <wp:extent cx="1981200" cy="514350"/>
          <wp:effectExtent l="19050" t="0" r="0" b="0"/>
          <wp:wrapSquare wrapText="bothSides"/>
          <wp:docPr id="4" name="Picture 4" descr="Logo PMS 430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MS 430 381"/>
                  <pic:cNvPicPr>
                    <a:picLocks noChangeAspect="1" noChangeArrowheads="1"/>
                  </pic:cNvPicPr>
                </pic:nvPicPr>
                <pic:blipFill>
                  <a:blip r:embed="rId1"/>
                  <a:srcRect/>
                  <a:stretch>
                    <a:fillRect/>
                  </a:stretch>
                </pic:blipFill>
                <pic:spPr bwMode="auto">
                  <a:xfrm>
                    <a:off x="0" y="0"/>
                    <a:ext cx="1981200" cy="5143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2A0A57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8DA515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0E25E9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E482CE9E"/>
    <w:lvl w:ilvl="0">
      <w:start w:val="1"/>
      <w:numFmt w:val="decimal"/>
      <w:pStyle w:val="ListNumber2"/>
      <w:lvlText w:val="%1."/>
      <w:lvlJc w:val="left"/>
      <w:pPr>
        <w:tabs>
          <w:tab w:val="num" w:pos="720"/>
        </w:tabs>
        <w:ind w:left="720" w:hanging="360"/>
      </w:pPr>
    </w:lvl>
  </w:abstractNum>
  <w:abstractNum w:abstractNumId="4">
    <w:nsid w:val="FFFFFF80"/>
    <w:multiLevelType w:val="singleLevel"/>
    <w:tmpl w:val="E1E807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BD9EC6E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8A62CDC"/>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E10EDF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B04E050"/>
    <w:lvl w:ilvl="0">
      <w:start w:val="1"/>
      <w:numFmt w:val="decimal"/>
      <w:pStyle w:val="ListNumber"/>
      <w:lvlText w:val="%1."/>
      <w:lvlJc w:val="left"/>
      <w:pPr>
        <w:tabs>
          <w:tab w:val="num" w:pos="360"/>
        </w:tabs>
        <w:ind w:left="360" w:hanging="360"/>
      </w:pPr>
    </w:lvl>
  </w:abstractNum>
  <w:abstractNum w:abstractNumId="9">
    <w:nsid w:val="FFFFFF89"/>
    <w:multiLevelType w:val="singleLevel"/>
    <w:tmpl w:val="E65253E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5BA93154"/>
    <w:multiLevelType w:val="hybridMultilevel"/>
    <w:tmpl w:val="5506176E"/>
    <w:lvl w:ilvl="0" w:tplc="0409000F">
      <w:start w:val="1"/>
      <w:numFmt w:val="decimal"/>
      <w:lvlText w:val="%1."/>
      <w:lvlJc w:val="left"/>
      <w:pPr>
        <w:tabs>
          <w:tab w:val="num" w:pos="1555"/>
        </w:tabs>
        <w:ind w:left="1555" w:hanging="360"/>
      </w:pPr>
    </w:lvl>
    <w:lvl w:ilvl="1" w:tplc="04090019" w:tentative="1">
      <w:start w:val="1"/>
      <w:numFmt w:val="lowerLetter"/>
      <w:lvlText w:val="%2."/>
      <w:lvlJc w:val="left"/>
      <w:pPr>
        <w:tabs>
          <w:tab w:val="num" w:pos="2275"/>
        </w:tabs>
        <w:ind w:left="2275" w:hanging="360"/>
      </w:pPr>
    </w:lvl>
    <w:lvl w:ilvl="2" w:tplc="0409001B" w:tentative="1">
      <w:start w:val="1"/>
      <w:numFmt w:val="lowerRoman"/>
      <w:lvlText w:val="%3."/>
      <w:lvlJc w:val="right"/>
      <w:pPr>
        <w:tabs>
          <w:tab w:val="num" w:pos="2995"/>
        </w:tabs>
        <w:ind w:left="2995" w:hanging="180"/>
      </w:pPr>
    </w:lvl>
    <w:lvl w:ilvl="3" w:tplc="0409000F" w:tentative="1">
      <w:start w:val="1"/>
      <w:numFmt w:val="decimal"/>
      <w:lvlText w:val="%4."/>
      <w:lvlJc w:val="left"/>
      <w:pPr>
        <w:tabs>
          <w:tab w:val="num" w:pos="3715"/>
        </w:tabs>
        <w:ind w:left="3715" w:hanging="360"/>
      </w:pPr>
    </w:lvl>
    <w:lvl w:ilvl="4" w:tplc="04090019" w:tentative="1">
      <w:start w:val="1"/>
      <w:numFmt w:val="lowerLetter"/>
      <w:lvlText w:val="%5."/>
      <w:lvlJc w:val="left"/>
      <w:pPr>
        <w:tabs>
          <w:tab w:val="num" w:pos="4435"/>
        </w:tabs>
        <w:ind w:left="4435" w:hanging="360"/>
      </w:pPr>
    </w:lvl>
    <w:lvl w:ilvl="5" w:tplc="0409001B" w:tentative="1">
      <w:start w:val="1"/>
      <w:numFmt w:val="lowerRoman"/>
      <w:lvlText w:val="%6."/>
      <w:lvlJc w:val="right"/>
      <w:pPr>
        <w:tabs>
          <w:tab w:val="num" w:pos="5155"/>
        </w:tabs>
        <w:ind w:left="5155" w:hanging="180"/>
      </w:pPr>
    </w:lvl>
    <w:lvl w:ilvl="6" w:tplc="0409000F" w:tentative="1">
      <w:start w:val="1"/>
      <w:numFmt w:val="decimal"/>
      <w:lvlText w:val="%7."/>
      <w:lvlJc w:val="left"/>
      <w:pPr>
        <w:tabs>
          <w:tab w:val="num" w:pos="5875"/>
        </w:tabs>
        <w:ind w:left="5875" w:hanging="360"/>
      </w:pPr>
    </w:lvl>
    <w:lvl w:ilvl="7" w:tplc="04090019" w:tentative="1">
      <w:start w:val="1"/>
      <w:numFmt w:val="lowerLetter"/>
      <w:lvlText w:val="%8."/>
      <w:lvlJc w:val="left"/>
      <w:pPr>
        <w:tabs>
          <w:tab w:val="num" w:pos="6595"/>
        </w:tabs>
        <w:ind w:left="6595" w:hanging="360"/>
      </w:pPr>
    </w:lvl>
    <w:lvl w:ilvl="8" w:tplc="0409001B" w:tentative="1">
      <w:start w:val="1"/>
      <w:numFmt w:val="lowerRoman"/>
      <w:lvlText w:val="%9."/>
      <w:lvlJc w:val="right"/>
      <w:pPr>
        <w:tabs>
          <w:tab w:val="num" w:pos="7315"/>
        </w:tabs>
        <w:ind w:left="7315" w:hanging="180"/>
      </w:pPr>
    </w:lvl>
  </w:abstractNum>
  <w:abstractNum w:abstractNumId="11">
    <w:nsid w:val="78325FA7"/>
    <w:multiLevelType w:val="hybridMultilevel"/>
    <w:tmpl w:val="BD5E54F6"/>
    <w:lvl w:ilvl="0" w:tplc="04090001">
      <w:start w:val="1"/>
      <w:numFmt w:val="bullet"/>
      <w:lvlText w:val=""/>
      <w:lvlJc w:val="left"/>
      <w:pPr>
        <w:tabs>
          <w:tab w:val="num" w:pos="1555"/>
        </w:tabs>
        <w:ind w:left="1555" w:hanging="360"/>
      </w:pPr>
      <w:rPr>
        <w:rFonts w:ascii="Symbol" w:hAnsi="Symbol" w:hint="default"/>
      </w:rPr>
    </w:lvl>
    <w:lvl w:ilvl="1" w:tplc="04090003" w:tentative="1">
      <w:start w:val="1"/>
      <w:numFmt w:val="bullet"/>
      <w:lvlText w:val="o"/>
      <w:lvlJc w:val="left"/>
      <w:pPr>
        <w:tabs>
          <w:tab w:val="num" w:pos="2275"/>
        </w:tabs>
        <w:ind w:left="2275" w:hanging="360"/>
      </w:pPr>
      <w:rPr>
        <w:rFonts w:ascii="Courier New" w:hAnsi="Courier New" w:hint="default"/>
      </w:rPr>
    </w:lvl>
    <w:lvl w:ilvl="2" w:tplc="04090005" w:tentative="1">
      <w:start w:val="1"/>
      <w:numFmt w:val="bullet"/>
      <w:lvlText w:val=""/>
      <w:lvlJc w:val="left"/>
      <w:pPr>
        <w:tabs>
          <w:tab w:val="num" w:pos="2995"/>
        </w:tabs>
        <w:ind w:left="2995" w:hanging="360"/>
      </w:pPr>
      <w:rPr>
        <w:rFonts w:ascii="Wingdings" w:hAnsi="Wingdings" w:hint="default"/>
      </w:rPr>
    </w:lvl>
    <w:lvl w:ilvl="3" w:tplc="04090001" w:tentative="1">
      <w:start w:val="1"/>
      <w:numFmt w:val="bullet"/>
      <w:lvlText w:val=""/>
      <w:lvlJc w:val="left"/>
      <w:pPr>
        <w:tabs>
          <w:tab w:val="num" w:pos="3715"/>
        </w:tabs>
        <w:ind w:left="3715" w:hanging="360"/>
      </w:pPr>
      <w:rPr>
        <w:rFonts w:ascii="Symbol" w:hAnsi="Symbol" w:hint="default"/>
      </w:rPr>
    </w:lvl>
    <w:lvl w:ilvl="4" w:tplc="04090003" w:tentative="1">
      <w:start w:val="1"/>
      <w:numFmt w:val="bullet"/>
      <w:lvlText w:val="o"/>
      <w:lvlJc w:val="left"/>
      <w:pPr>
        <w:tabs>
          <w:tab w:val="num" w:pos="4435"/>
        </w:tabs>
        <w:ind w:left="4435" w:hanging="360"/>
      </w:pPr>
      <w:rPr>
        <w:rFonts w:ascii="Courier New" w:hAnsi="Courier New" w:hint="default"/>
      </w:rPr>
    </w:lvl>
    <w:lvl w:ilvl="5" w:tplc="04090005" w:tentative="1">
      <w:start w:val="1"/>
      <w:numFmt w:val="bullet"/>
      <w:lvlText w:val=""/>
      <w:lvlJc w:val="left"/>
      <w:pPr>
        <w:tabs>
          <w:tab w:val="num" w:pos="5155"/>
        </w:tabs>
        <w:ind w:left="5155" w:hanging="360"/>
      </w:pPr>
      <w:rPr>
        <w:rFonts w:ascii="Wingdings" w:hAnsi="Wingdings" w:hint="default"/>
      </w:rPr>
    </w:lvl>
    <w:lvl w:ilvl="6" w:tplc="04090001" w:tentative="1">
      <w:start w:val="1"/>
      <w:numFmt w:val="bullet"/>
      <w:lvlText w:val=""/>
      <w:lvlJc w:val="left"/>
      <w:pPr>
        <w:tabs>
          <w:tab w:val="num" w:pos="5875"/>
        </w:tabs>
        <w:ind w:left="5875" w:hanging="360"/>
      </w:pPr>
      <w:rPr>
        <w:rFonts w:ascii="Symbol" w:hAnsi="Symbol" w:hint="default"/>
      </w:rPr>
    </w:lvl>
    <w:lvl w:ilvl="7" w:tplc="04090003" w:tentative="1">
      <w:start w:val="1"/>
      <w:numFmt w:val="bullet"/>
      <w:lvlText w:val="o"/>
      <w:lvlJc w:val="left"/>
      <w:pPr>
        <w:tabs>
          <w:tab w:val="num" w:pos="6595"/>
        </w:tabs>
        <w:ind w:left="6595" w:hanging="360"/>
      </w:pPr>
      <w:rPr>
        <w:rFonts w:ascii="Courier New" w:hAnsi="Courier New" w:hint="default"/>
      </w:rPr>
    </w:lvl>
    <w:lvl w:ilvl="8" w:tplc="04090005" w:tentative="1">
      <w:start w:val="1"/>
      <w:numFmt w:val="bullet"/>
      <w:lvlText w:val=""/>
      <w:lvlJc w:val="left"/>
      <w:pPr>
        <w:tabs>
          <w:tab w:val="num" w:pos="7315"/>
        </w:tabs>
        <w:ind w:left="7315" w:hanging="360"/>
      </w:pPr>
      <w:rPr>
        <w:rFonts w:ascii="Wingdings" w:hAnsi="Wingdings" w:hint="default"/>
      </w:r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7605"/>
    <w:rsid w:val="000617B1"/>
    <w:rsid w:val="00075E92"/>
    <w:rsid w:val="000832FD"/>
    <w:rsid w:val="00087253"/>
    <w:rsid w:val="000D767A"/>
    <w:rsid w:val="00106920"/>
    <w:rsid w:val="001146AD"/>
    <w:rsid w:val="00135CD6"/>
    <w:rsid w:val="001D66F5"/>
    <w:rsid w:val="00210827"/>
    <w:rsid w:val="00214C25"/>
    <w:rsid w:val="002A1BF4"/>
    <w:rsid w:val="002E30D3"/>
    <w:rsid w:val="00350BCD"/>
    <w:rsid w:val="0036391B"/>
    <w:rsid w:val="00364797"/>
    <w:rsid w:val="0036511C"/>
    <w:rsid w:val="00367FC2"/>
    <w:rsid w:val="003D1886"/>
    <w:rsid w:val="003E7298"/>
    <w:rsid w:val="004415CD"/>
    <w:rsid w:val="004638DD"/>
    <w:rsid w:val="00481E27"/>
    <w:rsid w:val="004B3613"/>
    <w:rsid w:val="004F764D"/>
    <w:rsid w:val="00503434"/>
    <w:rsid w:val="0056125E"/>
    <w:rsid w:val="006420D2"/>
    <w:rsid w:val="00681DF8"/>
    <w:rsid w:val="006D31DF"/>
    <w:rsid w:val="00721907"/>
    <w:rsid w:val="00781423"/>
    <w:rsid w:val="007C0D57"/>
    <w:rsid w:val="008175DB"/>
    <w:rsid w:val="008314AB"/>
    <w:rsid w:val="00831AE6"/>
    <w:rsid w:val="00833232"/>
    <w:rsid w:val="00854EEF"/>
    <w:rsid w:val="009823F1"/>
    <w:rsid w:val="009B155C"/>
    <w:rsid w:val="009C0C2A"/>
    <w:rsid w:val="009E3734"/>
    <w:rsid w:val="00A40254"/>
    <w:rsid w:val="00A52923"/>
    <w:rsid w:val="00A618FB"/>
    <w:rsid w:val="00AF3198"/>
    <w:rsid w:val="00B01CC7"/>
    <w:rsid w:val="00BA1227"/>
    <w:rsid w:val="00BA75C3"/>
    <w:rsid w:val="00BC5BB9"/>
    <w:rsid w:val="00BE2E0E"/>
    <w:rsid w:val="00BE7255"/>
    <w:rsid w:val="00C135FC"/>
    <w:rsid w:val="00C37605"/>
    <w:rsid w:val="00C85C90"/>
    <w:rsid w:val="00CC63CC"/>
    <w:rsid w:val="00CD47D4"/>
    <w:rsid w:val="00D818DB"/>
    <w:rsid w:val="00E04BC5"/>
    <w:rsid w:val="00E3164C"/>
    <w:rsid w:val="00E3661E"/>
    <w:rsid w:val="00E728D5"/>
    <w:rsid w:val="00E834BA"/>
    <w:rsid w:val="00EB4784"/>
    <w:rsid w:val="00ED2F47"/>
    <w:rsid w:val="00F216C9"/>
    <w:rsid w:val="00F24C3F"/>
    <w:rsid w:val="00F30440"/>
    <w:rsid w:val="00F43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3"/>
        <o:r id="V:Rule2" type="connector" idref="#_x0000_s1031"/>
        <o:r id="V:Rule3" type="connector" idref="#_x0000_s1041"/>
        <o:r id="V:Rule4" type="connector" idref="#_x0000_s1039"/>
        <o:r id="V:Rule5" type="connector" idref="#_x0000_s1035"/>
        <o:r id="V:Rule6" type="connector" idref="#_x0000_s103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ind w:left="835"/>
    </w:pPr>
    <w:rPr>
      <w:rFonts w:ascii="Arial" w:hAnsi="Arial"/>
      <w:spacing w:val="-5"/>
    </w:rPr>
  </w:style>
  <w:style w:type="paragraph" w:styleId="Heading1">
    <w:name w:val="heading 1"/>
    <w:basedOn w:val="Normal"/>
    <w:next w:val="BodyText"/>
    <w:qFormat/>
    <w:pPr>
      <w:keepNext/>
      <w:keepLines/>
      <w:spacing w:after="220" w:line="200" w:lineRule="atLeast"/>
      <w:outlineLvl w:val="0"/>
    </w:pPr>
    <w:rPr>
      <w:rFonts w:ascii="Arial Black" w:hAnsi="Arial Black"/>
      <w:spacing w:val="-10"/>
      <w:kern w:val="28"/>
      <w:sz w:val="22"/>
    </w:rPr>
  </w:style>
  <w:style w:type="paragraph" w:styleId="Heading2">
    <w:name w:val="heading 2"/>
    <w:basedOn w:val="Normal"/>
    <w:next w:val="BodyText"/>
    <w:qFormat/>
    <w:pPr>
      <w:keepNext/>
      <w:keepLines/>
      <w:spacing w:line="200" w:lineRule="atLeast"/>
      <w:outlineLvl w:val="1"/>
    </w:pPr>
    <w:rPr>
      <w:rFonts w:ascii="Arial Black" w:hAnsi="Arial Black"/>
      <w:spacing w:val="-10"/>
      <w:kern w:val="28"/>
    </w:rPr>
  </w:style>
  <w:style w:type="paragraph" w:styleId="Heading3">
    <w:name w:val="heading 3"/>
    <w:basedOn w:val="Normal"/>
    <w:next w:val="BodyText"/>
    <w:qFormat/>
    <w:pPr>
      <w:keepNext/>
      <w:keepLines/>
      <w:spacing w:line="180" w:lineRule="atLeast"/>
      <w:ind w:left="1195"/>
      <w:outlineLvl w:val="2"/>
    </w:pPr>
    <w:rPr>
      <w:rFonts w:ascii="Arial Black" w:hAnsi="Arial Black"/>
      <w:kern w:val="28"/>
    </w:rPr>
  </w:style>
  <w:style w:type="paragraph" w:styleId="Heading4">
    <w:name w:val="heading 4"/>
    <w:basedOn w:val="Normal"/>
    <w:next w:val="BodyText"/>
    <w:qFormat/>
    <w:pPr>
      <w:keepNext/>
      <w:keepLines/>
      <w:spacing w:line="180" w:lineRule="atLeast"/>
      <w:ind w:left="1555"/>
      <w:outlineLvl w:val="3"/>
    </w:pPr>
    <w:rPr>
      <w:rFonts w:ascii="Arial Black" w:hAnsi="Arial Black"/>
      <w:spacing w:val="-2"/>
      <w:kern w:val="28"/>
      <w:sz w:val="18"/>
    </w:rPr>
  </w:style>
  <w:style w:type="paragraph" w:styleId="Heading5">
    <w:name w:val="heading 5"/>
    <w:basedOn w:val="Normal"/>
    <w:next w:val="BodyText"/>
    <w:qFormat/>
    <w:pPr>
      <w:keepNext/>
      <w:keepLines/>
      <w:spacing w:line="180" w:lineRule="atLeast"/>
      <w:ind w:left="1915"/>
      <w:outlineLvl w:val="4"/>
    </w:pPr>
    <w:rPr>
      <w:rFonts w:ascii="Arial Black" w:hAnsi="Arial Black"/>
      <w:spacing w:val="-2"/>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220" w:line="180" w:lineRule="atLeast"/>
      <w:jc w:val="both"/>
    </w:pPr>
  </w:style>
  <w:style w:type="paragraph" w:styleId="Closing">
    <w:name w:val="Closing"/>
    <w:basedOn w:val="Normal"/>
    <w:pPr>
      <w:keepNext/>
      <w:spacing w:line="220" w:lineRule="atLeast"/>
    </w:pPr>
  </w:style>
  <w:style w:type="paragraph" w:customStyle="1" w:styleId="CompanyName">
    <w:name w:val="Company Name"/>
    <w:basedOn w:val="Normal"/>
    <w:pPr>
      <w:keepLines/>
      <w:shd w:val="solid" w:color="auto" w:fill="auto"/>
      <w:spacing w:line="320" w:lineRule="exact"/>
      <w:ind w:left="0"/>
    </w:pPr>
    <w:rPr>
      <w:rFonts w:ascii="Arial Black" w:hAnsi="Arial Black"/>
      <w:color w:val="FFFFFF"/>
      <w:spacing w:val="-15"/>
      <w:sz w:val="32"/>
    </w:rPr>
  </w:style>
  <w:style w:type="paragraph" w:customStyle="1" w:styleId="DocumentLabel">
    <w:name w:val="Document Label"/>
    <w:basedOn w:val="Normal"/>
    <w:next w:val="Normal"/>
    <w:pPr>
      <w:keepNext/>
      <w:keepLines/>
      <w:spacing w:before="400" w:after="120" w:line="240" w:lineRule="atLeast"/>
      <w:ind w:left="0"/>
    </w:pPr>
    <w:rPr>
      <w:rFonts w:ascii="Arial Black" w:hAnsi="Arial Black"/>
      <w:kern w:val="28"/>
      <w:sz w:val="96"/>
    </w:rPr>
  </w:style>
  <w:style w:type="paragraph" w:customStyle="1" w:styleId="Enclosure">
    <w:name w:val="Enclosure"/>
    <w:basedOn w:val="BodyText"/>
    <w:next w:val="Normal"/>
    <w:pPr>
      <w:keepLines/>
      <w:spacing w:before="220"/>
      <w:jc w:val="left"/>
    </w:pPr>
  </w:style>
  <w:style w:type="paragraph" w:customStyle="1" w:styleId="HeaderBase">
    <w:name w:val="Header Base"/>
    <w:basedOn w:val="BodyText"/>
    <w:pPr>
      <w:keepLines/>
      <w:tabs>
        <w:tab w:val="center" w:pos="4320"/>
        <w:tab w:val="right" w:pos="8640"/>
      </w:tabs>
      <w:spacing w:after="0"/>
    </w:pPr>
  </w:style>
  <w:style w:type="paragraph" w:styleId="Footer">
    <w:name w:val="footer"/>
    <w:basedOn w:val="HeaderBase"/>
    <w:pPr>
      <w:spacing w:before="600"/>
    </w:pPr>
    <w:rPr>
      <w:sz w:val="18"/>
    </w:rPr>
  </w:style>
  <w:style w:type="paragraph" w:styleId="Header">
    <w:name w:val="header"/>
    <w:basedOn w:val="HeaderBase"/>
    <w:pPr>
      <w:spacing w:after="600"/>
    </w:pPr>
  </w:style>
  <w:style w:type="paragraph" w:customStyle="1" w:styleId="HeadingBase">
    <w:name w:val="Heading Base"/>
    <w:basedOn w:val="BodyText"/>
    <w:next w:val="BodyText"/>
    <w:pPr>
      <w:keepNext/>
      <w:keepLines/>
      <w:spacing w:after="0"/>
      <w:jc w:val="left"/>
    </w:pPr>
    <w:rPr>
      <w:rFonts w:ascii="Arial Black" w:hAnsi="Arial Black"/>
      <w:spacing w:val="-10"/>
      <w:kern w:val="28"/>
    </w:rPr>
  </w:style>
  <w:style w:type="paragraph" w:styleId="MessageHeader">
    <w:name w:val="Message Header"/>
    <w:basedOn w:val="BodyText"/>
    <w:pPr>
      <w:keepLines/>
      <w:spacing w:after="120"/>
      <w:ind w:left="1555" w:hanging="720"/>
      <w:jc w:val="left"/>
    </w:pPr>
  </w:style>
  <w:style w:type="paragraph" w:customStyle="1" w:styleId="MessageHeaderFirst">
    <w:name w:val="Message Header First"/>
    <w:basedOn w:val="MessageHeader"/>
    <w:next w:val="MessageHeader"/>
    <w:pPr>
      <w:spacing w:before="220"/>
    </w:pPr>
  </w:style>
  <w:style w:type="character" w:customStyle="1" w:styleId="MessageHeaderLabel">
    <w:name w:val="Message Header Label"/>
    <w:rPr>
      <w:rFonts w:ascii="Arial Black" w:hAnsi="Arial Black"/>
      <w:spacing w:val="-10"/>
      <w:sz w:val="18"/>
    </w:rPr>
  </w:style>
  <w:style w:type="paragraph" w:customStyle="1" w:styleId="MessageHeaderLast">
    <w:name w:val="Message Header Last"/>
    <w:basedOn w:val="MessageHeader"/>
    <w:next w:val="BodyText"/>
    <w:pPr>
      <w:pBdr>
        <w:bottom w:val="single" w:sz="6" w:space="15" w:color="auto"/>
      </w:pBdr>
      <w:spacing w:after="320"/>
    </w:pPr>
  </w:style>
  <w:style w:type="paragraph" w:styleId="NormalIndent">
    <w:name w:val="Normal Indent"/>
    <w:basedOn w:val="Normal"/>
    <w:pPr>
      <w:ind w:left="1555"/>
    </w:pPr>
  </w:style>
  <w:style w:type="character" w:styleId="PageNumber">
    <w:name w:val="page number"/>
    <w:rPr>
      <w:sz w:val="18"/>
    </w:rPr>
  </w:style>
  <w:style w:type="paragraph" w:customStyle="1" w:styleId="ReturnAddress">
    <w:name w:val="Return Address"/>
    <w:basedOn w:val="Normal"/>
    <w:pPr>
      <w:keepLines/>
      <w:spacing w:line="200" w:lineRule="atLeast"/>
      <w:ind w:left="0"/>
    </w:pPr>
    <w:rPr>
      <w:spacing w:val="-2"/>
      <w:sz w:val="16"/>
    </w:rPr>
  </w:style>
  <w:style w:type="paragraph" w:styleId="Signature">
    <w:name w:val="Signature"/>
    <w:basedOn w:val="BodyText"/>
    <w:pPr>
      <w:keepNext/>
      <w:keepLines/>
      <w:spacing w:before="660" w:after="0"/>
    </w:pPr>
  </w:style>
  <w:style w:type="paragraph" w:customStyle="1" w:styleId="SignatureJobTitle">
    <w:name w:val="Signature Job Title"/>
    <w:basedOn w:val="Signature"/>
    <w:next w:val="Normal"/>
    <w:pPr>
      <w:spacing w:before="0"/>
      <w:jc w:val="left"/>
    </w:pPr>
  </w:style>
  <w:style w:type="paragraph" w:customStyle="1" w:styleId="SignatureName">
    <w:name w:val="Signature Name"/>
    <w:basedOn w:val="Signature"/>
    <w:next w:val="SignatureJobTitle"/>
    <w:pPr>
      <w:spacing w:before="720"/>
      <w:jc w:val="left"/>
    </w:pPr>
  </w:style>
  <w:style w:type="paragraph" w:customStyle="1" w:styleId="BodyTextLeft0">
    <w:name w:val="Body Text + Left:  0&quot;"/>
    <w:aliases w:val="Line spacing:  single"/>
    <w:basedOn w:val="BodyText"/>
    <w:rsid w:val="00210827"/>
    <w:pPr>
      <w:spacing w:after="120" w:line="240" w:lineRule="auto"/>
      <w:ind w:left="0"/>
    </w:pPr>
    <w:rPr>
      <w:rFonts w:cs="Arial"/>
    </w:rPr>
  </w:style>
  <w:style w:type="paragraph" w:styleId="List">
    <w:name w:val="List"/>
    <w:basedOn w:val="Normal"/>
    <w:pPr>
      <w:ind w:left="1195" w:hanging="360"/>
    </w:pPr>
  </w:style>
  <w:style w:type="paragraph" w:styleId="List2">
    <w:name w:val="List 2"/>
    <w:basedOn w:val="Normal"/>
    <w:pPr>
      <w:ind w:left="1555" w:hanging="360"/>
    </w:pPr>
  </w:style>
  <w:style w:type="paragraph" w:styleId="List3">
    <w:name w:val="List 3"/>
    <w:basedOn w:val="Normal"/>
    <w:pPr>
      <w:ind w:left="1915" w:hanging="360"/>
    </w:pPr>
  </w:style>
  <w:style w:type="paragraph" w:styleId="List4">
    <w:name w:val="List 4"/>
    <w:basedOn w:val="Normal"/>
    <w:pPr>
      <w:ind w:left="2275" w:hanging="360"/>
    </w:pPr>
  </w:style>
  <w:style w:type="paragraph" w:styleId="List5">
    <w:name w:val="List 5"/>
    <w:basedOn w:val="Normal"/>
    <w:pPr>
      <w:ind w:left="2635" w:hanging="360"/>
    </w:pPr>
  </w:style>
  <w:style w:type="paragraph" w:styleId="ListBullet">
    <w:name w:val="List Bullet"/>
    <w:basedOn w:val="Normal"/>
    <w:autoRedefine/>
    <w:pPr>
      <w:numPr>
        <w:numId w:val="3"/>
      </w:numPr>
      <w:ind w:left="1195"/>
    </w:pPr>
  </w:style>
  <w:style w:type="paragraph" w:styleId="ListBullet2">
    <w:name w:val="List Bullet 2"/>
    <w:basedOn w:val="Normal"/>
    <w:autoRedefine/>
    <w:pPr>
      <w:numPr>
        <w:numId w:val="4"/>
      </w:numPr>
      <w:ind w:left="1555"/>
    </w:pPr>
  </w:style>
  <w:style w:type="paragraph" w:styleId="ListBullet3">
    <w:name w:val="List Bullet 3"/>
    <w:basedOn w:val="Normal"/>
    <w:autoRedefine/>
    <w:pPr>
      <w:numPr>
        <w:numId w:val="5"/>
      </w:numPr>
      <w:ind w:left="1915"/>
    </w:pPr>
  </w:style>
  <w:style w:type="paragraph" w:styleId="ListBullet4">
    <w:name w:val="List Bullet 4"/>
    <w:basedOn w:val="Normal"/>
    <w:autoRedefine/>
    <w:pPr>
      <w:numPr>
        <w:numId w:val="6"/>
      </w:numPr>
      <w:ind w:left="2275"/>
    </w:pPr>
  </w:style>
  <w:style w:type="paragraph" w:styleId="ListBullet5">
    <w:name w:val="List Bullet 5"/>
    <w:basedOn w:val="Normal"/>
    <w:autoRedefine/>
    <w:pPr>
      <w:numPr>
        <w:numId w:val="7"/>
      </w:numPr>
      <w:ind w:left="2635"/>
    </w:pPr>
  </w:style>
  <w:style w:type="paragraph" w:styleId="ListContinue">
    <w:name w:val="List Continue"/>
    <w:basedOn w:val="Normal"/>
    <w:pPr>
      <w:spacing w:after="120"/>
      <w:ind w:left="1195"/>
    </w:pPr>
  </w:style>
  <w:style w:type="paragraph" w:styleId="ListContinue2">
    <w:name w:val="List Continue 2"/>
    <w:basedOn w:val="Normal"/>
    <w:pPr>
      <w:spacing w:after="120"/>
      <w:ind w:left="1555"/>
    </w:pPr>
  </w:style>
  <w:style w:type="paragraph" w:styleId="ListContinue3">
    <w:name w:val="List Continue 3"/>
    <w:basedOn w:val="Normal"/>
    <w:pPr>
      <w:spacing w:after="120"/>
      <w:ind w:left="1915"/>
    </w:pPr>
  </w:style>
  <w:style w:type="paragraph" w:styleId="ListContinue4">
    <w:name w:val="List Continue 4"/>
    <w:basedOn w:val="Normal"/>
    <w:pPr>
      <w:spacing w:after="120"/>
      <w:ind w:left="2275"/>
    </w:pPr>
  </w:style>
  <w:style w:type="paragraph" w:styleId="ListContinue5">
    <w:name w:val="List Continue 5"/>
    <w:basedOn w:val="Normal"/>
    <w:pPr>
      <w:spacing w:after="120"/>
      <w:ind w:left="2635"/>
    </w:pPr>
  </w:style>
  <w:style w:type="paragraph" w:styleId="ListNumber">
    <w:name w:val="List Number"/>
    <w:basedOn w:val="Normal"/>
    <w:pPr>
      <w:numPr>
        <w:numId w:val="8"/>
      </w:numPr>
      <w:ind w:left="1195"/>
    </w:pPr>
  </w:style>
  <w:style w:type="paragraph" w:styleId="ListNumber2">
    <w:name w:val="List Number 2"/>
    <w:basedOn w:val="Normal"/>
    <w:pPr>
      <w:numPr>
        <w:numId w:val="9"/>
      </w:numPr>
      <w:ind w:left="1555"/>
    </w:pPr>
  </w:style>
  <w:style w:type="paragraph" w:styleId="ListNumber3">
    <w:name w:val="List Number 3"/>
    <w:basedOn w:val="Normal"/>
    <w:pPr>
      <w:numPr>
        <w:numId w:val="10"/>
      </w:numPr>
      <w:ind w:left="1915"/>
    </w:pPr>
  </w:style>
  <w:style w:type="paragraph" w:styleId="ListNumber4">
    <w:name w:val="List Number 4"/>
    <w:basedOn w:val="Normal"/>
    <w:pPr>
      <w:numPr>
        <w:numId w:val="11"/>
      </w:numPr>
      <w:ind w:left="2275"/>
    </w:pPr>
  </w:style>
  <w:style w:type="paragraph" w:styleId="ListNumber5">
    <w:name w:val="List Number 5"/>
    <w:basedOn w:val="Normal"/>
    <w:pPr>
      <w:numPr>
        <w:numId w:val="12"/>
      </w:numPr>
      <w:ind w:left="2635"/>
    </w:pPr>
  </w:style>
  <w:style w:type="character" w:styleId="Hyperlink">
    <w:name w:val="Hyperlink"/>
    <w:basedOn w:val="DefaultParagraphFont"/>
    <w:rsid w:val="00BA1227"/>
    <w:rPr>
      <w:color w:val="0000FF"/>
      <w:u w:val="single"/>
    </w:rPr>
  </w:style>
  <w:style w:type="paragraph" w:styleId="BalloonText">
    <w:name w:val="Balloon Text"/>
    <w:basedOn w:val="Normal"/>
    <w:link w:val="BalloonTextChar"/>
    <w:rsid w:val="00F24C3F"/>
    <w:rPr>
      <w:rFonts w:ascii="Tahoma" w:hAnsi="Tahoma" w:cs="Tahoma"/>
      <w:sz w:val="16"/>
      <w:szCs w:val="16"/>
    </w:rPr>
  </w:style>
  <w:style w:type="character" w:customStyle="1" w:styleId="BalloonTextChar">
    <w:name w:val="Balloon Text Char"/>
    <w:basedOn w:val="DefaultParagraphFont"/>
    <w:link w:val="BalloonText"/>
    <w:rsid w:val="00F24C3F"/>
    <w:rPr>
      <w:rFonts w:ascii="Tahoma" w:hAnsi="Tahoma" w:cs="Tahoma"/>
      <w:spacing w:val="-5"/>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809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hyperlink" Target="http://www.keytechin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K:\controlled\qa\Forms\Reference\F-0018%20Memo%20For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100D9-124C-47CB-B7EA-0955CC028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F-0018 Memo Form.dot</Template>
  <TotalTime>129</TotalTime>
  <Pages>4</Pages>
  <Words>51</Words>
  <Characters>293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To:</vt:lpstr>
    </vt:vector>
  </TitlesOfParts>
  <Manager/>
  <Company>Microsoft Corporation</Company>
  <LinksUpToDate>false</LinksUpToDate>
  <CharactersWithSpaces>343</CharactersWithSpaces>
  <SharedDoc>false</SharedDoc>
  <HLinks>
    <vt:vector size="6" baseType="variant">
      <vt:variant>
        <vt:i4>3407910</vt:i4>
      </vt:variant>
      <vt:variant>
        <vt:i4>15</vt:i4>
      </vt:variant>
      <vt:variant>
        <vt:i4>0</vt:i4>
      </vt:variant>
      <vt:variant>
        <vt:i4>5</vt:i4>
      </vt:variant>
      <vt:variant>
        <vt:lpwstr>http://www.keytechinc.com/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dc:title>
  <dc:subject/>
  <dc:creator>Brian Lipford</dc:creator>
  <cp:keywords/>
  <dc:description/>
  <cp:lastModifiedBy>Ramasamy, Lakshmi</cp:lastModifiedBy>
  <cp:revision>4</cp:revision>
  <cp:lastPrinted>2010-05-19T17:59:00Z</cp:lastPrinted>
  <dcterms:created xsi:type="dcterms:W3CDTF">2010-05-19T15:49:00Z</dcterms:created>
  <dcterms:modified xsi:type="dcterms:W3CDTF">2015-05-21T01:32:00Z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TC010129271033</vt:lpwstr>
  </property>
</Properties>
</file>