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to content</w:t>
        <w:br w:type="textWrapping"/>
        <w:t xml:space="preserve">Chat history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copy of a conversation between ChatGPT &amp; Anonymous.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conversation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  <w:br w:type="textWrapping"/>
        <w:t xml:space="preserve">For the following context, use the attached template to create a DESCRIPTION of a User Story of your choice with 2 USE CASES, one main flow and one alternative flow.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GreenMarket – Organic Products Shopping App: Consumers can buy fruits, vegetables, and other organic products directly from small producers. The app allows tracking the origin of products and offers a subscription system for weekly deliveries. Additionally, consumers can interact with producers via an integrated chat, asking questions about cultivation, certifications, and the best ways to store food.</w:t>
        <w:br w:type="textWrapping"/>
        <w:t xml:space="preserve">Possible features: Producer geolocation, order history, recurring subscription, product reviews.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TEMPLATE:</w:t>
        <w:br w:type="textWrapping"/>
      </w:r>
      <w:r w:rsidDel="00000000" w:rsidR="00000000" w:rsidRPr="00000000">
        <w:rPr>
          <w:rtl w:val="0"/>
        </w:rPr>
        <w:t xml:space="preserve">DESCRIPTION</w:t>
        <w:br w:type="textWrapping"/>
        <w:t xml:space="preserve">AS:</w:t>
        <w:br w:type="textWrapping"/>
        <w:t xml:space="preserve">I WANT TO:</w:t>
        <w:br w:type="textWrapping"/>
        <w:t xml:space="preserve">SO THAT: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 (Main or Alternative Flow)</w:t>
        <w:br w:type="textWrapping"/>
        <w:t xml:space="preserve">GIVEN:</w:t>
        <w:br w:type="textWrapping"/>
        <w:t xml:space="preserve">AND … AND …</w:t>
        <w:br w:type="textWrapping"/>
        <w:t xml:space="preserve">WHEN:</w:t>
        <w:br w:type="textWrapping"/>
        <w:t xml:space="preserve">THEN: &lt;postcondition(s)&gt;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said:</w:t>
        <w:br w:type="textWrapping"/>
        <w:t xml:space="preserve">Sure! Here is a complete example using the provided template, based on the GreenMarket app context: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AS: Consumer concerned about the origin of food</w:t>
        <w:br w:type="textWrapping"/>
        <w:t xml:space="preserve">I WANT TO: View the origin and detailed information about the organic products I am buying</w:t>
        <w:br w:type="textWrapping"/>
        <w:t xml:space="preserve">SO THAT: I can ensure I am purchasing quality products with organic cultivation certification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</w:t>
        <w:br w:type="textWrapping"/>
        <w:t xml:space="preserve">Main Flow – View Product Origin and Details</w:t>
        <w:br w:type="textWrapping"/>
      </w:r>
      <w:r w:rsidDel="00000000" w:rsidR="00000000" w:rsidRPr="00000000">
        <w:rPr>
          <w:rtl w:val="0"/>
        </w:rPr>
        <w:t xml:space="preserve">GIVEN: I am logged into the app</w:t>
        <w:br w:type="textWrapping"/>
        <w:t xml:space="preserve">AND: I accessed the list of available products for purchase</w:t>
        <w:br w:type="textWrapping"/>
        <w:t xml:space="preserve">AND: I selected an item from the list (e.g., organic apple)</w:t>
        <w:br w:type="textWrapping"/>
        <w:t xml:space="preserve">WHEN: I click on the "View origin and details" option of the product</w:t>
        <w:br w:type="textWrapping"/>
        <w:t xml:space="preserve">THEN: The app displays the producer information, property location, cultivation type, certifications, and harvest date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Alternative Flow – Product Without Complete Information</w:t>
        <w:br w:type="textWrapping"/>
      </w:r>
      <w:r w:rsidDel="00000000" w:rsidR="00000000" w:rsidRPr="00000000">
        <w:rPr>
          <w:rtl w:val="0"/>
        </w:rPr>
        <w:t xml:space="preserve">GIVEN: I am logged into the app</w:t>
        <w:br w:type="textWrapping"/>
        <w:t xml:space="preserve">AND: I accessed the list of available products for purchase</w:t>
        <w:br w:type="textWrapping"/>
        <w:t xml:space="preserve">AND: I selected an item from the list</w:t>
        <w:br w:type="textWrapping"/>
        <w:t xml:space="preserve">WHEN: I click on the "View origin and details" option of the product</w:t>
        <w:br w:type="textWrapping"/>
        <w:t xml:space="preserve">THEN: The app displays a message informing that detailed information has not yet been provided by the producer</w:t>
        <w:br w:type="textWrapping"/>
        <w:t xml:space="preserve">AND: Offers the option to send a message to the producer via the integrated chat to request the information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another example based on another app functionality?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  <w:br w:type="textWrapping"/>
        <w:t xml:space="preserve">What is the title of the user story?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said:</w:t>
        <w:br w:type="textWrapping"/>
        <w:t xml:space="preserve">The user story title, based on the provided description, can be: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"View the Origin and Details of Organic Products"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title clearly summarizes the main goal of the functionality addressed in the story. Do you want a more technical, user-centered, or commercial title?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file chosen</w:t>
        <w:br w:type="textWrapping"/>
        <w:t xml:space="preserve">No file chosen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can make mistakes. Check important info.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