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>
          <w:rFonts w:cs="Arial" w:ascii="Arial" w:hAnsi="Arial"/>
          <w:b/>
          <w:sz w:val="24"/>
          <w:szCs w:val="24"/>
          <w:lang w:val="pt-BR"/>
        </w:rPr>
        <w:t>Material cedido por Juliana Reis - INPA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  <w:lang w:val="pt-BR"/>
        </w:rPr>
      </w:pPr>
      <w:r>
        <w:rPr/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  <w:lang w:val="pt-BR"/>
        </w:rPr>
      </w:pPr>
      <w:r>
        <w:rPr>
          <w:rFonts w:cs="Arial" w:ascii="Arial" w:hAnsi="Arial"/>
          <w:b/>
          <w:sz w:val="24"/>
          <w:szCs w:val="24"/>
          <w:lang w:val="pt-BR"/>
        </w:rPr>
        <w:t>Conversão de unidade para condutância estomática:</w:t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  <w:lang w:val="pt-BR"/>
        </w:rPr>
      </w:pPr>
      <w:r>
        <w:rPr>
          <w:rFonts w:cs="Arial" w:ascii="Arial" w:hAnsi="Arial"/>
          <w:b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  <m:r>
          <w:rPr>
            <w:rFonts w:ascii="Cambria Math" w:hAnsi="Cambria Math"/>
          </w:rPr>
          <m:t xml:space="preserve">↔</m:t>
        </m:r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mol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</m:oMath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Através dos estômatos tem saída e entrada de ar incluindo: CO</w:t>
      </w:r>
      <w:r>
        <w:rPr>
          <w:rFonts w:cs="Arial" w:ascii="Arial" w:hAnsi="Arial"/>
          <w:sz w:val="24"/>
          <w:szCs w:val="24"/>
          <w:vertAlign w:val="subscript"/>
          <w:lang w:val="pt-BR"/>
        </w:rPr>
        <w:t>2</w:t>
      </w:r>
      <w:r>
        <w:rPr>
          <w:rFonts w:cs="Arial" w:ascii="Arial" w:hAnsi="Arial"/>
          <w:sz w:val="24"/>
          <w:szCs w:val="24"/>
          <w:lang w:val="pt-BR"/>
        </w:rPr>
        <w:t>, H</w:t>
      </w:r>
      <w:r>
        <w:rPr>
          <w:rFonts w:cs="Arial" w:ascii="Arial" w:hAnsi="Arial"/>
          <w:sz w:val="24"/>
          <w:szCs w:val="24"/>
          <w:vertAlign w:val="subscript"/>
          <w:lang w:val="pt-BR"/>
        </w:rPr>
        <w:t>2</w:t>
      </w:r>
      <w:r>
        <w:rPr>
          <w:rFonts w:cs="Arial" w:ascii="Arial" w:hAnsi="Arial"/>
          <w:sz w:val="24"/>
          <w:szCs w:val="24"/>
          <w:lang w:val="pt-BR"/>
        </w:rPr>
        <w:t>O, O</w:t>
      </w:r>
      <w:r>
        <w:rPr>
          <w:rFonts w:cs="Arial" w:ascii="Arial" w:hAnsi="Arial"/>
          <w:sz w:val="24"/>
          <w:szCs w:val="24"/>
          <w:vertAlign w:val="subscript"/>
          <w:lang w:val="pt-BR"/>
        </w:rPr>
        <w:t>2</w:t>
      </w:r>
      <w:r>
        <w:rPr>
          <w:rFonts w:cs="Arial" w:ascii="Arial" w:hAnsi="Arial"/>
          <w:sz w:val="24"/>
          <w:szCs w:val="24"/>
          <w:lang w:val="pt-BR"/>
        </w:rPr>
        <w:t>, entre outros gases.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Dessa forma, considerando a densidade molar dos gases (44.6 mol m</w:t>
      </w:r>
      <w:r>
        <w:rPr>
          <w:rFonts w:cs="Arial" w:ascii="Arial" w:hAnsi="Arial"/>
          <w:sz w:val="24"/>
          <w:szCs w:val="24"/>
          <w:vertAlign w:val="superscript"/>
          <w:lang w:val="pt-BR"/>
        </w:rPr>
        <w:t>-3</w:t>
      </w:r>
      <w:r>
        <w:rPr>
          <w:rFonts w:cs="Arial" w:ascii="Arial" w:hAnsi="Arial"/>
          <w:sz w:val="24"/>
          <w:szCs w:val="24"/>
          <w:lang w:val="pt-BR"/>
        </w:rPr>
        <w:t>) à 0 °C e 101 325 Pa, se tem as seguintes conversões simplificadas: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44.6</m:t>
        </m:r>
        <m:f>
          <m:num>
            <m:r>
              <w:rPr>
                <w:rFonts w:ascii="Cambria Math" w:hAnsi="Cambria Math"/>
              </w:rPr>
              <m:t xml:space="preserve">mol</m:t>
            </m:r>
          </m:num>
          <m:den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mol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</m:oMath>
    </w:p>
    <w:p>
      <w:pPr>
        <w:pStyle w:val="Normal"/>
        <w:jc w:val="both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>
          <w:rFonts w:eastAsia="" w:cs="Arial" w:eastAsiaTheme="minorEastAsia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f>
          <m:num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mol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44.6</m:t>
            </m:r>
          </m:den>
        </m:f>
        <m:f>
          <m:num>
            <m:sSup>
              <m:e>
                <m:r>
                  <w:rPr>
                    <w:rFonts w:ascii="Cambria Math" w:hAnsi="Cambria Math"/>
                  </w:rPr>
                  <m:t xml:space="preserve">m</m:t>
                </m:r>
              </m:e>
              <m:sup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mol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</m:oMath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b/>
          <w:b/>
          <w:sz w:val="24"/>
          <w:szCs w:val="24"/>
          <w:lang w:val="pt-BR"/>
        </w:rPr>
      </w:pPr>
      <w:r>
        <w:rPr>
          <w:rFonts w:cs="Arial" w:ascii="Arial" w:hAnsi="Arial"/>
          <w:b/>
          <w:sz w:val="24"/>
          <w:szCs w:val="24"/>
          <w:lang w:val="pt-BR"/>
        </w:rPr>
        <w:t>Considerando a temperatura do ar e a pressão atmosférica do local, usa-se a equação geral dos gases: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Pv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nRT</m:t>
        </m:r>
      </m:oMath>
    </w:p>
    <w:p>
      <w:pPr>
        <w:pStyle w:val="Normal"/>
        <w:jc w:val="both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n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RT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</w:p>
    <w:p>
      <w:pPr>
        <w:pStyle w:val="Normal"/>
        <w:jc w:val="both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/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gs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gs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mol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RT</m:t>
            </m:r>
          </m:num>
          <m:den>
            <m:r>
              <w:rPr>
                <w:rFonts w:ascii="Cambria Math" w:hAnsi="Cambria Math"/>
              </w:rPr>
              <m:t xml:space="preserve">P</m:t>
            </m:r>
          </m:den>
        </m:f>
      </m:oMath>
    </w:p>
    <w:p>
      <w:pPr>
        <w:pStyle w:val="Normal"/>
        <w:jc w:val="both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>
          <w:rFonts w:eastAsia="" w:cs="Arial" w:eastAsiaTheme="minorEastAsia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>
          <w:rFonts w:eastAsia="" w:cs="Arial" w:eastAsiaTheme="minorEastAsia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  <w:t>Considerando, por exemplo</w:t>
      </w:r>
      <w:bookmarkStart w:id="0" w:name="_GoBack"/>
      <w:bookmarkEnd w:id="0"/>
      <w:r>
        <w:rPr>
          <w:rFonts w:cs="Arial" w:ascii="Arial" w:hAnsi="Arial"/>
          <w:sz w:val="24"/>
          <w:szCs w:val="24"/>
          <w:lang w:val="pt-BR"/>
        </w:rPr>
        <w:t>: T = 25 °C e P = 100 kPa</w:t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jc w:val="both"/>
        <w:rPr>
          <w:rFonts w:ascii="Arial" w:hAnsi="Arial" w:cs="Arial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gs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mol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44.6</m:t>
            </m:r>
            <m:f>
              <m:num>
                <m:f>
                  <m:num>
                    <m:f>
                      <m:num>
                        <m:r>
                          <w:rPr>
                            <w:rFonts w:ascii="Cambria Math" w:hAnsi="Cambria Math"/>
                          </w:rPr>
                          <m:t xml:space="preserve">mol</m:t>
                        </m:r>
                      </m:num>
                      <m:den>
                        <m:sSup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 xml:space="preserve">3</m:t>
                            </m:r>
                          </m:sup>
                        </m:sSup>
                      </m:den>
                    </m:f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273.15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273.15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P</m:t>
                </m:r>
              </m:num>
              <m:den>
                <m:r>
                  <w:rPr>
                    <w:rFonts w:ascii="Cambria Math" w:hAnsi="Cambria Math"/>
                  </w:rPr>
                  <m:t xml:space="preserve">101.325</m:t>
                </m:r>
              </m:den>
            </m:f>
          </m:den>
        </m:f>
      </m:oMath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gs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mol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f>
              <m:num>
                <m:f>
                  <m:num>
                    <m:r>
                      <w:rPr>
                        <w:rFonts w:ascii="Cambria Math" w:hAnsi="Cambria Math"/>
                      </w:rPr>
                      <m:t xml:space="preserve">44.6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273.15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273.15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r>
                      <w:rPr>
                        <w:rFonts w:ascii="Cambria Math" w:hAnsi="Cambria Math"/>
                      </w:rPr>
                      <m:t xml:space="preserve">25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∗</m:t>
                </m:r>
                <m:r>
                  <w:rPr>
                    <w:rFonts w:ascii="Cambria Math" w:hAnsi="Cambria Math"/>
                  </w:rPr>
                  <m:t xml:space="preserve">100</m:t>
                </m:r>
              </m:num>
              <m:den>
                <m:r>
                  <w:rPr>
                    <w:rFonts w:ascii="Cambria Math" w:hAnsi="Cambria Math"/>
                  </w:rPr>
                  <m:t xml:space="preserve">101.325</m:t>
                </m:r>
              </m:den>
            </m:f>
          </m:den>
        </m:f>
      </m:oMath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gs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mol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44.6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0.9161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0.9869</m:t>
            </m:r>
          </m:den>
        </m:f>
      </m:oMath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</m:t>
                </m:r>
              </m:num>
              <m:den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gs</m:t>
            </m:r>
            <m:d>
              <m:dPr>
                <m:begChr m:val="("/>
                <m:endChr m:val=")"/>
              </m:dPr>
              <m:e>
                <m:f>
                  <m:num>
                    <m:r>
                      <w:rPr>
                        <w:rFonts w:ascii="Cambria Math" w:hAnsi="Cambria Math"/>
                      </w:rPr>
                      <m:t xml:space="preserve">mol</m:t>
                    </m:r>
                  </m:num>
                  <m:den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m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s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 xml:space="preserve">40.32</m:t>
            </m:r>
          </m:den>
        </m:f>
      </m:oMath>
    </w:p>
    <w:p>
      <w:pPr>
        <w:pStyle w:val="Normal"/>
        <w:rPr>
          <w:rFonts w:ascii="Arial" w:hAnsi="Arial" w:eastAsia="" w:cs="Arial" w:eastAsiaTheme="minorEastAsia"/>
          <w:sz w:val="24"/>
          <w:szCs w:val="24"/>
          <w:lang w:val="pt-BR"/>
        </w:rPr>
      </w:pPr>
      <w:r>
        <w:rPr>
          <w:rFonts w:eastAsia="" w:cs="Arial" w:eastAsiaTheme="minorEastAsia" w:ascii="Arial" w:hAnsi="Arial"/>
          <w:sz w:val="24"/>
          <w:szCs w:val="24"/>
          <w:lang w:val="pt-BR"/>
        </w:rPr>
      </w:r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gs</m:t>
        </m:r>
        <m:d>
          <m:dPr>
            <m:begChr m:val="("/>
            <m:endChr m:val=")"/>
          </m:dPr>
          <m:e>
            <m:f>
              <m:num>
                <m:r>
                  <w:rPr>
                    <w:rFonts w:ascii="Cambria Math" w:hAnsi="Cambria Math"/>
                  </w:rPr>
                  <m:t xml:space="preserve">mol</m:t>
                </m:r>
              </m:num>
              <m:den>
                <m:sSup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s</m:t>
                </m:r>
              </m:den>
            </m:f>
          </m:e>
        </m:d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40.32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gs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</w:p>
    <w:p>
      <w:pPr>
        <w:pStyle w:val="Normal"/>
        <w:rPr>
          <w:rFonts w:ascii="Arial" w:hAnsi="Arial" w:cs="Arial"/>
          <w:sz w:val="24"/>
          <w:szCs w:val="24"/>
          <w:lang w:val="pt-BR"/>
        </w:rPr>
      </w:pPr>
      <w:r>
        <w:rPr>
          <w:rFonts w:cs="Arial" w:ascii="Arial" w:hAnsi="Arial"/>
          <w:sz w:val="24"/>
          <w:szCs w:val="24"/>
          <w:lang w:val="pt-BR"/>
        </w:rPr>
      </w:r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f78f2"/>
    <w:rPr>
      <w:color w:val="808080"/>
    </w:rPr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3f78f2"/>
    <w:rPr>
      <w:rFonts w:ascii="Tahoma" w:hAnsi="Tahoma" w:cs="Tahoma"/>
      <w:sz w:val="16"/>
      <w:szCs w:val="16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3f78f2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Application>LibreOffice/6.0.6.2$Linux_X86_64 LibreOffice_project/00m0$Build-2</Application>
  <Pages>3</Pages>
  <Words>82</Words>
  <Characters>389</Characters>
  <CharactersWithSpaces>465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2018-12-02T00:25:00Z</dcterms:created>
  <dc:creator>MGR</dc:creator>
  <dc:description/>
  <dc:language>en-US</dc:language>
  <cp:lastModifiedBy/>
  <dcterms:modified xsi:type="dcterms:W3CDTF">2018-12-04T21:34:22Z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