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8F" w:rsidRPr="002F406D" w:rsidRDefault="00916C25">
      <w:pPr>
        <w:pStyle w:val="Standard"/>
        <w:rPr>
          <w:lang w:val="en-US"/>
        </w:rPr>
      </w:pPr>
      <w:r>
        <w:rPr>
          <w:sz w:val="40"/>
          <w:szCs w:val="40"/>
          <w:lang w:val="en-US"/>
        </w:rPr>
        <w:t>UI Tools</w:t>
      </w:r>
    </w:p>
    <w:p w:rsidR="00512D8F" w:rsidRPr="002F406D" w:rsidRDefault="00916C25">
      <w:pPr>
        <w:pStyle w:val="Standard"/>
        <w:rPr>
          <w:lang w:val="en-US"/>
        </w:rPr>
      </w:pPr>
      <w:r>
        <w:rPr>
          <w:lang w:val="en-US"/>
        </w:rPr>
        <w:t>Current version: 1.3.0</w:t>
      </w:r>
      <w:r>
        <w:rPr>
          <w:lang w:val="en-US"/>
        </w:rPr>
        <w:br/>
      </w:r>
      <w:r>
        <w:rPr>
          <w:lang w:val="en-US"/>
        </w:rPr>
        <w:t>Author: François Normandin</w:t>
      </w:r>
      <w:r>
        <w:rPr>
          <w:lang w:val="en-US"/>
        </w:rPr>
        <w:br/>
      </w:r>
      <w:r>
        <w:rPr>
          <w:lang w:val="en-US"/>
        </w:rPr>
        <w:t>LabVIEW Version: &gt;=8.6</w:t>
      </w:r>
      <w:r>
        <w:rPr>
          <w:lang w:val="en-US"/>
        </w:rPr>
        <w:br/>
      </w:r>
      <w:r>
        <w:rPr>
          <w:lang w:val="en-US"/>
        </w:rPr>
        <w:t>License Type: BSD</w:t>
      </w:r>
    </w:p>
    <w:p w:rsidR="00512D8F" w:rsidRPr="002F406D" w:rsidRDefault="00916C25">
      <w:pPr>
        <w:pStyle w:val="Standard"/>
        <w:rPr>
          <w:lang w:val="en-US"/>
        </w:rPr>
      </w:pPr>
      <w:proofErr w:type="gramStart"/>
      <w:r>
        <w:rPr>
          <w:lang w:val="en-US"/>
        </w:rPr>
        <w:t>Distributed on the LabVIEW Tools Network.</w:t>
      </w:r>
      <w:proofErr w:type="gramEnd"/>
    </w:p>
    <w:p w:rsidR="00512D8F" w:rsidRPr="002F406D" w:rsidRDefault="00916C25">
      <w:pPr>
        <w:pStyle w:val="Standard"/>
        <w:rPr>
          <w:lang w:val="en-US"/>
        </w:rPr>
      </w:pPr>
      <w:r>
        <w:rPr>
          <w:lang w:val="en-US"/>
        </w:rPr>
        <w:t xml:space="preserve">Online support thread: </w:t>
      </w:r>
      <w:hyperlink r:id="rId7" w:history="1">
        <w:r w:rsidRPr="002F406D">
          <w:rPr>
            <w:lang w:val="en-US"/>
          </w:rPr>
          <w:t>http://lavag.org/topic/11045-cr-ui-tools</w:t>
        </w:r>
      </w:hyperlink>
    </w:p>
    <w:p w:rsidR="00512D8F" w:rsidRDefault="00512D8F">
      <w:pPr>
        <w:pStyle w:val="Standard"/>
        <w:rPr>
          <w:lang w:val="en-US"/>
        </w:rPr>
      </w:pPr>
    </w:p>
    <w:p w:rsidR="00512D8F" w:rsidRPr="002F406D" w:rsidRDefault="00916C25">
      <w:pPr>
        <w:pStyle w:val="Standard"/>
        <w:rPr>
          <w:lang w:val="en-US"/>
        </w:rPr>
      </w:pPr>
      <w:r>
        <w:rPr>
          <w:rStyle w:val="Heading2Char"/>
          <w:lang w:val="en-US"/>
        </w:rPr>
        <w:t>Description</w:t>
      </w:r>
      <w:proofErr w:type="gramStart"/>
      <w:r>
        <w:rPr>
          <w:rStyle w:val="Heading2Char"/>
          <w:lang w:val="en-US"/>
        </w:rPr>
        <w:t>:</w:t>
      </w:r>
      <w:proofErr w:type="gramEnd"/>
      <w:r>
        <w:rPr>
          <w:rStyle w:val="Heading2Char"/>
          <w:lang w:val="en-US"/>
        </w:rPr>
        <w:br/>
      </w:r>
      <w:r>
        <w:rPr>
          <w:lang w:val="en-US"/>
        </w:rPr>
        <w:t>This package contains tools for designing user interfaces.</w:t>
      </w:r>
    </w:p>
    <w:p w:rsidR="00512D8F" w:rsidRPr="002F406D" w:rsidRDefault="00916C25">
      <w:pPr>
        <w:pStyle w:val="Standard"/>
        <w:rPr>
          <w:lang w:val="en-US"/>
        </w:rPr>
      </w:pPr>
      <w:r>
        <w:rPr>
          <w:lang w:val="en-US"/>
        </w:rPr>
        <w:t xml:space="preserve">A first palette helps create special effects using transparency of front panel. Using </w:t>
      </w:r>
      <w:r>
        <w:rPr>
          <w:lang w:val="en-US"/>
        </w:rPr>
        <w:t xml:space="preserve">them allows to quickly </w:t>
      </w:r>
      <w:proofErr w:type="gramStart"/>
      <w:r>
        <w:rPr>
          <w:lang w:val="en-US"/>
        </w:rPr>
        <w:t>create</w:t>
      </w:r>
      <w:proofErr w:type="gramEnd"/>
      <w:r>
        <w:rPr>
          <w:lang w:val="en-US"/>
        </w:rPr>
        <w:t xml:space="preserve"> fade-ins or outs using linear or exponential variation of the intensity.</w:t>
      </w:r>
    </w:p>
    <w:p w:rsidR="00512D8F" w:rsidRPr="002F406D" w:rsidRDefault="00916C25">
      <w:pPr>
        <w:pStyle w:val="Standard"/>
        <w:rPr>
          <w:lang w:val="en-US"/>
        </w:rPr>
      </w:pPr>
      <w:r>
        <w:rPr>
          <w:lang w:val="en-US"/>
        </w:rPr>
        <w:t xml:space="preserve">A second palette contains VIs to calculate the position of </w:t>
      </w:r>
      <w:proofErr w:type="spellStart"/>
      <w:r>
        <w:rPr>
          <w:lang w:val="en-US"/>
        </w:rPr>
        <w:t>GObjects</w:t>
      </w:r>
      <w:proofErr w:type="spellEnd"/>
      <w:r>
        <w:rPr>
          <w:lang w:val="en-US"/>
        </w:rPr>
        <w:t xml:space="preserve"> for many purposes like alignment, snap, mouse follow, etc.</w:t>
      </w:r>
    </w:p>
    <w:p w:rsidR="00512D8F" w:rsidRPr="002F406D" w:rsidRDefault="00916C25">
      <w:pPr>
        <w:pStyle w:val="Standard"/>
        <w:rPr>
          <w:lang w:val="en-US"/>
        </w:rPr>
      </w:pPr>
      <w:r>
        <w:rPr>
          <w:lang w:val="en-US"/>
        </w:rPr>
        <w:t>A third palette contains V</w:t>
      </w:r>
      <w:r>
        <w:rPr>
          <w:lang w:val="en-US"/>
        </w:rPr>
        <w:t>Is to create dialog boxes based on class instances. A One-button base class and a two-button class are provided to be overloaded.</w:t>
      </w:r>
    </w:p>
    <w:p w:rsidR="00512D8F" w:rsidRPr="002F406D" w:rsidRDefault="00916C25">
      <w:pPr>
        <w:pStyle w:val="Standard"/>
        <w:rPr>
          <w:lang w:val="en-US"/>
        </w:rPr>
      </w:pPr>
      <w:r>
        <w:rPr>
          <w:lang w:val="en-US"/>
        </w:rPr>
        <w:t>A fourth palette includes some VIs to move objects programmatically on the front panel, using a basic deceleration algorithm t</w:t>
      </w:r>
      <w:r>
        <w:rPr>
          <w:lang w:val="en-US"/>
        </w:rPr>
        <w:t>o provide an impression of a smooth movement.</w:t>
      </w:r>
    </w:p>
    <w:p w:rsidR="00512D8F" w:rsidRPr="002F406D" w:rsidRDefault="00916C25">
      <w:pPr>
        <w:pStyle w:val="Standard"/>
        <w:rPr>
          <w:lang w:val="en-US"/>
        </w:rPr>
      </w:pPr>
      <w:r>
        <w:rPr>
          <w:lang w:val="en-US"/>
        </w:rPr>
        <w:t xml:space="preserve">The packaged VIs </w:t>
      </w:r>
      <w:proofErr w:type="gramStart"/>
      <w:r>
        <w:rPr>
          <w:lang w:val="en-US"/>
        </w:rPr>
        <w:t>are</w:t>
      </w:r>
      <w:proofErr w:type="gramEnd"/>
      <w:r>
        <w:rPr>
          <w:lang w:val="en-US"/>
        </w:rPr>
        <w:t xml:space="preserve"> all </w:t>
      </w:r>
      <w:proofErr w:type="spellStart"/>
      <w:r>
        <w:rPr>
          <w:lang w:val="en-US"/>
        </w:rPr>
        <w:t>namespaced</w:t>
      </w:r>
      <w:proofErr w:type="spellEnd"/>
      <w:r>
        <w:rPr>
          <w:lang w:val="en-US"/>
        </w:rPr>
        <w:t xml:space="preserve"> using a suffix “__</w:t>
      </w:r>
      <w:proofErr w:type="spellStart"/>
      <w:r>
        <w:rPr>
          <w:lang w:val="en-US"/>
        </w:rPr>
        <w:t>lava_lib_ui_tools</w:t>
      </w:r>
      <w:proofErr w:type="spellEnd"/>
      <w:r>
        <w:rPr>
          <w:lang w:val="en-US"/>
        </w:rPr>
        <w:t>” which should not conflict with any of your own code.</w:t>
      </w:r>
      <w:r>
        <w:rPr>
          <w:lang w:val="en-US"/>
        </w:rPr>
        <w:br/>
      </w:r>
      <w:r>
        <w:rPr>
          <w:lang w:val="en-US"/>
        </w:rPr>
        <w:br/>
      </w:r>
      <w:r>
        <w:rPr>
          <w:rStyle w:val="Heading2Char"/>
          <w:lang w:val="en-US"/>
        </w:rPr>
        <w:t>Includes</w:t>
      </w:r>
      <w:proofErr w:type="gramStart"/>
      <w:r>
        <w:rPr>
          <w:rStyle w:val="Heading2Char"/>
          <w:lang w:val="en-US"/>
        </w:rPr>
        <w:t>:</w:t>
      </w:r>
      <w:proofErr w:type="gramEnd"/>
      <w:r>
        <w:rPr>
          <w:rStyle w:val="Heading2Char"/>
          <w:lang w:val="en-US"/>
        </w:rPr>
        <w:br/>
      </w:r>
      <w:r>
        <w:rPr>
          <w:lang w:val="en-US"/>
        </w:rPr>
        <w:t>- Front Panel Transparency (Fade In &amp; Fade Out)</w:t>
      </w:r>
      <w:r>
        <w:rPr>
          <w:lang w:val="en-US"/>
        </w:rPr>
        <w:br/>
      </w:r>
      <w:r>
        <w:rPr>
          <w:lang w:val="en-US"/>
        </w:rPr>
        <w:t>- Utilities (Alignment, S</w:t>
      </w:r>
      <w:r>
        <w:rPr>
          <w:lang w:val="en-US"/>
        </w:rPr>
        <w:t xml:space="preserve">nap) </w:t>
      </w:r>
      <w:r>
        <w:rPr>
          <w:lang w:val="en-US"/>
        </w:rPr>
        <w:br/>
      </w:r>
      <w:r>
        <w:rPr>
          <w:lang w:val="en-US"/>
        </w:rPr>
        <w:t xml:space="preserve">- Dialog (OOP based, extensible)  </w:t>
      </w:r>
      <w:r>
        <w:rPr>
          <w:lang w:val="en-US"/>
        </w:rPr>
        <w:br/>
      </w:r>
      <w:r>
        <w:rPr>
          <w:lang w:val="en-US"/>
        </w:rPr>
        <w:t>- Engine (Beta) for object movement</w:t>
      </w:r>
      <w:r>
        <w:rPr>
          <w:lang w:val="en-US"/>
        </w:rPr>
        <w:br/>
      </w:r>
      <w:r>
        <w:rPr>
          <w:lang w:val="en-US"/>
        </w:rPr>
        <w:br/>
      </w:r>
      <w:r>
        <w:rPr>
          <w:rStyle w:val="Heading2Char"/>
          <w:lang w:val="en-US"/>
        </w:rPr>
        <w:t>Installation instructions:</w:t>
      </w:r>
      <w:r>
        <w:rPr>
          <w:rStyle w:val="Heading2Char"/>
          <w:lang w:val="en-US"/>
        </w:rPr>
        <w:br/>
      </w:r>
      <w:r>
        <w:rPr>
          <w:lang w:val="en-US"/>
        </w:rPr>
        <w:t xml:space="preserve">This package is distributed on the LabVIEW Tools Network and can be installed directly in the </w:t>
      </w:r>
      <w:proofErr w:type="spellStart"/>
      <w:r>
        <w:rPr>
          <w:lang w:val="en-US"/>
        </w:rPr>
        <w:t>addon</w:t>
      </w:r>
      <w:proofErr w:type="spellEnd"/>
      <w:r>
        <w:rPr>
          <w:lang w:val="en-US"/>
        </w:rPr>
        <w:t xml:space="preserve"> folder of any LabVIEW version from 8.6 to now. The </w:t>
      </w:r>
      <w:proofErr w:type="spellStart"/>
      <w:r>
        <w:rPr>
          <w:lang w:val="en-US"/>
        </w:rPr>
        <w:t>addon</w:t>
      </w:r>
      <w:proofErr w:type="spellEnd"/>
      <w:r>
        <w:rPr>
          <w:lang w:val="en-US"/>
        </w:rPr>
        <w:t xml:space="preserve"> installs automatically under the LAVA palette of the </w:t>
      </w:r>
      <w:proofErr w:type="spellStart"/>
      <w:r>
        <w:rPr>
          <w:lang w:val="en-US"/>
        </w:rPr>
        <w:t>addon</w:t>
      </w:r>
      <w:proofErr w:type="spellEnd"/>
      <w:r>
        <w:rPr>
          <w:lang w:val="en-US"/>
        </w:rPr>
        <w:t xml:space="preserve"> submenu.</w:t>
      </w:r>
    </w:p>
    <w:p w:rsidR="00512D8F" w:rsidRPr="002F406D" w:rsidRDefault="00916C25">
      <w:pPr>
        <w:pStyle w:val="UserIndexHeading"/>
        <w:pageBreakBefore/>
        <w:rPr>
          <w:lang w:val="en-US"/>
        </w:rPr>
      </w:pPr>
      <w:r w:rsidRPr="002F406D">
        <w:rPr>
          <w:lang w:val="en-US"/>
        </w:rPr>
        <w:lastRenderedPageBreak/>
        <w:t>Code Example Index</w:t>
      </w:r>
    </w:p>
    <w:p w:rsidR="00512D8F" w:rsidRPr="002F406D" w:rsidRDefault="00916C25">
      <w:pPr>
        <w:pStyle w:val="UserIndex1"/>
        <w:rPr>
          <w:lang w:val="en-US"/>
        </w:rPr>
      </w:pPr>
      <w:r w:rsidRPr="002F406D">
        <w:rPr>
          <w:lang w:val="en-US"/>
        </w:rPr>
        <w:t xml:space="preserve">Figure </w:t>
      </w:r>
      <w:proofErr w:type="gramStart"/>
      <w:r w:rsidRPr="002F406D">
        <w:rPr>
          <w:lang w:val="en-US"/>
        </w:rPr>
        <w:t>1.0  Example</w:t>
      </w:r>
      <w:proofErr w:type="gramEnd"/>
      <w:r w:rsidRPr="002F406D">
        <w:rPr>
          <w:lang w:val="en-US"/>
        </w:rPr>
        <w:t xml:space="preserve"> of good code for fade-in effect on a VI.</w:t>
      </w:r>
      <w:r w:rsidRPr="002F406D">
        <w:rPr>
          <w:lang w:val="en-US"/>
        </w:rPr>
        <w:tab/>
        <w:t>5</w:t>
      </w:r>
    </w:p>
    <w:p w:rsidR="00512D8F" w:rsidRPr="002F406D" w:rsidRDefault="00916C25">
      <w:pPr>
        <w:pStyle w:val="UserIndex1"/>
        <w:rPr>
          <w:lang w:val="en-US"/>
        </w:rPr>
      </w:pPr>
      <w:r w:rsidRPr="002F406D">
        <w:rPr>
          <w:lang w:val="en-US"/>
        </w:rPr>
        <w:t xml:space="preserve">Figure </w:t>
      </w:r>
      <w:proofErr w:type="gramStart"/>
      <w:r w:rsidRPr="002F406D">
        <w:rPr>
          <w:lang w:val="en-US"/>
        </w:rPr>
        <w:t>1.1  Example</w:t>
      </w:r>
      <w:proofErr w:type="gramEnd"/>
      <w:r w:rsidRPr="002F406D">
        <w:rPr>
          <w:lang w:val="en-US"/>
        </w:rPr>
        <w:t xml:space="preserve"> of code that will not behave as expected. </w:t>
      </w:r>
      <w:r w:rsidRPr="002F406D">
        <w:rPr>
          <w:lang w:val="en-US"/>
        </w:rPr>
        <w:tab/>
        <w:t>6</w:t>
      </w:r>
    </w:p>
    <w:p w:rsidR="00512D8F" w:rsidRPr="002F406D" w:rsidRDefault="00916C25">
      <w:pPr>
        <w:pStyle w:val="UserIndex1"/>
        <w:rPr>
          <w:lang w:val="en-US"/>
        </w:rPr>
      </w:pPr>
      <w:r w:rsidRPr="002F406D">
        <w:rPr>
          <w:lang w:val="en-US"/>
        </w:rPr>
        <w:t xml:space="preserve">Figure </w:t>
      </w:r>
      <w:proofErr w:type="gramStart"/>
      <w:r w:rsidRPr="002F406D">
        <w:rPr>
          <w:lang w:val="en-US"/>
        </w:rPr>
        <w:t>1.2  Example</w:t>
      </w:r>
      <w:proofErr w:type="gramEnd"/>
      <w:r w:rsidRPr="002F406D">
        <w:rPr>
          <w:lang w:val="en-US"/>
        </w:rPr>
        <w:t xml:space="preserve"> code for fade-i</w:t>
      </w:r>
      <w:r w:rsidRPr="002F406D">
        <w:rPr>
          <w:lang w:val="en-US"/>
        </w:rPr>
        <w:t>n effect of the current VI.</w:t>
      </w:r>
      <w:r w:rsidRPr="002F406D">
        <w:rPr>
          <w:lang w:val="en-US"/>
        </w:rPr>
        <w:tab/>
        <w:t>6</w:t>
      </w:r>
    </w:p>
    <w:p w:rsidR="00512D8F" w:rsidRPr="002F406D" w:rsidRDefault="00916C25">
      <w:pPr>
        <w:pStyle w:val="UserIndex1"/>
        <w:rPr>
          <w:lang w:val="en-US"/>
        </w:rPr>
      </w:pPr>
      <w:r w:rsidRPr="002F406D">
        <w:rPr>
          <w:lang w:val="en-US"/>
        </w:rPr>
        <w:t xml:space="preserve">Figure </w:t>
      </w:r>
      <w:proofErr w:type="gramStart"/>
      <w:r w:rsidRPr="002F406D">
        <w:rPr>
          <w:lang w:val="en-US"/>
        </w:rPr>
        <w:t>1.3a  Aligning</w:t>
      </w:r>
      <w:proofErr w:type="gramEnd"/>
      <w:r w:rsidRPr="002F406D">
        <w:rPr>
          <w:lang w:val="en-US"/>
        </w:rPr>
        <w:t xml:space="preserve"> a </w:t>
      </w:r>
      <w:proofErr w:type="spellStart"/>
      <w:r w:rsidRPr="002F406D">
        <w:rPr>
          <w:lang w:val="en-US"/>
        </w:rPr>
        <w:t>GObject</w:t>
      </w:r>
      <w:proofErr w:type="spellEnd"/>
      <w:r w:rsidRPr="002F406D">
        <w:rPr>
          <w:lang w:val="en-US"/>
        </w:rPr>
        <w:t xml:space="preserve"> on the front panel</w:t>
      </w:r>
      <w:r w:rsidRPr="002F406D">
        <w:rPr>
          <w:lang w:val="en-US"/>
        </w:rPr>
        <w:tab/>
        <w:t>9</w:t>
      </w:r>
    </w:p>
    <w:p w:rsidR="00512D8F" w:rsidRPr="002F406D" w:rsidRDefault="00916C25">
      <w:pPr>
        <w:pStyle w:val="UserIndex1"/>
        <w:rPr>
          <w:lang w:val="en-US"/>
        </w:rPr>
      </w:pPr>
      <w:r w:rsidRPr="002F406D">
        <w:rPr>
          <w:lang w:val="en-US"/>
        </w:rPr>
        <w:t>Figure 1.3b-</w:t>
      </w:r>
      <w:proofErr w:type="gramStart"/>
      <w:r w:rsidRPr="002F406D">
        <w:rPr>
          <w:lang w:val="en-US"/>
        </w:rPr>
        <w:t>c  Aligning</w:t>
      </w:r>
      <w:proofErr w:type="gramEnd"/>
      <w:r w:rsidRPr="002F406D">
        <w:rPr>
          <w:lang w:val="en-US"/>
        </w:rPr>
        <w:t xml:space="preserve"> the </w:t>
      </w:r>
      <w:proofErr w:type="spellStart"/>
      <w:r w:rsidRPr="002F406D">
        <w:rPr>
          <w:lang w:val="en-US"/>
        </w:rPr>
        <w:t>GObject</w:t>
      </w:r>
      <w:proofErr w:type="spellEnd"/>
      <w:r w:rsidRPr="002F406D">
        <w:rPr>
          <w:lang w:val="en-US"/>
        </w:rPr>
        <w:t xml:space="preserve"> centered (b) and </w:t>
      </w:r>
      <w:proofErr w:type="spellStart"/>
      <w:r w:rsidRPr="002F406D">
        <w:rPr>
          <w:lang w:val="en-US"/>
        </w:rPr>
        <w:t>uncentered</w:t>
      </w:r>
      <w:proofErr w:type="spellEnd"/>
      <w:r w:rsidRPr="002F406D">
        <w:rPr>
          <w:lang w:val="en-US"/>
        </w:rPr>
        <w:t xml:space="preserve"> (c) on FP.</w:t>
      </w:r>
      <w:r w:rsidRPr="002F406D">
        <w:rPr>
          <w:lang w:val="en-US"/>
        </w:rPr>
        <w:tab/>
        <w:t>9</w:t>
      </w:r>
    </w:p>
    <w:p w:rsidR="00512D8F" w:rsidRPr="002F406D" w:rsidRDefault="00916C25">
      <w:pPr>
        <w:pStyle w:val="UserIndex1"/>
        <w:rPr>
          <w:lang w:val="en-US"/>
        </w:rPr>
      </w:pPr>
      <w:r w:rsidRPr="002F406D">
        <w:rPr>
          <w:lang w:val="en-US"/>
        </w:rPr>
        <w:t xml:space="preserve">Figure </w:t>
      </w:r>
      <w:proofErr w:type="gramStart"/>
      <w:r w:rsidRPr="002F406D">
        <w:rPr>
          <w:lang w:val="en-US"/>
        </w:rPr>
        <w:t>1.4  Moving</w:t>
      </w:r>
      <w:proofErr w:type="gramEnd"/>
      <w:r w:rsidRPr="002F406D">
        <w:rPr>
          <w:lang w:val="en-US"/>
        </w:rPr>
        <w:t xml:space="preserve"> a </w:t>
      </w:r>
      <w:proofErr w:type="spellStart"/>
      <w:r w:rsidRPr="002F406D">
        <w:rPr>
          <w:lang w:val="en-US"/>
        </w:rPr>
        <w:t>GObject</w:t>
      </w:r>
      <w:proofErr w:type="spellEnd"/>
      <w:r w:rsidRPr="002F406D">
        <w:rPr>
          <w:lang w:val="en-US"/>
        </w:rPr>
        <w:t xml:space="preserve"> in a pane</w:t>
      </w:r>
      <w:r w:rsidRPr="002F406D">
        <w:rPr>
          <w:lang w:val="en-US"/>
        </w:rPr>
        <w:tab/>
        <w:t>10</w:t>
      </w:r>
    </w:p>
    <w:p w:rsidR="00512D8F" w:rsidRPr="002F406D" w:rsidRDefault="00916C25">
      <w:pPr>
        <w:pStyle w:val="UserIndex1"/>
        <w:rPr>
          <w:lang w:val="en-US"/>
        </w:rPr>
      </w:pPr>
      <w:r w:rsidRPr="002F406D">
        <w:rPr>
          <w:lang w:val="en-US"/>
        </w:rPr>
        <w:t xml:space="preserve">Figure </w:t>
      </w:r>
      <w:proofErr w:type="gramStart"/>
      <w:r w:rsidRPr="002F406D">
        <w:rPr>
          <w:lang w:val="en-US"/>
        </w:rPr>
        <w:t>1.5  Extracting</w:t>
      </w:r>
      <w:proofErr w:type="gramEnd"/>
      <w:r w:rsidRPr="002F406D">
        <w:rPr>
          <w:lang w:val="en-US"/>
        </w:rPr>
        <w:t xml:space="preserve"> the rectangle cluster from a VI</w:t>
      </w:r>
      <w:r w:rsidRPr="002F406D">
        <w:rPr>
          <w:lang w:val="en-US"/>
        </w:rPr>
        <w:t xml:space="preserve"> reference</w:t>
      </w:r>
      <w:r w:rsidRPr="002F406D">
        <w:rPr>
          <w:lang w:val="en-US"/>
        </w:rPr>
        <w:tab/>
        <w:t>10</w:t>
      </w:r>
    </w:p>
    <w:p w:rsidR="00512D8F" w:rsidRPr="002F406D" w:rsidRDefault="00916C25">
      <w:pPr>
        <w:pStyle w:val="UserIndex1"/>
        <w:rPr>
          <w:lang w:val="en-US"/>
        </w:rPr>
      </w:pPr>
      <w:r w:rsidRPr="002F406D">
        <w:rPr>
          <w:lang w:val="en-US"/>
        </w:rPr>
        <w:t xml:space="preserve">Figure </w:t>
      </w:r>
      <w:proofErr w:type="gramStart"/>
      <w:r w:rsidRPr="002F406D">
        <w:rPr>
          <w:lang w:val="en-US"/>
        </w:rPr>
        <w:t>1.6  Moving</w:t>
      </w:r>
      <w:proofErr w:type="gramEnd"/>
      <w:r w:rsidRPr="002F406D">
        <w:rPr>
          <w:lang w:val="en-US"/>
        </w:rPr>
        <w:t xml:space="preserve"> two </w:t>
      </w:r>
      <w:proofErr w:type="spellStart"/>
      <w:r w:rsidRPr="002F406D">
        <w:rPr>
          <w:lang w:val="en-US"/>
        </w:rPr>
        <w:t>GObjects</w:t>
      </w:r>
      <w:proofErr w:type="spellEnd"/>
      <w:r w:rsidRPr="002F406D">
        <w:rPr>
          <w:lang w:val="en-US"/>
        </w:rPr>
        <w:t xml:space="preserve"> to align vertically with a desired spacing.</w:t>
      </w:r>
      <w:r w:rsidRPr="002F406D">
        <w:rPr>
          <w:lang w:val="en-US"/>
        </w:rPr>
        <w:tab/>
        <w:t>11</w:t>
      </w:r>
    </w:p>
    <w:p w:rsidR="00512D8F" w:rsidRPr="002F406D" w:rsidRDefault="00916C25">
      <w:pPr>
        <w:pStyle w:val="UserIndex1"/>
        <w:rPr>
          <w:lang w:val="en-US"/>
        </w:rPr>
      </w:pPr>
      <w:r w:rsidRPr="002F406D">
        <w:rPr>
          <w:lang w:val="en-US"/>
        </w:rPr>
        <w:t xml:space="preserve">Figure </w:t>
      </w:r>
      <w:proofErr w:type="gramStart"/>
      <w:r w:rsidRPr="002F406D">
        <w:rPr>
          <w:lang w:val="en-US"/>
        </w:rPr>
        <w:t>1.7  Example</w:t>
      </w:r>
      <w:proofErr w:type="gramEnd"/>
      <w:r w:rsidRPr="002F406D">
        <w:rPr>
          <w:lang w:val="en-US"/>
        </w:rPr>
        <w:t xml:space="preserve"> of area mapping</w:t>
      </w:r>
      <w:r w:rsidRPr="002F406D">
        <w:rPr>
          <w:lang w:val="en-US"/>
        </w:rPr>
        <w:tab/>
        <w:t>12</w:t>
      </w:r>
    </w:p>
    <w:p w:rsidR="00512D8F" w:rsidRPr="002F406D" w:rsidRDefault="00916C25">
      <w:pPr>
        <w:pStyle w:val="UserIndex1"/>
        <w:rPr>
          <w:lang w:val="en-US"/>
        </w:rPr>
      </w:pPr>
      <w:r w:rsidRPr="002F406D">
        <w:rPr>
          <w:lang w:val="en-US"/>
        </w:rPr>
        <w:t xml:space="preserve">Figure </w:t>
      </w:r>
      <w:proofErr w:type="gramStart"/>
      <w:r w:rsidRPr="002F406D">
        <w:rPr>
          <w:lang w:val="en-US"/>
        </w:rPr>
        <w:t>1.8  Example</w:t>
      </w:r>
      <w:proofErr w:type="gramEnd"/>
      <w:r w:rsidRPr="002F406D">
        <w:rPr>
          <w:lang w:val="en-US"/>
        </w:rPr>
        <w:t xml:space="preserve"> code for highlighting a certain area on the front panel</w:t>
      </w:r>
      <w:r w:rsidRPr="002F406D">
        <w:rPr>
          <w:lang w:val="en-US"/>
        </w:rPr>
        <w:tab/>
        <w:t>13</w:t>
      </w:r>
    </w:p>
    <w:p w:rsidR="00512D8F" w:rsidRPr="002F406D" w:rsidRDefault="00916C25">
      <w:pPr>
        <w:pStyle w:val="UserIndex1"/>
        <w:rPr>
          <w:lang w:val="en-US"/>
        </w:rPr>
      </w:pPr>
      <w:r w:rsidRPr="002F406D">
        <w:rPr>
          <w:lang w:val="en-US"/>
        </w:rPr>
        <w:t xml:space="preserve">Figure </w:t>
      </w:r>
      <w:proofErr w:type="gramStart"/>
      <w:r w:rsidRPr="002F406D">
        <w:rPr>
          <w:lang w:val="en-US"/>
        </w:rPr>
        <w:t>2.1  Example</w:t>
      </w:r>
      <w:proofErr w:type="gramEnd"/>
      <w:r w:rsidRPr="002F406D">
        <w:rPr>
          <w:lang w:val="en-US"/>
        </w:rPr>
        <w:t xml:space="preserve"> code a simple Dialog Box </w:t>
      </w:r>
      <w:r w:rsidRPr="002F406D">
        <w:rPr>
          <w:lang w:val="en-US"/>
        </w:rPr>
        <w:t>with an OK button.</w:t>
      </w:r>
      <w:r w:rsidRPr="002F406D">
        <w:rPr>
          <w:lang w:val="en-US"/>
        </w:rPr>
        <w:tab/>
        <w:t>18</w:t>
      </w:r>
    </w:p>
    <w:p w:rsidR="00512D8F" w:rsidRPr="002F406D" w:rsidRDefault="00916C25">
      <w:pPr>
        <w:pStyle w:val="UserIndex1"/>
        <w:rPr>
          <w:lang w:val="en-US"/>
        </w:rPr>
      </w:pPr>
      <w:r w:rsidRPr="002F406D">
        <w:rPr>
          <w:lang w:val="en-US"/>
        </w:rPr>
        <w:t xml:space="preserve">Figure </w:t>
      </w:r>
      <w:proofErr w:type="gramStart"/>
      <w:r w:rsidRPr="002F406D">
        <w:rPr>
          <w:lang w:val="en-US"/>
        </w:rPr>
        <w:t>2.2  Example</w:t>
      </w:r>
      <w:proofErr w:type="gramEnd"/>
      <w:r w:rsidRPr="002F406D">
        <w:rPr>
          <w:lang w:val="en-US"/>
        </w:rPr>
        <w:t xml:space="preserve"> code a simple Dialog Box with an OK button with a blackened background.</w:t>
      </w:r>
      <w:r w:rsidRPr="002F406D">
        <w:rPr>
          <w:lang w:val="en-US"/>
        </w:rPr>
        <w:tab/>
        <w:t>19</w:t>
      </w:r>
    </w:p>
    <w:p w:rsidR="00512D8F" w:rsidRPr="002F406D" w:rsidRDefault="00916C25">
      <w:pPr>
        <w:pStyle w:val="UserIndex1"/>
        <w:rPr>
          <w:lang w:val="en-US"/>
        </w:rPr>
      </w:pPr>
      <w:r w:rsidRPr="002F406D">
        <w:rPr>
          <w:lang w:val="en-US"/>
        </w:rPr>
        <w:t xml:space="preserve">Figure </w:t>
      </w:r>
      <w:proofErr w:type="gramStart"/>
      <w:r w:rsidRPr="002F406D">
        <w:rPr>
          <w:lang w:val="en-US"/>
        </w:rPr>
        <w:t>2.3  Dynamic</w:t>
      </w:r>
      <w:proofErr w:type="gramEnd"/>
      <w:r w:rsidRPr="002F406D">
        <w:rPr>
          <w:lang w:val="en-US"/>
        </w:rPr>
        <w:t xml:space="preserve"> Dispatching when wiring the child class </w:t>
      </w:r>
      <w:r w:rsidRPr="002F406D">
        <w:rPr>
          <w:lang w:val="en-US"/>
        </w:rPr>
        <w:tab/>
        <w:t>21</w:t>
      </w:r>
    </w:p>
    <w:p w:rsidR="00512D8F" w:rsidRPr="002F406D" w:rsidRDefault="00916C25">
      <w:pPr>
        <w:pStyle w:val="UserIndex1"/>
        <w:rPr>
          <w:lang w:val="en-US"/>
        </w:rPr>
      </w:pPr>
      <w:proofErr w:type="gramStart"/>
      <w:r w:rsidRPr="002F406D">
        <w:rPr>
          <w:lang w:val="en-US"/>
        </w:rPr>
        <w:t>to</w:t>
      </w:r>
      <w:proofErr w:type="gramEnd"/>
      <w:r w:rsidRPr="002F406D">
        <w:rPr>
          <w:lang w:val="en-US"/>
        </w:rPr>
        <w:t xml:space="preserve"> the Call Dialog Box node.</w:t>
      </w:r>
      <w:r w:rsidRPr="002F406D">
        <w:rPr>
          <w:lang w:val="en-US"/>
        </w:rPr>
        <w:tab/>
        <w:t>21</w:t>
      </w:r>
    </w:p>
    <w:p w:rsidR="00512D8F" w:rsidRPr="002F406D" w:rsidRDefault="00916C25">
      <w:pPr>
        <w:pStyle w:val="UserIndex1"/>
        <w:rPr>
          <w:lang w:val="en-US"/>
        </w:rPr>
      </w:pPr>
      <w:r w:rsidRPr="002F406D">
        <w:rPr>
          <w:lang w:val="en-US"/>
        </w:rPr>
        <w:t xml:space="preserve">Figure </w:t>
      </w:r>
      <w:proofErr w:type="gramStart"/>
      <w:r w:rsidRPr="002F406D">
        <w:rPr>
          <w:lang w:val="en-US"/>
        </w:rPr>
        <w:t>2.4  Reusing</w:t>
      </w:r>
      <w:proofErr w:type="gramEnd"/>
      <w:r w:rsidRPr="002F406D">
        <w:rPr>
          <w:lang w:val="en-US"/>
        </w:rPr>
        <w:t xml:space="preserve"> the base class </w:t>
      </w:r>
      <w:r w:rsidRPr="002F406D">
        <w:rPr>
          <w:lang w:val="en-US"/>
        </w:rPr>
        <w:t>initialization node.</w:t>
      </w:r>
      <w:r w:rsidRPr="002F406D">
        <w:rPr>
          <w:lang w:val="en-US"/>
        </w:rPr>
        <w:tab/>
        <w:t>21</w:t>
      </w:r>
    </w:p>
    <w:p w:rsidR="00512D8F" w:rsidRPr="002F406D" w:rsidRDefault="00916C25">
      <w:pPr>
        <w:pStyle w:val="UserIndex1"/>
        <w:rPr>
          <w:lang w:val="en-US"/>
        </w:rPr>
      </w:pPr>
      <w:r w:rsidRPr="002F406D">
        <w:rPr>
          <w:lang w:val="en-US"/>
        </w:rPr>
        <w:t xml:space="preserve">Figure </w:t>
      </w:r>
      <w:proofErr w:type="gramStart"/>
      <w:r w:rsidRPr="002F406D">
        <w:rPr>
          <w:lang w:val="en-US"/>
        </w:rPr>
        <w:t>2.5  Runtime</w:t>
      </w:r>
      <w:proofErr w:type="gramEnd"/>
      <w:r w:rsidRPr="002F406D">
        <w:rPr>
          <w:lang w:val="en-US"/>
        </w:rPr>
        <w:t xml:space="preserve"> selection of the correct </w:t>
      </w:r>
      <w:proofErr w:type="spellStart"/>
      <w:r w:rsidRPr="002F406D">
        <w:rPr>
          <w:lang w:val="en-US"/>
        </w:rPr>
        <w:t>dynamicly</w:t>
      </w:r>
      <w:proofErr w:type="spellEnd"/>
      <w:r w:rsidRPr="002F406D">
        <w:rPr>
          <w:lang w:val="en-US"/>
        </w:rPr>
        <w:t>-dispatched instance</w:t>
      </w:r>
      <w:r w:rsidRPr="002F406D">
        <w:rPr>
          <w:lang w:val="en-US"/>
        </w:rPr>
        <w:tab/>
        <w:t>22</w:t>
      </w:r>
    </w:p>
    <w:p w:rsidR="00512D8F" w:rsidRPr="002F406D" w:rsidRDefault="00916C25">
      <w:pPr>
        <w:pStyle w:val="UserIndex1"/>
        <w:rPr>
          <w:lang w:val="en-US"/>
        </w:rPr>
      </w:pPr>
      <w:proofErr w:type="gramStart"/>
      <w:r w:rsidRPr="002F406D">
        <w:rPr>
          <w:lang w:val="en-US"/>
        </w:rPr>
        <w:t>of</w:t>
      </w:r>
      <w:proofErr w:type="gramEnd"/>
      <w:r w:rsidRPr="002F406D">
        <w:rPr>
          <w:lang w:val="en-US"/>
        </w:rPr>
        <w:t xml:space="preserve"> the Call Dialog Box node.</w:t>
      </w:r>
      <w:r w:rsidRPr="002F406D">
        <w:rPr>
          <w:lang w:val="en-US"/>
        </w:rPr>
        <w:tab/>
        <w:t>22</w:t>
      </w:r>
    </w:p>
    <w:p w:rsidR="00512D8F" w:rsidRPr="002F406D" w:rsidRDefault="00916C25">
      <w:pPr>
        <w:pStyle w:val="UserIndex1"/>
        <w:rPr>
          <w:lang w:val="en-US"/>
        </w:rPr>
      </w:pPr>
      <w:r w:rsidRPr="002F406D">
        <w:rPr>
          <w:lang w:val="en-US"/>
        </w:rPr>
        <w:t xml:space="preserve">Figure </w:t>
      </w:r>
      <w:proofErr w:type="gramStart"/>
      <w:r w:rsidRPr="002F406D">
        <w:rPr>
          <w:lang w:val="en-US"/>
        </w:rPr>
        <w:t>2.6  Example</w:t>
      </w:r>
      <w:proofErr w:type="gramEnd"/>
      <w:r w:rsidRPr="002F406D">
        <w:rPr>
          <w:lang w:val="en-US"/>
        </w:rPr>
        <w:t xml:space="preserve"> code for a universal Dialog Box Caller.</w:t>
      </w:r>
      <w:r w:rsidRPr="002F406D">
        <w:rPr>
          <w:lang w:val="en-US"/>
        </w:rPr>
        <w:tab/>
        <w:t>23</w:t>
      </w:r>
    </w:p>
    <w:p w:rsidR="00512D8F" w:rsidRPr="002F406D" w:rsidRDefault="00916C25">
      <w:pPr>
        <w:pStyle w:val="UserIndex1"/>
        <w:rPr>
          <w:lang w:val="en-US"/>
        </w:rPr>
      </w:pPr>
      <w:r w:rsidRPr="002F406D">
        <w:rPr>
          <w:lang w:val="en-US"/>
        </w:rPr>
        <w:t xml:space="preserve">Figure </w:t>
      </w:r>
      <w:proofErr w:type="gramStart"/>
      <w:r w:rsidRPr="002F406D">
        <w:rPr>
          <w:lang w:val="en-US"/>
        </w:rPr>
        <w:t>2.7  Example</w:t>
      </w:r>
      <w:proofErr w:type="gramEnd"/>
      <w:r w:rsidRPr="002F406D">
        <w:rPr>
          <w:lang w:val="en-US"/>
        </w:rPr>
        <w:t xml:space="preserve"> code for the Error Message dialog box.</w:t>
      </w:r>
      <w:r w:rsidRPr="002F406D">
        <w:rPr>
          <w:lang w:val="en-US"/>
        </w:rPr>
        <w:tab/>
      </w:r>
      <w:r w:rsidRPr="002F406D">
        <w:rPr>
          <w:lang w:val="en-US"/>
        </w:rPr>
        <w:t>25</w:t>
      </w:r>
    </w:p>
    <w:p w:rsidR="00512D8F" w:rsidRPr="002F406D" w:rsidRDefault="00916C25">
      <w:pPr>
        <w:pStyle w:val="UserIndex1"/>
        <w:rPr>
          <w:lang w:val="en-US"/>
        </w:rPr>
      </w:pPr>
      <w:r w:rsidRPr="002F406D">
        <w:rPr>
          <w:lang w:val="en-US"/>
        </w:rPr>
        <w:t xml:space="preserve">Figure </w:t>
      </w:r>
      <w:proofErr w:type="gramStart"/>
      <w:r w:rsidRPr="002F406D">
        <w:rPr>
          <w:lang w:val="en-US"/>
        </w:rPr>
        <w:t>3.1  Example</w:t>
      </w:r>
      <w:proofErr w:type="gramEnd"/>
      <w:r w:rsidRPr="002F406D">
        <w:rPr>
          <w:lang w:val="en-US"/>
        </w:rPr>
        <w:t xml:space="preserve"> code for moving an object on the front panel.</w:t>
      </w:r>
      <w:r w:rsidRPr="002F406D">
        <w:rPr>
          <w:lang w:val="en-US"/>
        </w:rPr>
        <w:tab/>
        <w:t>27</w:t>
      </w:r>
    </w:p>
    <w:p w:rsidR="00512D8F" w:rsidRPr="002F406D" w:rsidRDefault="00916C25">
      <w:pPr>
        <w:pStyle w:val="UserIndex1"/>
        <w:rPr>
          <w:lang w:val="en-US"/>
        </w:rPr>
      </w:pPr>
      <w:r w:rsidRPr="002F406D">
        <w:rPr>
          <w:lang w:val="en-US"/>
        </w:rPr>
        <w:t xml:space="preserve">Figure </w:t>
      </w:r>
      <w:proofErr w:type="gramStart"/>
      <w:r w:rsidRPr="002F406D">
        <w:rPr>
          <w:lang w:val="en-US"/>
        </w:rPr>
        <w:t>3.2  Example</w:t>
      </w:r>
      <w:proofErr w:type="gramEnd"/>
      <w:r w:rsidRPr="002F406D">
        <w:rPr>
          <w:lang w:val="en-US"/>
        </w:rPr>
        <w:t xml:space="preserve"> code for moving the closest </w:t>
      </w:r>
      <w:proofErr w:type="spellStart"/>
      <w:r w:rsidRPr="002F406D">
        <w:rPr>
          <w:lang w:val="en-US"/>
        </w:rPr>
        <w:t>GObject</w:t>
      </w:r>
      <w:proofErr w:type="spellEnd"/>
      <w:r w:rsidRPr="002F406D">
        <w:rPr>
          <w:lang w:val="en-US"/>
        </w:rPr>
        <w:t xml:space="preserve"> to the selected coordinates.</w:t>
      </w:r>
      <w:r w:rsidRPr="002F406D">
        <w:rPr>
          <w:lang w:val="en-US"/>
        </w:rPr>
        <w:tab/>
        <w:t>28</w:t>
      </w:r>
    </w:p>
    <w:p w:rsidR="00512D8F" w:rsidRPr="002F406D" w:rsidRDefault="00512D8F">
      <w:pPr>
        <w:pStyle w:val="Standard"/>
        <w:rPr>
          <w:lang w:val="en-US"/>
        </w:rPr>
      </w:pPr>
    </w:p>
    <w:p w:rsidR="00512D8F" w:rsidRPr="002F406D" w:rsidRDefault="00916C25">
      <w:pPr>
        <w:pStyle w:val="Heading2"/>
        <w:pageBreakBefore/>
        <w:rPr>
          <w:lang w:val="en-US"/>
        </w:rPr>
      </w:pPr>
      <w:proofErr w:type="gramStart"/>
      <w:r>
        <w:rPr>
          <w:lang w:val="en-US"/>
        </w:rPr>
        <w:lastRenderedPageBreak/>
        <w:t>How to use UI Tools.</w:t>
      </w:r>
      <w:proofErr w:type="gramEnd"/>
    </w:p>
    <w:p w:rsidR="00512D8F" w:rsidRPr="002F406D" w:rsidRDefault="00916C25">
      <w:pPr>
        <w:pStyle w:val="Standard"/>
        <w:rPr>
          <w:lang w:val="en-US"/>
        </w:rPr>
      </w:pPr>
      <w:r>
        <w:rPr>
          <w:lang w:val="en-US"/>
        </w:rPr>
        <w:t>The UI Tools Palette is installed under “</w:t>
      </w:r>
      <w:proofErr w:type="spellStart"/>
      <w:r>
        <w:rPr>
          <w:lang w:val="en-US"/>
        </w:rPr>
        <w:t>Addon</w:t>
      </w:r>
      <w:proofErr w:type="spellEnd"/>
      <w:r>
        <w:rPr>
          <w:lang w:val="en-US"/>
        </w:rPr>
        <w:t xml:space="preserve"> &gt;</w:t>
      </w:r>
      <w:r>
        <w:rPr>
          <w:lang w:val="en-US"/>
        </w:rPr>
        <w:t xml:space="preserve"> LAVA” palette.</w:t>
      </w:r>
    </w:p>
    <w:p w:rsidR="00512D8F" w:rsidRDefault="00916C25">
      <w:pPr>
        <w:pStyle w:val="Standard"/>
      </w:pPr>
      <w:r>
        <w:rPr>
          <w:noProof/>
          <w:lang w:eastAsia="fr-CA"/>
        </w:rPr>
        <w:drawing>
          <wp:inline distT="0" distB="0" distL="0" distR="0">
            <wp:extent cx="3811320" cy="2267640"/>
            <wp:effectExtent l="0" t="0" r="0" b="0"/>
            <wp:docPr id="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811320" cy="2267640"/>
                    </a:xfrm>
                    <a:prstGeom prst="rect">
                      <a:avLst/>
                    </a:prstGeom>
                    <a:ln>
                      <a:noFill/>
                      <a:prstDash/>
                    </a:ln>
                  </pic:spPr>
                </pic:pic>
              </a:graphicData>
            </a:graphic>
          </wp:inline>
        </w:drawing>
      </w:r>
    </w:p>
    <w:p w:rsidR="00512D8F" w:rsidRPr="002F406D" w:rsidRDefault="00916C25">
      <w:pPr>
        <w:pStyle w:val="Standard"/>
        <w:rPr>
          <w:lang w:val="en-US"/>
        </w:rPr>
      </w:pPr>
      <w:r>
        <w:rPr>
          <w:lang w:val="en-US"/>
        </w:rPr>
        <w:t xml:space="preserve">Four palettes compose the UI Tools </w:t>
      </w:r>
      <w:proofErr w:type="spellStart"/>
      <w:r>
        <w:rPr>
          <w:lang w:val="en-US"/>
        </w:rPr>
        <w:t>addon</w:t>
      </w:r>
      <w:proofErr w:type="spellEnd"/>
      <w:r>
        <w:rPr>
          <w:lang w:val="en-US"/>
        </w:rPr>
        <w:t>.</w:t>
      </w:r>
    </w:p>
    <w:p w:rsidR="00512D8F" w:rsidRDefault="00916C25">
      <w:pPr>
        <w:pStyle w:val="Standard"/>
      </w:pPr>
      <w:r>
        <w:rPr>
          <w:noProof/>
          <w:lang w:eastAsia="fr-CA"/>
        </w:rPr>
        <w:drawing>
          <wp:inline distT="0" distB="0" distL="0" distR="0">
            <wp:extent cx="3562200" cy="1375560"/>
            <wp:effectExtent l="0" t="0" r="0" b="0"/>
            <wp:docPr id="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3562200" cy="1375560"/>
                    </a:xfrm>
                    <a:prstGeom prst="rect">
                      <a:avLst/>
                    </a:prstGeom>
                    <a:ln>
                      <a:noFill/>
                      <a:prstDash/>
                    </a:ln>
                  </pic:spPr>
                </pic:pic>
              </a:graphicData>
            </a:graphic>
          </wp:inline>
        </w:drawing>
      </w:r>
    </w:p>
    <w:p w:rsidR="00512D8F" w:rsidRDefault="00512D8F">
      <w:pPr>
        <w:pStyle w:val="Standard"/>
      </w:pPr>
    </w:p>
    <w:p w:rsidR="00512D8F" w:rsidRDefault="00916C25">
      <w:pPr>
        <w:pStyle w:val="Standard"/>
        <w:pageBreakBefore/>
      </w:pPr>
      <w:r>
        <w:rPr>
          <w:rStyle w:val="SubtleReference"/>
        </w:rPr>
        <w:lastRenderedPageBreak/>
        <w:t>Fading Palette:</w:t>
      </w:r>
    </w:p>
    <w:p w:rsidR="00512D8F" w:rsidRDefault="00916C25" w:rsidP="002F406D">
      <w:pPr>
        <w:pStyle w:val="Standard"/>
        <w:jc w:val="center"/>
      </w:pPr>
      <w:r>
        <w:rPr>
          <w:smallCaps/>
          <w:noProof/>
          <w:color w:val="C0504D"/>
          <w:u w:val="single"/>
          <w:lang w:eastAsia="fr-CA"/>
        </w:rPr>
        <w:drawing>
          <wp:inline distT="0" distB="0" distL="0" distR="0">
            <wp:extent cx="2750760" cy="1916279"/>
            <wp:effectExtent l="0" t="0" r="0" b="0"/>
            <wp:docPr id="9" name="images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750760" cy="1916279"/>
                    </a:xfrm>
                    <a:prstGeom prst="rect">
                      <a:avLst/>
                    </a:prstGeom>
                    <a:ln>
                      <a:noFill/>
                      <a:prstDash/>
                    </a:ln>
                  </pic:spPr>
                </pic:pic>
              </a:graphicData>
            </a:graphic>
          </wp:inline>
        </w:drawing>
      </w:r>
    </w:p>
    <w:p w:rsidR="00512D8F" w:rsidRPr="002F406D" w:rsidRDefault="00916C25">
      <w:pPr>
        <w:pStyle w:val="Standard"/>
        <w:rPr>
          <w:lang w:val="en-US"/>
        </w:rPr>
      </w:pPr>
      <w:r>
        <w:rPr>
          <w:lang w:val="en-US"/>
        </w:rPr>
        <w:t>*Set Transparency.vi</w:t>
      </w:r>
    </w:p>
    <w:p w:rsidR="00512D8F" w:rsidRPr="002F406D" w:rsidRDefault="00916C25">
      <w:pPr>
        <w:pStyle w:val="Standard"/>
        <w:spacing w:after="0"/>
        <w:rPr>
          <w:lang w:val="en-US"/>
        </w:rPr>
      </w:pPr>
      <w:r>
        <w:rPr>
          <w:lang w:val="en-US"/>
        </w:rPr>
        <w:t>Fade In (Polymorphic).vi</w:t>
      </w:r>
    </w:p>
    <w:p w:rsidR="00512D8F" w:rsidRPr="002F406D" w:rsidRDefault="00916C25">
      <w:pPr>
        <w:pStyle w:val="Standard"/>
        <w:spacing w:after="0"/>
        <w:rPr>
          <w:lang w:val="en-US"/>
        </w:rPr>
      </w:pPr>
      <w:r>
        <w:rPr>
          <w:lang w:val="en-US"/>
        </w:rPr>
        <w:t>Fade Out (Polymorphic).vi</w:t>
      </w:r>
    </w:p>
    <w:p w:rsidR="00512D8F" w:rsidRPr="002F406D" w:rsidRDefault="00916C25">
      <w:pPr>
        <w:pStyle w:val="Standard"/>
        <w:spacing w:after="0"/>
        <w:rPr>
          <w:lang w:val="en-US"/>
        </w:rPr>
      </w:pPr>
      <w:r>
        <w:rPr>
          <w:lang w:val="en-US"/>
        </w:rPr>
        <w:t>Fade (Polymorphic).vi</w:t>
      </w:r>
    </w:p>
    <w:p w:rsidR="00512D8F" w:rsidRDefault="00512D8F">
      <w:pPr>
        <w:pStyle w:val="Standard"/>
        <w:spacing w:after="0"/>
        <w:rPr>
          <w:lang w:val="en-US"/>
        </w:rPr>
      </w:pPr>
    </w:p>
    <w:p w:rsidR="00512D8F" w:rsidRPr="002F406D" w:rsidRDefault="00916C25">
      <w:pPr>
        <w:pStyle w:val="Standard"/>
        <w:spacing w:after="0"/>
        <w:rPr>
          <w:lang w:val="en-US"/>
        </w:rPr>
      </w:pPr>
      <w:r>
        <w:rPr>
          <w:rStyle w:val="SubtleEmphasis"/>
          <w:sz w:val="20"/>
          <w:szCs w:val="20"/>
          <w:lang w:val="en-US"/>
        </w:rPr>
        <w:t>*for clarity, the namespace “__</w:t>
      </w:r>
      <w:proofErr w:type="spellStart"/>
      <w:r>
        <w:rPr>
          <w:rStyle w:val="SubtleEmphasis"/>
          <w:sz w:val="20"/>
          <w:szCs w:val="20"/>
          <w:lang w:val="en-US"/>
        </w:rPr>
        <w:t>lava_lib_ui_tools</w:t>
      </w:r>
      <w:proofErr w:type="spellEnd"/>
      <w:r>
        <w:rPr>
          <w:rStyle w:val="SubtleEmphasis"/>
          <w:sz w:val="20"/>
          <w:szCs w:val="20"/>
          <w:lang w:val="en-US"/>
        </w:rPr>
        <w:t xml:space="preserve">” suffix has been removed from </w:t>
      </w:r>
      <w:r>
        <w:rPr>
          <w:rStyle w:val="SubtleEmphasis"/>
          <w:sz w:val="20"/>
          <w:szCs w:val="20"/>
          <w:lang w:val="en-US"/>
        </w:rPr>
        <w:t>the VI names in this document.</w:t>
      </w: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2F406D">
      <w:pPr>
        <w:pStyle w:val="Standard"/>
        <w:rPr>
          <w:lang w:val="en-US"/>
        </w:rPr>
      </w:pPr>
      <w:r>
        <w:rPr>
          <w:noProof/>
          <w:lang w:eastAsia="fr-CA"/>
        </w:rPr>
        <w:drawing>
          <wp:anchor distT="0" distB="0" distL="114300" distR="114300" simplePos="0" relativeHeight="9" behindDoc="0" locked="0" layoutInCell="1" allowOverlap="1">
            <wp:simplePos x="0" y="0"/>
            <wp:positionH relativeFrom="column">
              <wp:align>center</wp:align>
            </wp:positionH>
            <wp:positionV relativeFrom="paragraph">
              <wp:posOffset>1350645</wp:posOffset>
            </wp:positionV>
            <wp:extent cx="3319780" cy="1927225"/>
            <wp:effectExtent l="19050" t="0" r="0" b="0"/>
            <wp:wrapTopAndBottom/>
            <wp:docPr id="10"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3319780" cy="1927225"/>
                    </a:xfrm>
                    <a:prstGeom prst="rect">
                      <a:avLst/>
                    </a:prstGeom>
                  </pic:spPr>
                </pic:pic>
              </a:graphicData>
            </a:graphic>
          </wp:anchor>
        </w:drawing>
      </w:r>
      <w:r w:rsidR="00916C25">
        <w:rPr>
          <w:lang w:val="en-US"/>
        </w:rPr>
        <w:t>Use “</w:t>
      </w:r>
      <w:r w:rsidR="00916C25">
        <w:rPr>
          <w:i/>
          <w:lang w:val="en-US"/>
        </w:rPr>
        <w:t>Set Transparency.vi</w:t>
      </w:r>
      <w:r w:rsidR="00916C25">
        <w:rPr>
          <w:lang w:val="en-US"/>
        </w:rPr>
        <w:t>” to directly set the transparency of a front panel. This function simply replaces the Invoke Node used on a Front Panel reference. If you drop this VI on a block diagram without wiring a front panel</w:t>
      </w:r>
      <w:r w:rsidR="00916C25">
        <w:rPr>
          <w:lang w:val="en-US"/>
        </w:rPr>
        <w:t xml:space="preserve"> reference, the parent </w:t>
      </w:r>
      <w:proofErr w:type="gramStart"/>
      <w:r w:rsidR="00916C25">
        <w:rPr>
          <w:lang w:val="en-US"/>
        </w:rPr>
        <w:t>VI ‘s</w:t>
      </w:r>
      <w:proofErr w:type="gramEnd"/>
      <w:r w:rsidR="00916C25">
        <w:rPr>
          <w:lang w:val="en-US"/>
        </w:rPr>
        <w:t xml:space="preserve"> front panel will be called via the Call Chain. The transparency input can either be a U8 (0-100%), a string or a variant, so that you can use a numeric or a string, which can be useful if you use a text argument such as the JKI</w:t>
      </w:r>
      <w:r w:rsidR="00916C25">
        <w:rPr>
          <w:lang w:val="en-US"/>
        </w:rPr>
        <w:t xml:space="preserve"> state machine.</w:t>
      </w:r>
    </w:p>
    <w:p w:rsidR="00512D8F" w:rsidRPr="002F406D" w:rsidRDefault="00512D8F">
      <w:pPr>
        <w:pStyle w:val="Standard"/>
        <w:rPr>
          <w:lang w:val="en-US"/>
        </w:rPr>
      </w:pPr>
    </w:p>
    <w:p w:rsidR="00512D8F" w:rsidRPr="002F406D" w:rsidRDefault="00512D8F">
      <w:pPr>
        <w:pStyle w:val="Standard"/>
        <w:rPr>
          <w:lang w:val="en-US"/>
        </w:rPr>
      </w:pPr>
    </w:p>
    <w:p w:rsidR="00512D8F" w:rsidRPr="002F406D" w:rsidRDefault="002F406D">
      <w:pPr>
        <w:pStyle w:val="Standard"/>
        <w:rPr>
          <w:lang w:val="en-US"/>
        </w:rPr>
      </w:pPr>
      <w:r>
        <w:rPr>
          <w:noProof/>
          <w:lang w:eastAsia="fr-CA"/>
        </w:rPr>
        <w:lastRenderedPageBreak/>
        <w:drawing>
          <wp:anchor distT="0" distB="0" distL="114300" distR="114300" simplePos="0" relativeHeight="13" behindDoc="0" locked="0" layoutInCell="1" allowOverlap="1">
            <wp:simplePos x="0" y="0"/>
            <wp:positionH relativeFrom="column">
              <wp:posOffset>1327150</wp:posOffset>
            </wp:positionH>
            <wp:positionV relativeFrom="paragraph">
              <wp:posOffset>1054735</wp:posOffset>
            </wp:positionV>
            <wp:extent cx="3098800" cy="1434465"/>
            <wp:effectExtent l="19050" t="0" r="6350" b="0"/>
            <wp:wrapTopAndBottom/>
            <wp:docPr id="11"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3098800" cy="1434465"/>
                    </a:xfrm>
                    <a:prstGeom prst="rect">
                      <a:avLst/>
                    </a:prstGeom>
                  </pic:spPr>
                </pic:pic>
              </a:graphicData>
            </a:graphic>
          </wp:anchor>
        </w:drawing>
      </w:r>
      <w:r w:rsidR="00916C25">
        <w:rPr>
          <w:lang w:val="en-US"/>
        </w:rPr>
        <w:t>Use “</w:t>
      </w:r>
      <w:r w:rsidR="00916C25">
        <w:rPr>
          <w:i/>
          <w:lang w:val="en-US"/>
        </w:rPr>
        <w:t>Fade In (Polymorphic).vi</w:t>
      </w:r>
      <w:r w:rsidR="00916C25">
        <w:rPr>
          <w:lang w:val="en-US"/>
        </w:rPr>
        <w:t>” or “</w:t>
      </w:r>
      <w:proofErr w:type="spellStart"/>
      <w:r w:rsidR="00916C25">
        <w:rPr>
          <w:i/>
          <w:lang w:val="en-US"/>
        </w:rPr>
        <w:t>FadeOut</w:t>
      </w:r>
      <w:proofErr w:type="spellEnd"/>
      <w:r w:rsidR="00916C25">
        <w:rPr>
          <w:i/>
          <w:lang w:val="en-US"/>
        </w:rPr>
        <w:t xml:space="preserve"> (Polymorphic).vi</w:t>
      </w:r>
      <w:r w:rsidR="00916C25">
        <w:rPr>
          <w:lang w:val="en-US"/>
        </w:rPr>
        <w:t>” to go to 0% or 100% transparency respectively. If you wish to set the fading effect to stop to any other transparency level, use “</w:t>
      </w:r>
      <w:r w:rsidR="00916C25">
        <w:rPr>
          <w:i/>
          <w:lang w:val="en-US"/>
        </w:rPr>
        <w:t>Fade (Polymorphic).vi</w:t>
      </w:r>
      <w:r w:rsidR="00916C25">
        <w:rPr>
          <w:lang w:val="en-US"/>
        </w:rPr>
        <w:t xml:space="preserve">” and specify the target </w:t>
      </w:r>
      <w:r w:rsidR="00916C25">
        <w:rPr>
          <w:lang w:val="en-US"/>
        </w:rPr>
        <w:t>transparency. These VIs will adapt to I32 input, string input or any other numeric (variant input).</w:t>
      </w:r>
    </w:p>
    <w:p w:rsidR="00512D8F" w:rsidRPr="002F406D" w:rsidRDefault="00512D8F">
      <w:pPr>
        <w:pStyle w:val="Standard"/>
        <w:rPr>
          <w:lang w:val="en-US"/>
        </w:rPr>
      </w:pP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1.0  Example</w:t>
      </w:r>
      <w:proofErr w:type="gramEnd"/>
      <w:r>
        <w:rPr>
          <w:rStyle w:val="SubtleEmphasis"/>
          <w:color w:val="000080"/>
          <w:lang w:val="en-US"/>
        </w:rPr>
        <w:t xml:space="preserve"> of good code for fade-in effect on a VI.</w:t>
      </w:r>
    </w:p>
    <w:p w:rsidR="00512D8F" w:rsidRPr="002F406D" w:rsidRDefault="00916C25">
      <w:pPr>
        <w:pStyle w:val="Standard"/>
        <w:spacing w:after="0"/>
        <w:rPr>
          <w:lang w:val="en-US"/>
        </w:rPr>
      </w:pPr>
      <w:r>
        <w:rPr>
          <w:noProof/>
          <w:lang w:eastAsia="fr-CA"/>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5334120" cy="2019240"/>
            <wp:effectExtent l="0" t="0" r="0" b="0"/>
            <wp:wrapTopAndBottom/>
            <wp:docPr id="1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5334120" cy="2019240"/>
                    </a:xfrm>
                    <a:prstGeom prst="rect">
                      <a:avLst/>
                    </a:prstGeom>
                  </pic:spPr>
                </pic:pic>
              </a:graphicData>
            </a:graphic>
          </wp:anchor>
        </w:drawing>
      </w:r>
      <w:r>
        <w:rPr>
          <w:rStyle w:val="SubtleEmphasis"/>
          <w:color w:val="DC2300"/>
          <w:sz w:val="20"/>
          <w:szCs w:val="20"/>
          <w:lang w:val="en-US"/>
        </w:rPr>
        <w:t>IMPORTANT NOTE: If the VI Reference input is not wired in, each primitive gets a reference t</w:t>
      </w:r>
      <w:r>
        <w:rPr>
          <w:rStyle w:val="SubtleEmphasis"/>
          <w:color w:val="DC2300"/>
          <w:sz w:val="20"/>
          <w:szCs w:val="20"/>
          <w:lang w:val="en-US"/>
        </w:rPr>
        <w:t>o the calling VI. Upon exiting the node, the VI reference will be automatically closed if no valid reference was passed. Therefore, it is IMPERATIVE to wire a valid reference if the user wants to wire the nodes in sequence. See figure 1.1 for demonstration</w:t>
      </w:r>
      <w:r>
        <w:rPr>
          <w:rStyle w:val="SubtleEmphasis"/>
          <w:color w:val="DC2300"/>
          <w:sz w:val="20"/>
          <w:szCs w:val="20"/>
          <w:lang w:val="en-US"/>
        </w:rPr>
        <w:t xml:space="preserve"> of this behavior.</w:t>
      </w:r>
    </w:p>
    <w:p w:rsidR="00512D8F" w:rsidRPr="002F406D" w:rsidRDefault="00512D8F">
      <w:pPr>
        <w:pStyle w:val="Standard"/>
        <w:spacing w:after="0"/>
        <w:rPr>
          <w:lang w:val="en-US"/>
        </w:rPr>
      </w:pPr>
    </w:p>
    <w:p w:rsidR="00512D8F" w:rsidRPr="002F406D" w:rsidRDefault="00512D8F">
      <w:pPr>
        <w:pStyle w:val="Figure"/>
        <w:rPr>
          <w:lang w:val="en-US"/>
        </w:rPr>
      </w:pPr>
    </w:p>
    <w:p w:rsidR="00512D8F" w:rsidRPr="002F406D" w:rsidRDefault="00512D8F">
      <w:pPr>
        <w:pStyle w:val="Figure"/>
        <w:pageBreakBefore/>
        <w:rPr>
          <w:lang w:val="en-US"/>
        </w:rPr>
      </w:pPr>
    </w:p>
    <w:p w:rsidR="00512D8F" w:rsidRPr="002F406D" w:rsidRDefault="002F406D">
      <w:pPr>
        <w:pStyle w:val="Figure"/>
        <w:rPr>
          <w:lang w:val="en-US"/>
        </w:rPr>
      </w:pPr>
      <w:r>
        <w:rPr>
          <w:i/>
          <w:iCs/>
          <w:noProof/>
          <w:color w:val="000080"/>
          <w:lang w:eastAsia="fr-CA"/>
        </w:rPr>
        <w:drawing>
          <wp:anchor distT="0" distB="0" distL="114300" distR="114300" simplePos="0" relativeHeight="11" behindDoc="0" locked="0" layoutInCell="1" allowOverlap="1">
            <wp:simplePos x="0" y="0"/>
            <wp:positionH relativeFrom="column">
              <wp:align>center</wp:align>
            </wp:positionH>
            <wp:positionV relativeFrom="paragraph">
              <wp:posOffset>490855</wp:posOffset>
            </wp:positionV>
            <wp:extent cx="4902200" cy="2527300"/>
            <wp:effectExtent l="19050" t="0" r="0" b="0"/>
            <wp:wrapTopAndBottom/>
            <wp:docPr id="13"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4902200" cy="2527300"/>
                    </a:xfrm>
                    <a:prstGeom prst="rect">
                      <a:avLst/>
                    </a:prstGeom>
                  </pic:spPr>
                </pic:pic>
              </a:graphicData>
            </a:graphic>
          </wp:anchor>
        </w:drawing>
      </w:r>
      <w:r w:rsidR="00916C25">
        <w:rPr>
          <w:rStyle w:val="SubtleEmphasis"/>
          <w:color w:val="000080"/>
          <w:lang w:val="en-US"/>
        </w:rPr>
        <w:t xml:space="preserve">Figure </w:t>
      </w:r>
      <w:proofErr w:type="gramStart"/>
      <w:r w:rsidR="00916C25">
        <w:rPr>
          <w:rStyle w:val="SubtleEmphasis"/>
          <w:color w:val="000080"/>
          <w:lang w:val="en-US"/>
        </w:rPr>
        <w:t>1.1  Example</w:t>
      </w:r>
      <w:proofErr w:type="gramEnd"/>
      <w:r w:rsidR="00916C25">
        <w:rPr>
          <w:rStyle w:val="SubtleEmphasis"/>
          <w:color w:val="000080"/>
          <w:lang w:val="en-US"/>
        </w:rPr>
        <w:t xml:space="preserve"> of code that will not behave as expected.</w:t>
      </w:r>
    </w:p>
    <w:p w:rsidR="00512D8F" w:rsidRPr="002F406D" w:rsidRDefault="00916C25">
      <w:pPr>
        <w:pStyle w:val="Standard"/>
        <w:spacing w:after="0"/>
        <w:jc w:val="center"/>
        <w:rPr>
          <w:lang w:val="en-US"/>
        </w:rPr>
      </w:pPr>
      <w:r>
        <w:rPr>
          <w:rStyle w:val="SubtleEmphasis"/>
          <w:color w:val="000080"/>
          <w:sz w:val="20"/>
          <w:szCs w:val="20"/>
          <w:lang w:val="en-US"/>
        </w:rPr>
        <w:t>(Effect of leaving the VI reference input terminal unwired)</w:t>
      </w: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1.2  Example</w:t>
      </w:r>
      <w:proofErr w:type="gramEnd"/>
      <w:r>
        <w:rPr>
          <w:rStyle w:val="SubtleEmphasis"/>
          <w:color w:val="000080"/>
          <w:lang w:val="en-US"/>
        </w:rPr>
        <w:t xml:space="preserve"> code for fade-in effect of the current VI.</w:t>
      </w:r>
    </w:p>
    <w:p w:rsidR="00512D8F" w:rsidRPr="002F406D" w:rsidRDefault="00916C25">
      <w:pPr>
        <w:pStyle w:val="Textbody"/>
        <w:jc w:val="center"/>
        <w:rPr>
          <w:lang w:val="en-US"/>
        </w:rPr>
      </w:pPr>
      <w:r>
        <w:rPr>
          <w:rStyle w:val="SubtleEmphasis"/>
          <w:color w:val="000080"/>
          <w:sz w:val="20"/>
          <w:szCs w:val="20"/>
          <w:lang w:val="en-US"/>
        </w:rPr>
        <w:t>(Each node will open a reference to the calling</w:t>
      </w:r>
      <w:r>
        <w:rPr>
          <w:rStyle w:val="SubtleEmphasis"/>
          <w:color w:val="000080"/>
          <w:sz w:val="20"/>
          <w:szCs w:val="20"/>
          <w:lang w:val="en-US"/>
        </w:rPr>
        <w:t xml:space="preserve"> VI and close it afterwards)</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noProof/>
          <w:lang w:eastAsia="fr-CA"/>
        </w:rPr>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5191200" cy="1971720"/>
            <wp:effectExtent l="0" t="0" r="0" b="0"/>
            <wp:wrapTopAndBottom/>
            <wp:docPr id="14"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5191200" cy="1971720"/>
                    </a:xfrm>
                    <a:prstGeom prst="rect">
                      <a:avLst/>
                    </a:prstGeom>
                  </pic:spPr>
                </pic:pic>
              </a:graphicData>
            </a:graphic>
          </wp:anchor>
        </w:drawing>
      </w:r>
    </w:p>
    <w:p w:rsidR="00512D8F" w:rsidRPr="002F406D" w:rsidRDefault="00916C25">
      <w:pPr>
        <w:pStyle w:val="Standard"/>
        <w:spacing w:after="0"/>
        <w:rPr>
          <w:lang w:val="en-US"/>
        </w:rPr>
      </w:pPr>
      <w:r>
        <w:rPr>
          <w:rStyle w:val="SubtleEmphasis"/>
          <w:color w:val="000000"/>
          <w:lang w:val="en-US"/>
        </w:rPr>
        <w:t>Note that the code shown in figure 1.2 will make the front panel flicker if the front panel is not closed upon execution of the code. This code assumes that the VI runs with its front panel closed.</w:t>
      </w: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916C25">
      <w:pPr>
        <w:pStyle w:val="Standard"/>
        <w:rPr>
          <w:lang w:val="en-US"/>
        </w:rPr>
      </w:pPr>
      <w:r>
        <w:rPr>
          <w:lang w:val="en-US"/>
        </w:rPr>
        <w:t xml:space="preserve">Search the LabVIEW </w:t>
      </w:r>
      <w:r>
        <w:rPr>
          <w:lang w:val="en-US"/>
        </w:rPr>
        <w:t xml:space="preserve">examples using </w:t>
      </w:r>
      <w:r>
        <w:rPr>
          <w:i/>
          <w:color w:val="0070C0"/>
          <w:lang w:val="en-US"/>
        </w:rPr>
        <w:t>Fade</w:t>
      </w:r>
      <w:r>
        <w:rPr>
          <w:lang w:val="en-US"/>
        </w:rPr>
        <w:t xml:space="preserve"> keyword for quickly finding an example VI for this palette.</w:t>
      </w:r>
    </w:p>
    <w:p w:rsidR="00512D8F" w:rsidRPr="002F406D" w:rsidRDefault="00512D8F">
      <w:pPr>
        <w:pStyle w:val="Standard"/>
        <w:spacing w:after="0"/>
        <w:rPr>
          <w:lang w:val="en-US"/>
        </w:rPr>
      </w:pPr>
    </w:p>
    <w:p w:rsidR="00512D8F" w:rsidRPr="002F406D" w:rsidRDefault="00916C25">
      <w:pPr>
        <w:pStyle w:val="Standard"/>
        <w:pageBreakBefore/>
        <w:rPr>
          <w:lang w:val="en-US"/>
        </w:rPr>
      </w:pPr>
      <w:r w:rsidRPr="002F406D">
        <w:rPr>
          <w:rStyle w:val="SubtleReference"/>
          <w:lang w:val="en-US"/>
        </w:rPr>
        <w:lastRenderedPageBreak/>
        <w:t>Alignment Utilities:</w:t>
      </w:r>
    </w:p>
    <w:p w:rsidR="00512D8F" w:rsidRPr="002F406D" w:rsidRDefault="002F406D">
      <w:pPr>
        <w:pStyle w:val="Standard"/>
        <w:rPr>
          <w:lang w:val="en-US"/>
        </w:rPr>
      </w:pPr>
      <w:r>
        <w:rPr>
          <w:noProof/>
          <w:lang w:eastAsia="fr-CA"/>
        </w:rPr>
        <w:drawing>
          <wp:anchor distT="0" distB="0" distL="114300" distR="114300" simplePos="0" relativeHeight="14" behindDoc="0" locked="0" layoutInCell="1" allowOverlap="1">
            <wp:simplePos x="0" y="0"/>
            <wp:positionH relativeFrom="column">
              <wp:posOffset>1352550</wp:posOffset>
            </wp:positionH>
            <wp:positionV relativeFrom="paragraph">
              <wp:posOffset>167005</wp:posOffset>
            </wp:positionV>
            <wp:extent cx="3143250" cy="2241550"/>
            <wp:effectExtent l="19050" t="0" r="0" b="0"/>
            <wp:wrapTopAndBottom/>
            <wp:docPr id="15"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3143250" cy="2241550"/>
                    </a:xfrm>
                    <a:prstGeom prst="rect">
                      <a:avLst/>
                    </a:prstGeom>
                  </pic:spPr>
                </pic:pic>
              </a:graphicData>
            </a:graphic>
          </wp:anchor>
        </w:drawing>
      </w:r>
    </w:p>
    <w:p w:rsidR="00512D8F" w:rsidRPr="002F406D" w:rsidRDefault="00916C25">
      <w:pPr>
        <w:pStyle w:val="Standard"/>
        <w:spacing w:after="0"/>
        <w:rPr>
          <w:lang w:val="en-US"/>
        </w:rPr>
      </w:pPr>
      <w:r>
        <w:rPr>
          <w:lang w:val="en-US"/>
        </w:rPr>
        <w:t>Snap to top-left</w:t>
      </w:r>
      <w:r>
        <w:rPr>
          <w:lang w:val="en-US"/>
        </w:rPr>
        <w:tab/>
      </w:r>
      <w:r>
        <w:rPr>
          <w:lang w:val="en-US"/>
        </w:rPr>
        <w:tab/>
      </w:r>
      <w:proofErr w:type="gramStart"/>
      <w:r>
        <w:rPr>
          <w:lang w:val="en-US"/>
        </w:rPr>
        <w:t>Snap</w:t>
      </w:r>
      <w:proofErr w:type="gramEnd"/>
      <w:r>
        <w:rPr>
          <w:lang w:val="en-US"/>
        </w:rPr>
        <w:t xml:space="preserve"> to top</w:t>
      </w:r>
      <w:r>
        <w:rPr>
          <w:lang w:val="en-US"/>
        </w:rPr>
        <w:tab/>
      </w:r>
      <w:r>
        <w:rPr>
          <w:lang w:val="en-US"/>
        </w:rPr>
        <w:tab/>
        <w:t>Snap to top-right</w:t>
      </w:r>
    </w:p>
    <w:p w:rsidR="00512D8F" w:rsidRPr="002F406D" w:rsidRDefault="00916C25">
      <w:pPr>
        <w:pStyle w:val="Standard"/>
        <w:spacing w:after="0"/>
        <w:rPr>
          <w:lang w:val="en-US"/>
        </w:rPr>
      </w:pPr>
      <w:r>
        <w:rPr>
          <w:lang w:val="en-US"/>
        </w:rPr>
        <w:t>Snap to left</w:t>
      </w:r>
      <w:r>
        <w:rPr>
          <w:lang w:val="en-US"/>
        </w:rPr>
        <w:tab/>
      </w:r>
      <w:r>
        <w:rPr>
          <w:lang w:val="en-US"/>
        </w:rPr>
        <w:tab/>
      </w:r>
      <w:r>
        <w:rPr>
          <w:lang w:val="en-US"/>
        </w:rPr>
        <w:tab/>
      </w:r>
      <w:proofErr w:type="gramStart"/>
      <w:r>
        <w:rPr>
          <w:lang w:val="en-US"/>
        </w:rPr>
        <w:t>Snap</w:t>
      </w:r>
      <w:proofErr w:type="gramEnd"/>
      <w:r>
        <w:rPr>
          <w:lang w:val="en-US"/>
        </w:rPr>
        <w:t xml:space="preserve"> to Center</w:t>
      </w:r>
      <w:r>
        <w:rPr>
          <w:lang w:val="en-US"/>
        </w:rPr>
        <w:tab/>
        <w:t>Snap to right</w:t>
      </w:r>
      <w:r>
        <w:rPr>
          <w:lang w:val="en-US"/>
        </w:rPr>
        <w:tab/>
      </w:r>
      <w:r>
        <w:rPr>
          <w:lang w:val="en-US"/>
        </w:rPr>
        <w:tab/>
      </w:r>
      <w:r>
        <w:rPr>
          <w:lang w:val="en-US"/>
        </w:rPr>
        <w:tab/>
        <w:t>Snap to Point</w:t>
      </w:r>
    </w:p>
    <w:p w:rsidR="00512D8F" w:rsidRPr="002F406D" w:rsidRDefault="00916C25">
      <w:pPr>
        <w:pStyle w:val="Standard"/>
        <w:spacing w:after="0"/>
        <w:rPr>
          <w:lang w:val="en-US"/>
        </w:rPr>
      </w:pPr>
      <w:r>
        <w:rPr>
          <w:lang w:val="en-US"/>
        </w:rPr>
        <w:t>Snap to bottom-left</w:t>
      </w:r>
      <w:r>
        <w:rPr>
          <w:lang w:val="en-US"/>
        </w:rPr>
        <w:tab/>
      </w:r>
      <w:r>
        <w:rPr>
          <w:lang w:val="en-US"/>
        </w:rPr>
        <w:tab/>
        <w:t>Snap to bottom</w:t>
      </w:r>
      <w:r>
        <w:rPr>
          <w:lang w:val="en-US"/>
        </w:rPr>
        <w:tab/>
        <w:t>Snap to</w:t>
      </w:r>
      <w:r>
        <w:rPr>
          <w:lang w:val="en-US"/>
        </w:rPr>
        <w:t xml:space="preserve"> bottom-right</w:t>
      </w:r>
    </w:p>
    <w:p w:rsidR="00512D8F" w:rsidRDefault="00512D8F">
      <w:pPr>
        <w:pStyle w:val="Standard"/>
        <w:spacing w:after="0"/>
        <w:rPr>
          <w:lang w:val="en-US"/>
        </w:rPr>
      </w:pPr>
    </w:p>
    <w:p w:rsidR="00512D8F" w:rsidRPr="002F406D" w:rsidRDefault="00916C25">
      <w:pPr>
        <w:pStyle w:val="Standard"/>
        <w:spacing w:after="0"/>
        <w:rPr>
          <w:lang w:val="en-US"/>
        </w:rPr>
      </w:pPr>
      <w:r>
        <w:rPr>
          <w:lang w:val="en-US"/>
        </w:rPr>
        <w:t>Distribute Rectangles Vertically</w:t>
      </w:r>
    </w:p>
    <w:p w:rsidR="00512D8F" w:rsidRPr="002F406D" w:rsidRDefault="00916C25">
      <w:pPr>
        <w:pStyle w:val="Standard"/>
        <w:spacing w:after="0"/>
        <w:rPr>
          <w:lang w:val="en-US"/>
        </w:rPr>
      </w:pPr>
      <w:r>
        <w:rPr>
          <w:lang w:val="en-US"/>
        </w:rPr>
        <w:t>Distribute Rectangles Horizontally</w:t>
      </w:r>
    </w:p>
    <w:p w:rsidR="00512D8F" w:rsidRPr="002F406D" w:rsidRDefault="00916C25">
      <w:pPr>
        <w:pStyle w:val="Standard"/>
        <w:spacing w:after="0"/>
        <w:rPr>
          <w:lang w:val="en-US"/>
        </w:rPr>
      </w:pPr>
      <w:r>
        <w:rPr>
          <w:lang w:val="en-US"/>
        </w:rPr>
        <w:t xml:space="preserve">Calculate </w:t>
      </w:r>
      <w:proofErr w:type="spellStart"/>
      <w:r>
        <w:rPr>
          <w:lang w:val="en-US"/>
        </w:rPr>
        <w:t>GObject</w:t>
      </w:r>
      <w:proofErr w:type="spellEnd"/>
      <w:r>
        <w:rPr>
          <w:lang w:val="en-US"/>
        </w:rPr>
        <w:t xml:space="preserve"> Rectangle</w:t>
      </w:r>
    </w:p>
    <w:p w:rsidR="00512D8F" w:rsidRPr="002F406D" w:rsidRDefault="00916C25">
      <w:pPr>
        <w:pStyle w:val="Standard"/>
        <w:spacing w:after="0"/>
        <w:rPr>
          <w:lang w:val="en-US"/>
        </w:rPr>
      </w:pPr>
      <w:r>
        <w:rPr>
          <w:lang w:val="en-US"/>
        </w:rPr>
        <w:t>Calculate Center</w:t>
      </w:r>
    </w:p>
    <w:p w:rsidR="00512D8F" w:rsidRPr="002F406D" w:rsidRDefault="00916C25">
      <w:pPr>
        <w:pStyle w:val="Standard"/>
        <w:spacing w:after="0"/>
        <w:rPr>
          <w:lang w:val="en-US"/>
        </w:rPr>
      </w:pPr>
      <w:r>
        <w:rPr>
          <w:lang w:val="en-US"/>
        </w:rPr>
        <w:t xml:space="preserve">Windows Bounds </w:t>
      </w:r>
      <w:proofErr w:type="gramStart"/>
      <w:r>
        <w:rPr>
          <w:lang w:val="en-US"/>
        </w:rPr>
        <w:t>To</w:t>
      </w:r>
      <w:proofErr w:type="gramEnd"/>
      <w:r>
        <w:rPr>
          <w:lang w:val="en-US"/>
        </w:rPr>
        <w:t xml:space="preserve"> Rectangle</w:t>
      </w:r>
    </w:p>
    <w:p w:rsidR="00512D8F" w:rsidRPr="002F406D" w:rsidRDefault="00916C25">
      <w:pPr>
        <w:pStyle w:val="Standard"/>
        <w:spacing w:after="0"/>
        <w:rPr>
          <w:lang w:val="en-US"/>
        </w:rPr>
      </w:pPr>
      <w:r>
        <w:rPr>
          <w:lang w:val="en-US"/>
        </w:rPr>
        <w:t>Is Point In Rectangle?</w:t>
      </w:r>
    </w:p>
    <w:p w:rsidR="00512D8F" w:rsidRPr="002F406D" w:rsidRDefault="00916C25">
      <w:pPr>
        <w:pStyle w:val="Standard"/>
        <w:spacing w:after="0"/>
        <w:rPr>
          <w:lang w:val="en-US"/>
        </w:rPr>
      </w:pPr>
      <w:r>
        <w:rPr>
          <w:lang w:val="en-US"/>
        </w:rPr>
        <w:t>Divide Rectangle</w:t>
      </w:r>
    </w:p>
    <w:p w:rsidR="00512D8F" w:rsidRPr="002F406D" w:rsidRDefault="00916C25">
      <w:pPr>
        <w:pStyle w:val="Standard"/>
        <w:spacing w:after="0"/>
        <w:rPr>
          <w:lang w:val="en-US"/>
        </w:rPr>
      </w:pPr>
      <w:r>
        <w:rPr>
          <w:lang w:val="en-US"/>
        </w:rPr>
        <w:t>Divide in Squares</w:t>
      </w:r>
    </w:p>
    <w:p w:rsidR="00512D8F" w:rsidRPr="002F406D" w:rsidRDefault="00916C25">
      <w:pPr>
        <w:pStyle w:val="Standard"/>
        <w:spacing w:after="0"/>
        <w:rPr>
          <w:lang w:val="en-US"/>
        </w:rPr>
      </w:pPr>
      <w:r>
        <w:rPr>
          <w:lang w:val="en-US"/>
        </w:rPr>
        <w:t>Calculate Intersection</w:t>
      </w:r>
    </w:p>
    <w:p w:rsidR="00512D8F" w:rsidRPr="002F406D" w:rsidRDefault="00916C25">
      <w:pPr>
        <w:pStyle w:val="Standard"/>
        <w:spacing w:after="0"/>
        <w:rPr>
          <w:lang w:val="en-US"/>
        </w:rPr>
      </w:pPr>
      <w:r>
        <w:rPr>
          <w:lang w:val="en-US"/>
        </w:rPr>
        <w:t>Calculate Area</w:t>
      </w:r>
    </w:p>
    <w:p w:rsidR="00512D8F" w:rsidRPr="002F406D" w:rsidRDefault="00916C25">
      <w:pPr>
        <w:pStyle w:val="Standard"/>
        <w:spacing w:after="0"/>
        <w:rPr>
          <w:lang w:val="en-US"/>
        </w:rPr>
      </w:pPr>
      <w:r>
        <w:rPr>
          <w:lang w:val="en-US"/>
        </w:rPr>
        <w:t>Rectangle Size</w:t>
      </w: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916C25">
      <w:pPr>
        <w:pStyle w:val="Standard"/>
        <w:pageBreakBefore/>
        <w:spacing w:after="0"/>
        <w:rPr>
          <w:lang w:val="en-US"/>
        </w:rPr>
      </w:pPr>
      <w:r>
        <w:rPr>
          <w:lang w:val="en-US"/>
        </w:rPr>
        <w:lastRenderedPageBreak/>
        <w:t xml:space="preserve">“Snap to...” VIs </w:t>
      </w:r>
      <w:proofErr w:type="gramStart"/>
      <w:r>
        <w:rPr>
          <w:lang w:val="en-US"/>
        </w:rPr>
        <w:t>are</w:t>
      </w:r>
      <w:proofErr w:type="gramEnd"/>
      <w:r>
        <w:rPr>
          <w:lang w:val="en-US"/>
        </w:rPr>
        <w:t xml:space="preserve"> utilities to calculate the position of a rectangle with relative to a fixed rectangle in order to provide positioning. There are two types of VIs for this palette subset: Corners and Cardinal points.</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lang w:val="en-US"/>
        </w:rPr>
        <w:t>The four VIs re</w:t>
      </w:r>
      <w:r>
        <w:rPr>
          <w:lang w:val="en-US"/>
        </w:rPr>
        <w:t>presenting the corners (top-left, top-right, bottom-left, bottom-right) return the coordinates for the rectangle to snap to a fixed rectangle. They simply require two rectangles as input and return another rectangle as output.</w:t>
      </w:r>
    </w:p>
    <w:p w:rsidR="00512D8F" w:rsidRDefault="002F406D">
      <w:pPr>
        <w:pStyle w:val="Standard"/>
        <w:spacing w:after="0"/>
        <w:rPr>
          <w:lang w:val="en-US"/>
        </w:rPr>
      </w:pPr>
      <w:r>
        <w:rPr>
          <w:noProof/>
          <w:lang w:eastAsia="fr-CA"/>
        </w:rPr>
        <w:drawing>
          <wp:anchor distT="0" distB="0" distL="114300" distR="114300" simplePos="0" relativeHeight="15" behindDoc="0" locked="0" layoutInCell="1" allowOverlap="1">
            <wp:simplePos x="0" y="0"/>
            <wp:positionH relativeFrom="column">
              <wp:posOffset>1638300</wp:posOffset>
            </wp:positionH>
            <wp:positionV relativeFrom="paragraph">
              <wp:posOffset>132080</wp:posOffset>
            </wp:positionV>
            <wp:extent cx="2590800" cy="1428750"/>
            <wp:effectExtent l="19050" t="0" r="0" b="0"/>
            <wp:wrapTopAndBottom/>
            <wp:docPr id="16"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2590800" cy="1428750"/>
                    </a:xfrm>
                    <a:prstGeom prst="rect">
                      <a:avLst/>
                    </a:prstGeom>
                  </pic:spPr>
                </pic:pic>
              </a:graphicData>
            </a:graphic>
          </wp:anchor>
        </w:drawing>
      </w:r>
    </w:p>
    <w:p w:rsidR="00512D8F" w:rsidRDefault="00916C25">
      <w:pPr>
        <w:pStyle w:val="Standard"/>
        <w:spacing w:after="0"/>
        <w:rPr>
          <w:lang w:val="en-US"/>
        </w:rPr>
      </w:pPr>
      <w:r>
        <w:rPr>
          <w:lang w:val="en-US"/>
        </w:rPr>
        <w:t xml:space="preserve">The other VIs of this </w:t>
      </w:r>
      <w:proofErr w:type="spellStart"/>
      <w:r>
        <w:rPr>
          <w:lang w:val="en-US"/>
        </w:rPr>
        <w:t>subpa</w:t>
      </w:r>
      <w:r>
        <w:rPr>
          <w:lang w:val="en-US"/>
        </w:rPr>
        <w:t>lette</w:t>
      </w:r>
      <w:proofErr w:type="spellEnd"/>
      <w:r>
        <w:rPr>
          <w:lang w:val="en-US"/>
        </w:rPr>
        <w:t xml:space="preserve"> </w:t>
      </w:r>
      <w:proofErr w:type="gramStart"/>
      <w:r>
        <w:rPr>
          <w:lang w:val="en-US"/>
        </w:rPr>
        <w:t>are</w:t>
      </w:r>
      <w:proofErr w:type="gramEnd"/>
      <w:r>
        <w:rPr>
          <w:lang w:val="en-US"/>
        </w:rPr>
        <w:t xml:space="preserve"> representing the cardinal points and the center (top, left, bottom, right, center, point). These VIs give the user the option to center or not the rectangle in the middle of the destination border. They also add the functionality of calculating t</w:t>
      </w:r>
      <w:r>
        <w:rPr>
          <w:lang w:val="en-US"/>
        </w:rPr>
        <w:t>he top-left point of the resultant position, which is a useful shortcut.</w:t>
      </w:r>
    </w:p>
    <w:p w:rsidR="00512D8F" w:rsidRDefault="00916C25">
      <w:pPr>
        <w:pStyle w:val="Standard"/>
        <w:spacing w:after="0"/>
        <w:rPr>
          <w:lang w:val="en-US"/>
        </w:rPr>
      </w:pPr>
      <w:r>
        <w:rPr>
          <w:noProof/>
          <w:lang w:eastAsia="fr-CA"/>
        </w:rPr>
        <w:drawing>
          <wp:anchor distT="0" distB="0" distL="114300" distR="114300" simplePos="0" relativeHeight="16" behindDoc="0" locked="0" layoutInCell="1" allowOverlap="1">
            <wp:simplePos x="0" y="0"/>
            <wp:positionH relativeFrom="column">
              <wp:posOffset>209520</wp:posOffset>
            </wp:positionH>
            <wp:positionV relativeFrom="paragraph">
              <wp:posOffset>149400</wp:posOffset>
            </wp:positionV>
            <wp:extent cx="2533680" cy="1571759"/>
            <wp:effectExtent l="0" t="0" r="0" b="0"/>
            <wp:wrapTopAndBottom/>
            <wp:docPr id="17"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2533680" cy="1571759"/>
                    </a:xfrm>
                    <a:prstGeom prst="rect">
                      <a:avLst/>
                    </a:prstGeom>
                  </pic:spPr>
                </pic:pic>
              </a:graphicData>
            </a:graphic>
          </wp:anchor>
        </w:drawing>
      </w:r>
      <w:r>
        <w:rPr>
          <w:noProof/>
          <w:lang w:eastAsia="fr-CA"/>
        </w:rPr>
        <w:drawing>
          <wp:anchor distT="0" distB="0" distL="114300" distR="114300" simplePos="0" relativeHeight="17" behindDoc="0" locked="0" layoutInCell="1" allowOverlap="1">
            <wp:simplePos x="0" y="0"/>
            <wp:positionH relativeFrom="column">
              <wp:posOffset>3141359</wp:posOffset>
            </wp:positionH>
            <wp:positionV relativeFrom="paragraph">
              <wp:posOffset>149400</wp:posOffset>
            </wp:positionV>
            <wp:extent cx="2324160" cy="1476360"/>
            <wp:effectExtent l="0" t="0" r="0" b="0"/>
            <wp:wrapTopAndBottom/>
            <wp:docPr id="18" name="image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2324160" cy="1476360"/>
                    </a:xfrm>
                    <a:prstGeom prst="rect">
                      <a:avLst/>
                    </a:prstGeom>
                  </pic:spPr>
                </pic:pic>
              </a:graphicData>
            </a:graphic>
          </wp:anchor>
        </w:drawing>
      </w:r>
    </w:p>
    <w:p w:rsidR="00512D8F" w:rsidRDefault="00916C25">
      <w:pPr>
        <w:pStyle w:val="Standard"/>
        <w:spacing w:after="0"/>
        <w:rPr>
          <w:lang w:val="en-US"/>
        </w:rPr>
      </w:pPr>
      <w:r>
        <w:rPr>
          <w:lang w:val="en-US"/>
        </w:rPr>
        <w:t xml:space="preserve">Figures 1.3a to 1.3c feature an example of using the snap to API to calculate a target position for a </w:t>
      </w:r>
      <w:proofErr w:type="spellStart"/>
      <w:r>
        <w:rPr>
          <w:lang w:val="en-US"/>
        </w:rPr>
        <w:t>GObject</w:t>
      </w:r>
      <w:proofErr w:type="spellEnd"/>
      <w:r>
        <w:rPr>
          <w:lang w:val="en-US"/>
        </w:rPr>
        <w:t xml:space="preserve">. The nodes (on block diagram) used to extract the objects' rectangles </w:t>
      </w:r>
      <w:r>
        <w:rPr>
          <w:lang w:val="en-US"/>
        </w:rPr>
        <w:t xml:space="preserve">will be explained later. The user will note the difference in final object position when using a centered or </w:t>
      </w:r>
      <w:proofErr w:type="spellStart"/>
      <w:r>
        <w:rPr>
          <w:lang w:val="en-US"/>
        </w:rPr>
        <w:t>uncentered</w:t>
      </w:r>
      <w:proofErr w:type="spellEnd"/>
      <w:r>
        <w:rPr>
          <w:lang w:val="en-US"/>
        </w:rPr>
        <w:t xml:space="preserve"> snapping.</w:t>
      </w:r>
    </w:p>
    <w:p w:rsidR="00512D8F" w:rsidRDefault="00512D8F">
      <w:pPr>
        <w:pStyle w:val="Standard"/>
        <w:spacing w:after="0"/>
        <w:rPr>
          <w:lang w:val="en-US"/>
        </w:rPr>
      </w:pPr>
    </w:p>
    <w:p w:rsidR="00512D8F" w:rsidRDefault="00512D8F">
      <w:pPr>
        <w:pStyle w:val="Standard"/>
        <w:spacing w:after="0"/>
        <w:rPr>
          <w:lang w:val="en-US"/>
        </w:rPr>
      </w:pPr>
    </w:p>
    <w:p w:rsidR="00512D8F" w:rsidRPr="002F406D" w:rsidRDefault="00512D8F">
      <w:pPr>
        <w:pStyle w:val="Figure"/>
        <w:rPr>
          <w:lang w:val="en-US"/>
        </w:rPr>
      </w:pPr>
    </w:p>
    <w:p w:rsidR="00512D8F" w:rsidRPr="002F406D" w:rsidRDefault="00916C25">
      <w:pPr>
        <w:pStyle w:val="Figure"/>
        <w:pageBreakBefore/>
        <w:rPr>
          <w:lang w:val="en-US"/>
        </w:rPr>
      </w:pPr>
      <w:r>
        <w:rPr>
          <w:rStyle w:val="SubtleEmphasis"/>
          <w:color w:val="000080"/>
          <w:lang w:val="en-US"/>
        </w:rPr>
        <w:lastRenderedPageBreak/>
        <w:t xml:space="preserve">Figure </w:t>
      </w:r>
      <w:proofErr w:type="gramStart"/>
      <w:r>
        <w:rPr>
          <w:rStyle w:val="SubtleEmphasis"/>
          <w:color w:val="000080"/>
          <w:lang w:val="en-US"/>
        </w:rPr>
        <w:t>1.3a  Aligning</w:t>
      </w:r>
      <w:proofErr w:type="gramEnd"/>
      <w:r>
        <w:rPr>
          <w:rStyle w:val="SubtleEmphasis"/>
          <w:color w:val="000080"/>
          <w:lang w:val="en-US"/>
        </w:rPr>
        <w:t xml:space="preserve"> a </w:t>
      </w:r>
      <w:proofErr w:type="spellStart"/>
      <w:r>
        <w:rPr>
          <w:rStyle w:val="SubtleEmphasis"/>
          <w:color w:val="000080"/>
          <w:lang w:val="en-US"/>
        </w:rPr>
        <w:t>GObject</w:t>
      </w:r>
      <w:proofErr w:type="spellEnd"/>
      <w:r>
        <w:rPr>
          <w:rStyle w:val="SubtleEmphasis"/>
          <w:color w:val="000080"/>
          <w:lang w:val="en-US"/>
        </w:rPr>
        <w:t xml:space="preserve"> on the front panel</w:t>
      </w:r>
    </w:p>
    <w:p w:rsidR="00512D8F" w:rsidRPr="002F406D" w:rsidRDefault="00916C25">
      <w:pPr>
        <w:pStyle w:val="Textbody"/>
        <w:jc w:val="center"/>
        <w:rPr>
          <w:lang w:val="en-US"/>
        </w:rPr>
      </w:pPr>
      <w:r>
        <w:rPr>
          <w:rStyle w:val="SubtleEmphasis"/>
          <w:color w:val="000080"/>
          <w:sz w:val="20"/>
          <w:szCs w:val="20"/>
          <w:lang w:val="en-US"/>
        </w:rPr>
        <w:t xml:space="preserve">(Initial position of the </w:t>
      </w:r>
      <w:proofErr w:type="spellStart"/>
      <w:r>
        <w:rPr>
          <w:rStyle w:val="SubtleEmphasis"/>
          <w:color w:val="000080"/>
          <w:sz w:val="20"/>
          <w:szCs w:val="20"/>
          <w:lang w:val="en-US"/>
        </w:rPr>
        <w:t>GObject</w:t>
      </w:r>
      <w:proofErr w:type="spellEnd"/>
      <w:r>
        <w:rPr>
          <w:rStyle w:val="SubtleEmphasis"/>
          <w:color w:val="000080"/>
          <w:sz w:val="20"/>
          <w:szCs w:val="20"/>
          <w:lang w:val="en-US"/>
        </w:rPr>
        <w:t xml:space="preserve"> to be moved &amp; block diagram)</w:t>
      </w:r>
    </w:p>
    <w:p w:rsidR="00512D8F" w:rsidRDefault="00512D8F">
      <w:pPr>
        <w:pStyle w:val="Standard"/>
        <w:spacing w:after="0"/>
        <w:rPr>
          <w:lang w:val="en-US"/>
        </w:rPr>
      </w:pPr>
    </w:p>
    <w:p w:rsidR="00512D8F" w:rsidRPr="002F406D" w:rsidRDefault="00916C25">
      <w:pPr>
        <w:pStyle w:val="Figure"/>
        <w:rPr>
          <w:lang w:val="en-US"/>
        </w:rPr>
      </w:pPr>
      <w:r>
        <w:rPr>
          <w:noProof/>
          <w:lang w:eastAsia="fr-CA"/>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5943600" cy="1987560"/>
            <wp:effectExtent l="0" t="0" r="0" b="0"/>
            <wp:wrapTopAndBottom/>
            <wp:docPr id="19"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5943600" cy="1987560"/>
                    </a:xfrm>
                    <a:prstGeom prst="rect">
                      <a:avLst/>
                    </a:prstGeom>
                  </pic:spPr>
                </pic:pic>
              </a:graphicData>
            </a:graphic>
          </wp:anchor>
        </w:drawing>
      </w:r>
    </w:p>
    <w:p w:rsidR="00512D8F" w:rsidRPr="002F406D" w:rsidRDefault="00916C25">
      <w:pPr>
        <w:pStyle w:val="Figure"/>
        <w:rPr>
          <w:lang w:val="en-US"/>
        </w:rPr>
      </w:pPr>
      <w:r>
        <w:rPr>
          <w:rStyle w:val="SubtleEmphasis"/>
          <w:color w:val="000080"/>
          <w:lang w:val="en-US"/>
        </w:rPr>
        <w:t xml:space="preserve">Figure </w:t>
      </w:r>
      <w:r>
        <w:rPr>
          <w:rStyle w:val="SubtleEmphasis"/>
          <w:color w:val="000080"/>
          <w:lang w:val="en-US"/>
        </w:rPr>
        <w:t>1.3b-</w:t>
      </w:r>
      <w:proofErr w:type="gramStart"/>
      <w:r>
        <w:rPr>
          <w:rStyle w:val="SubtleEmphasis"/>
          <w:color w:val="000080"/>
          <w:lang w:val="en-US"/>
        </w:rPr>
        <w:t>c  Aligning</w:t>
      </w:r>
      <w:proofErr w:type="gramEnd"/>
      <w:r>
        <w:rPr>
          <w:rStyle w:val="SubtleEmphasis"/>
          <w:color w:val="000080"/>
          <w:lang w:val="en-US"/>
        </w:rPr>
        <w:t xml:space="preserve"> the </w:t>
      </w:r>
      <w:proofErr w:type="spellStart"/>
      <w:r>
        <w:rPr>
          <w:rStyle w:val="SubtleEmphasis"/>
          <w:color w:val="000080"/>
          <w:lang w:val="en-US"/>
        </w:rPr>
        <w:t>GObject</w:t>
      </w:r>
      <w:proofErr w:type="spellEnd"/>
      <w:r>
        <w:rPr>
          <w:rStyle w:val="SubtleEmphasis"/>
          <w:color w:val="000080"/>
          <w:lang w:val="en-US"/>
        </w:rPr>
        <w:t xml:space="preserve"> centered (b) and </w:t>
      </w:r>
      <w:proofErr w:type="spellStart"/>
      <w:r>
        <w:rPr>
          <w:rStyle w:val="SubtleEmphasis"/>
          <w:color w:val="000080"/>
          <w:lang w:val="en-US"/>
        </w:rPr>
        <w:t>uncentered</w:t>
      </w:r>
      <w:proofErr w:type="spellEnd"/>
      <w:r>
        <w:rPr>
          <w:rStyle w:val="SubtleEmphasis"/>
          <w:color w:val="000080"/>
          <w:lang w:val="en-US"/>
        </w:rPr>
        <w:t xml:space="preserve"> (c) on FP.</w:t>
      </w:r>
    </w:p>
    <w:p w:rsidR="00512D8F" w:rsidRPr="002F406D" w:rsidRDefault="00916C25">
      <w:pPr>
        <w:pStyle w:val="Textbody"/>
        <w:jc w:val="center"/>
        <w:rPr>
          <w:lang w:val="en-US"/>
        </w:rPr>
      </w:pPr>
      <w:r>
        <w:rPr>
          <w:rStyle w:val="SubtleEmphasis"/>
          <w:color w:val="000080"/>
          <w:sz w:val="20"/>
          <w:szCs w:val="20"/>
          <w:lang w:val="en-US"/>
        </w:rPr>
        <w:t>(Results of running the VI)</w:t>
      </w:r>
    </w:p>
    <w:p w:rsidR="00512D8F" w:rsidRDefault="002F406D">
      <w:pPr>
        <w:pStyle w:val="Standard"/>
        <w:spacing w:after="0"/>
        <w:rPr>
          <w:lang w:val="en-US"/>
        </w:rPr>
      </w:pPr>
      <w:r>
        <w:rPr>
          <w:noProof/>
          <w:lang w:eastAsia="fr-CA"/>
        </w:rPr>
        <w:drawing>
          <wp:anchor distT="0" distB="0" distL="114300" distR="114300" simplePos="0" relativeHeight="19" behindDoc="0" locked="0" layoutInCell="1" allowOverlap="1">
            <wp:simplePos x="0" y="0"/>
            <wp:positionH relativeFrom="column">
              <wp:posOffset>196850</wp:posOffset>
            </wp:positionH>
            <wp:positionV relativeFrom="paragraph">
              <wp:posOffset>461645</wp:posOffset>
            </wp:positionV>
            <wp:extent cx="2787650" cy="2305050"/>
            <wp:effectExtent l="19050" t="0" r="0" b="0"/>
            <wp:wrapTopAndBottom/>
            <wp:docPr id="21"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2787650" cy="2305050"/>
                    </a:xfrm>
                    <a:prstGeom prst="rect">
                      <a:avLst/>
                    </a:prstGeom>
                  </pic:spPr>
                </pic:pic>
              </a:graphicData>
            </a:graphic>
          </wp:anchor>
        </w:drawing>
      </w:r>
      <w:r w:rsidR="00916C25">
        <w:rPr>
          <w:noProof/>
          <w:lang w:eastAsia="fr-CA"/>
        </w:rPr>
        <w:drawing>
          <wp:anchor distT="0" distB="0" distL="114300" distR="114300" simplePos="0" relativeHeight="20" behindDoc="0" locked="0" layoutInCell="1" allowOverlap="1">
            <wp:simplePos x="0" y="0"/>
            <wp:positionH relativeFrom="column">
              <wp:posOffset>3069719</wp:posOffset>
            </wp:positionH>
            <wp:positionV relativeFrom="paragraph">
              <wp:posOffset>450359</wp:posOffset>
            </wp:positionV>
            <wp:extent cx="2814840" cy="2312640"/>
            <wp:effectExtent l="0" t="0" r="0" b="0"/>
            <wp:wrapTopAndBottom/>
            <wp:docPr id="20"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2814840" cy="2312640"/>
                    </a:xfrm>
                    <a:prstGeom prst="rect">
                      <a:avLst/>
                    </a:prstGeom>
                  </pic:spPr>
                </pic:pic>
              </a:graphicData>
            </a:graphic>
          </wp:anchor>
        </w:drawing>
      </w:r>
    </w:p>
    <w:p w:rsidR="00512D8F" w:rsidRDefault="00916C25">
      <w:pPr>
        <w:pStyle w:val="Standard"/>
        <w:spacing w:after="0"/>
        <w:rPr>
          <w:lang w:val="en-US"/>
        </w:rPr>
      </w:pPr>
      <w:proofErr w:type="gramStart"/>
      <w:r>
        <w:rPr>
          <w:lang w:val="en-US"/>
        </w:rPr>
        <w:t>b)</w:t>
      </w:r>
      <w:r>
        <w:rPr>
          <w:lang w:val="en-US"/>
        </w:rPr>
        <w:tab/>
      </w:r>
      <w:r>
        <w:rPr>
          <w:lang w:val="en-US"/>
        </w:rPr>
        <w:tab/>
      </w:r>
      <w:r>
        <w:rPr>
          <w:lang w:val="en-US"/>
        </w:rPr>
        <w:tab/>
      </w:r>
      <w:r>
        <w:rPr>
          <w:lang w:val="en-US"/>
        </w:rPr>
        <w:tab/>
      </w:r>
      <w:r>
        <w:rPr>
          <w:lang w:val="en-US"/>
        </w:rPr>
        <w:tab/>
      </w:r>
      <w:r>
        <w:rPr>
          <w:lang w:val="en-US"/>
        </w:rPr>
        <w:tab/>
      </w:r>
      <w:r>
        <w:rPr>
          <w:lang w:val="en-US"/>
        </w:rPr>
        <w:t xml:space="preserve">       c)</w:t>
      </w:r>
      <w:proofErr w:type="gramEnd"/>
    </w:p>
    <w:p w:rsidR="00512D8F" w:rsidRDefault="00512D8F">
      <w:pPr>
        <w:pStyle w:val="Standard"/>
        <w:spacing w:after="0"/>
        <w:rPr>
          <w:lang w:val="en-US"/>
        </w:rPr>
      </w:pPr>
    </w:p>
    <w:p w:rsidR="00512D8F" w:rsidRDefault="00512D8F">
      <w:pPr>
        <w:pStyle w:val="Figure"/>
        <w:rPr>
          <w:lang w:val="en-US"/>
        </w:rPr>
      </w:pPr>
    </w:p>
    <w:p w:rsidR="00512D8F" w:rsidRDefault="00916C25">
      <w:pPr>
        <w:pStyle w:val="Standard"/>
        <w:spacing w:after="0"/>
        <w:rPr>
          <w:i/>
          <w:iCs/>
          <w:color w:val="B84700"/>
          <w:lang w:val="en-US"/>
        </w:rPr>
      </w:pPr>
      <w:r>
        <w:rPr>
          <w:i/>
          <w:iCs/>
          <w:color w:val="B84700"/>
          <w:lang w:val="en-US"/>
        </w:rPr>
        <w:t xml:space="preserve">USEFUL TIP: Use the Snap to Point VI to have a </w:t>
      </w:r>
      <w:proofErr w:type="spellStart"/>
      <w:r>
        <w:rPr>
          <w:i/>
          <w:iCs/>
          <w:color w:val="B84700"/>
          <w:lang w:val="en-US"/>
        </w:rPr>
        <w:t>GObject</w:t>
      </w:r>
      <w:proofErr w:type="spellEnd"/>
      <w:r>
        <w:rPr>
          <w:i/>
          <w:iCs/>
          <w:color w:val="B84700"/>
          <w:lang w:val="en-US"/>
        </w:rPr>
        <w:t xml:space="preserve"> snap to coordinates, whether from a mouse click or some predefined coordinates.</w:t>
      </w:r>
    </w:p>
    <w:p w:rsidR="00512D8F" w:rsidRDefault="00512D8F">
      <w:pPr>
        <w:pStyle w:val="Standard"/>
        <w:spacing w:after="0"/>
        <w:rPr>
          <w:lang w:val="en-US"/>
        </w:rPr>
      </w:pPr>
    </w:p>
    <w:p w:rsidR="00512D8F" w:rsidRDefault="00512D8F">
      <w:pPr>
        <w:pStyle w:val="Standard"/>
        <w:spacing w:after="0"/>
        <w:rPr>
          <w:lang w:val="en-US"/>
        </w:rPr>
      </w:pPr>
    </w:p>
    <w:p w:rsidR="00512D8F"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916C25">
      <w:pPr>
        <w:pStyle w:val="Standard"/>
        <w:pageBreakBefore/>
        <w:spacing w:after="0"/>
        <w:rPr>
          <w:lang w:val="en-US"/>
        </w:rPr>
      </w:pPr>
      <w:r>
        <w:rPr>
          <w:lang w:val="en-US"/>
        </w:rPr>
        <w:lastRenderedPageBreak/>
        <w:t xml:space="preserve">“Calculate </w:t>
      </w:r>
      <w:proofErr w:type="spellStart"/>
      <w:r>
        <w:rPr>
          <w:lang w:val="en-US"/>
        </w:rPr>
        <w:t>GObject</w:t>
      </w:r>
      <w:proofErr w:type="spellEnd"/>
      <w:r>
        <w:rPr>
          <w:lang w:val="en-US"/>
        </w:rPr>
        <w:t xml:space="preserve"> Rectangle” is a VI that accepts </w:t>
      </w:r>
      <w:r>
        <w:rPr>
          <w:i/>
          <w:iCs/>
          <w:color w:val="B84700"/>
          <w:lang w:val="en-US"/>
        </w:rPr>
        <w:t xml:space="preserve">any </w:t>
      </w:r>
      <w:proofErr w:type="spellStart"/>
      <w:r>
        <w:rPr>
          <w:i/>
          <w:iCs/>
          <w:color w:val="B84700"/>
          <w:lang w:val="en-US"/>
        </w:rPr>
        <w:t>GObject</w:t>
      </w:r>
      <w:proofErr w:type="spellEnd"/>
      <w:r>
        <w:rPr>
          <w:i/>
          <w:iCs/>
          <w:color w:val="B84700"/>
          <w:lang w:val="en-US"/>
        </w:rPr>
        <w:t xml:space="preserve"> reference</w:t>
      </w:r>
      <w:r>
        <w:rPr>
          <w:lang w:val="en-US"/>
        </w:rPr>
        <w:t xml:space="preserve"> and returns the rectangle associ</w:t>
      </w:r>
      <w:r>
        <w:rPr>
          <w:lang w:val="en-US"/>
        </w:rPr>
        <w:t xml:space="preserve">ated with its position and height. The output rectangle will include the label or captions. This utility is mainly used to quickly feed the snap VIs with the proper formatted rectangle cluster. This includes decorations and containers such as a cluster, a </w:t>
      </w:r>
      <w:r>
        <w:rPr>
          <w:lang w:val="en-US"/>
        </w:rPr>
        <w:t>tab or a subpanel.</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rStyle w:val="SubtleEmphasis"/>
          <w:color w:val="DC2300"/>
          <w:sz w:val="20"/>
          <w:szCs w:val="20"/>
          <w:lang w:val="en-US"/>
        </w:rPr>
        <w:t xml:space="preserve">IMPORTANT NOTE: Although the </w:t>
      </w:r>
      <w:proofErr w:type="spellStart"/>
      <w:r>
        <w:rPr>
          <w:rStyle w:val="SubtleEmphasis"/>
          <w:color w:val="DC2300"/>
          <w:sz w:val="20"/>
          <w:szCs w:val="20"/>
          <w:lang w:val="en-US"/>
        </w:rPr>
        <w:t>GObject</w:t>
      </w:r>
      <w:proofErr w:type="spellEnd"/>
      <w:r>
        <w:rPr>
          <w:rStyle w:val="SubtleEmphasis"/>
          <w:color w:val="DC2300"/>
          <w:sz w:val="20"/>
          <w:szCs w:val="20"/>
          <w:lang w:val="en-US"/>
        </w:rPr>
        <w:t xml:space="preserve"> definition includes the “Panes”, it is not recommended to use </w:t>
      </w:r>
      <w:proofErr w:type="spellStart"/>
      <w:r>
        <w:rPr>
          <w:rStyle w:val="SubtleEmphasis"/>
          <w:color w:val="DC2300"/>
          <w:sz w:val="20"/>
          <w:szCs w:val="20"/>
          <w:lang w:val="en-US"/>
        </w:rPr>
        <w:t>use</w:t>
      </w:r>
      <w:proofErr w:type="spellEnd"/>
      <w:r>
        <w:rPr>
          <w:rStyle w:val="SubtleEmphasis"/>
          <w:color w:val="DC2300"/>
          <w:sz w:val="20"/>
          <w:szCs w:val="20"/>
          <w:lang w:val="en-US"/>
        </w:rPr>
        <w:t xml:space="preserve"> a pane reference with this primitive. The user will find that the code works well </w:t>
      </w:r>
      <w:proofErr w:type="gramStart"/>
      <w:r>
        <w:rPr>
          <w:rStyle w:val="SubtleEmphasis"/>
          <w:color w:val="DC2300"/>
          <w:sz w:val="20"/>
          <w:szCs w:val="20"/>
          <w:lang w:val="en-US"/>
        </w:rPr>
        <w:t>even with panes, that's</w:t>
      </w:r>
      <w:proofErr w:type="gramEnd"/>
      <w:r>
        <w:rPr>
          <w:rStyle w:val="SubtleEmphasis"/>
          <w:color w:val="DC2300"/>
          <w:sz w:val="20"/>
          <w:szCs w:val="20"/>
          <w:lang w:val="en-US"/>
        </w:rPr>
        <w:t xml:space="preserve"> not the problem, however a </w:t>
      </w:r>
      <w:r>
        <w:rPr>
          <w:rStyle w:val="SubtleEmphasis"/>
          <w:color w:val="DC2300"/>
          <w:sz w:val="20"/>
          <w:szCs w:val="20"/>
          <w:lang w:val="en-US"/>
        </w:rPr>
        <w:t xml:space="preserve">pane dimension changes as the </w:t>
      </w:r>
      <w:proofErr w:type="spellStart"/>
      <w:r>
        <w:rPr>
          <w:rStyle w:val="SubtleEmphasis"/>
          <w:color w:val="DC2300"/>
          <w:sz w:val="20"/>
          <w:szCs w:val="20"/>
          <w:lang w:val="en-US"/>
        </w:rPr>
        <w:t>GObjects</w:t>
      </w:r>
      <w:proofErr w:type="spellEnd"/>
      <w:r>
        <w:rPr>
          <w:rStyle w:val="SubtleEmphasis"/>
          <w:color w:val="DC2300"/>
          <w:sz w:val="20"/>
          <w:szCs w:val="20"/>
          <w:lang w:val="en-US"/>
        </w:rPr>
        <w:t xml:space="preserve"> are moved around. It results that running the same code multiple times will need yield the same result if the pane's dimensions are changed as a result of moving the </w:t>
      </w:r>
      <w:proofErr w:type="spellStart"/>
      <w:r>
        <w:rPr>
          <w:rStyle w:val="SubtleEmphasis"/>
          <w:color w:val="DC2300"/>
          <w:sz w:val="20"/>
          <w:szCs w:val="20"/>
          <w:lang w:val="en-US"/>
        </w:rPr>
        <w:t>GObject</w:t>
      </w:r>
      <w:proofErr w:type="spellEnd"/>
      <w:r>
        <w:rPr>
          <w:rStyle w:val="SubtleEmphasis"/>
          <w:color w:val="DC2300"/>
          <w:sz w:val="20"/>
          <w:szCs w:val="20"/>
          <w:lang w:val="en-US"/>
        </w:rPr>
        <w:t xml:space="preserve"> around. To convince yourself, run the code </w:t>
      </w:r>
      <w:r>
        <w:rPr>
          <w:rStyle w:val="SubtleEmphasis"/>
          <w:color w:val="DC2300"/>
          <w:sz w:val="20"/>
          <w:szCs w:val="20"/>
          <w:lang w:val="en-US"/>
        </w:rPr>
        <w:t xml:space="preserve">in figure 1.4 multiple times and you will see the cluster move out of view as the pane expands towards the bottom-right corner... </w:t>
      </w:r>
      <w:proofErr w:type="spellStart"/>
      <w:r>
        <w:rPr>
          <w:rStyle w:val="SubtleEmphasis"/>
          <w:color w:val="DC2300"/>
          <w:sz w:val="20"/>
          <w:szCs w:val="20"/>
          <w:lang w:val="en-US"/>
        </w:rPr>
        <w:t>Be</w:t>
      </w:r>
      <w:proofErr w:type="spellEnd"/>
      <w:r>
        <w:rPr>
          <w:rStyle w:val="SubtleEmphasis"/>
          <w:color w:val="DC2300"/>
          <w:sz w:val="20"/>
          <w:szCs w:val="20"/>
          <w:lang w:val="en-US"/>
        </w:rPr>
        <w:t xml:space="preserve"> also advised that the same behavior can be problematic with any automatically resizable container such as moving objects wi</w:t>
      </w:r>
      <w:r>
        <w:rPr>
          <w:rStyle w:val="SubtleEmphasis"/>
          <w:color w:val="DC2300"/>
          <w:sz w:val="20"/>
          <w:szCs w:val="20"/>
          <w:lang w:val="en-US"/>
        </w:rPr>
        <w:t>thin a tab or a cluster.</w:t>
      </w:r>
    </w:p>
    <w:p w:rsidR="00512D8F" w:rsidRPr="002F406D" w:rsidRDefault="00512D8F">
      <w:pPr>
        <w:pStyle w:val="Standard"/>
        <w:spacing w:after="0"/>
        <w:rPr>
          <w:lang w:val="en-US"/>
        </w:rPr>
      </w:pP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1.4  Moving</w:t>
      </w:r>
      <w:proofErr w:type="gramEnd"/>
      <w:r>
        <w:rPr>
          <w:rStyle w:val="SubtleEmphasis"/>
          <w:color w:val="000080"/>
          <w:lang w:val="en-US"/>
        </w:rPr>
        <w:t xml:space="preserve"> a </w:t>
      </w:r>
      <w:proofErr w:type="spellStart"/>
      <w:r>
        <w:rPr>
          <w:rStyle w:val="SubtleEmphasis"/>
          <w:color w:val="000080"/>
          <w:lang w:val="en-US"/>
        </w:rPr>
        <w:t>GObject</w:t>
      </w:r>
      <w:proofErr w:type="spellEnd"/>
      <w:r>
        <w:rPr>
          <w:rStyle w:val="SubtleEmphasis"/>
          <w:color w:val="000080"/>
          <w:lang w:val="en-US"/>
        </w:rPr>
        <w:t xml:space="preserve"> in a pane</w:t>
      </w:r>
    </w:p>
    <w:p w:rsidR="00512D8F" w:rsidRPr="002F406D" w:rsidRDefault="00916C25">
      <w:pPr>
        <w:pStyle w:val="Textbody"/>
        <w:jc w:val="center"/>
        <w:rPr>
          <w:lang w:val="en-US"/>
        </w:rPr>
      </w:pPr>
      <w:r>
        <w:rPr>
          <w:rStyle w:val="SubtleEmphasis"/>
          <w:color w:val="000080"/>
          <w:sz w:val="20"/>
          <w:szCs w:val="20"/>
          <w:lang w:val="en-US"/>
        </w:rPr>
        <w:t>(Run multiple times to see why results can vary depending on initial conditions)</w:t>
      </w:r>
    </w:p>
    <w:p w:rsidR="00512D8F" w:rsidRPr="002F406D" w:rsidRDefault="00916C25">
      <w:pPr>
        <w:pStyle w:val="Standard"/>
        <w:spacing w:after="0"/>
        <w:rPr>
          <w:lang w:val="en-US"/>
        </w:rPr>
      </w:pPr>
      <w:r>
        <w:rPr>
          <w:noProof/>
          <w:lang w:eastAsia="fr-CA"/>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4724280" cy="2257560"/>
            <wp:effectExtent l="0" t="0" r="0" b="0"/>
            <wp:wrapTopAndBottom/>
            <wp:docPr id="22"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4724280" cy="2257560"/>
                    </a:xfrm>
                    <a:prstGeom prst="rect">
                      <a:avLst/>
                    </a:prstGeom>
                  </pic:spPr>
                </pic:pic>
              </a:graphicData>
            </a:graphic>
          </wp:anchor>
        </w:drawing>
      </w:r>
      <w:r>
        <w:rPr>
          <w:lang w:val="en-US"/>
        </w:rPr>
        <w:t xml:space="preserve">“Windows Bounds To Rectangle” is essentially the same functionality than the </w:t>
      </w:r>
      <w:proofErr w:type="gramStart"/>
      <w:r>
        <w:rPr>
          <w:lang w:val="en-US"/>
        </w:rPr>
        <w:t>“ Calculate</w:t>
      </w:r>
      <w:proofErr w:type="gramEnd"/>
      <w:r>
        <w:rPr>
          <w:lang w:val="en-US"/>
        </w:rPr>
        <w:t xml:space="preserve"> </w:t>
      </w:r>
      <w:proofErr w:type="spellStart"/>
      <w:r>
        <w:rPr>
          <w:lang w:val="en-US"/>
        </w:rPr>
        <w:t>GObject</w:t>
      </w:r>
      <w:proofErr w:type="spellEnd"/>
      <w:r>
        <w:rPr>
          <w:lang w:val="en-US"/>
        </w:rPr>
        <w:t xml:space="preserve"> Rectangle” e</w:t>
      </w:r>
      <w:r>
        <w:rPr>
          <w:lang w:val="en-US"/>
        </w:rPr>
        <w:t xml:space="preserve">xcept it is meant to be used with VI </w:t>
      </w:r>
      <w:proofErr w:type="spellStart"/>
      <w:r>
        <w:rPr>
          <w:lang w:val="en-US"/>
        </w:rPr>
        <w:t>refnums</w:t>
      </w:r>
      <w:proofErr w:type="spellEnd"/>
      <w:r>
        <w:rPr>
          <w:lang w:val="en-US"/>
        </w:rPr>
        <w:t>. This VI will accept either the “Panel Bounds” or the “Windows Bounds”. Note that using the panel bounds is better as it excludes the scroll bars, menu bar, title, etc.</w:t>
      </w:r>
    </w:p>
    <w:p w:rsidR="00512D8F" w:rsidRPr="002F406D" w:rsidRDefault="00512D8F">
      <w:pPr>
        <w:pStyle w:val="Standard"/>
        <w:spacing w:after="0"/>
        <w:rPr>
          <w:lang w:val="en-US"/>
        </w:rPr>
      </w:pP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1.5  Extracting</w:t>
      </w:r>
      <w:proofErr w:type="gramEnd"/>
      <w:r>
        <w:rPr>
          <w:rStyle w:val="SubtleEmphasis"/>
          <w:color w:val="000080"/>
          <w:lang w:val="en-US"/>
        </w:rPr>
        <w:t xml:space="preserve"> the rectangle clus</w:t>
      </w:r>
      <w:r>
        <w:rPr>
          <w:rStyle w:val="SubtleEmphasis"/>
          <w:color w:val="000080"/>
          <w:lang w:val="en-US"/>
        </w:rPr>
        <w:t>ter from a VI reference</w:t>
      </w:r>
    </w:p>
    <w:p w:rsidR="00512D8F" w:rsidRPr="002F406D" w:rsidRDefault="002F406D">
      <w:pPr>
        <w:pStyle w:val="Figure"/>
        <w:rPr>
          <w:lang w:val="en-US"/>
        </w:rPr>
      </w:pPr>
      <w:r>
        <w:rPr>
          <w:noProof/>
          <w:lang w:eastAsia="fr-CA"/>
        </w:rPr>
        <w:drawing>
          <wp:anchor distT="0" distB="0" distL="114300" distR="114300" simplePos="0" relativeHeight="22" behindDoc="0" locked="0" layoutInCell="1" allowOverlap="1">
            <wp:simplePos x="0" y="0"/>
            <wp:positionH relativeFrom="column">
              <wp:posOffset>1701800</wp:posOffset>
            </wp:positionH>
            <wp:positionV relativeFrom="paragraph">
              <wp:posOffset>239395</wp:posOffset>
            </wp:positionV>
            <wp:extent cx="2413000" cy="831850"/>
            <wp:effectExtent l="19050" t="0" r="6350" b="0"/>
            <wp:wrapTopAndBottom/>
            <wp:docPr id="23"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2413000" cy="831850"/>
                    </a:xfrm>
                    <a:prstGeom prst="rect">
                      <a:avLst/>
                    </a:prstGeom>
                  </pic:spPr>
                </pic:pic>
              </a:graphicData>
            </a:graphic>
          </wp:anchor>
        </w:drawing>
      </w:r>
    </w:p>
    <w:p w:rsidR="00512D8F" w:rsidRPr="002F406D" w:rsidRDefault="00512D8F">
      <w:pPr>
        <w:pStyle w:val="Standard"/>
        <w:spacing w:after="0"/>
        <w:rPr>
          <w:lang w:val="en-US"/>
        </w:rPr>
      </w:pPr>
    </w:p>
    <w:p w:rsidR="00512D8F" w:rsidRPr="002F406D" w:rsidRDefault="00916C25">
      <w:pPr>
        <w:pStyle w:val="Standard"/>
        <w:spacing w:after="0"/>
        <w:rPr>
          <w:lang w:val="en-US"/>
        </w:rPr>
      </w:pPr>
      <w:r>
        <w:rPr>
          <w:lang w:val="en-US"/>
        </w:rPr>
        <w:lastRenderedPageBreak/>
        <w:t>“Distribute Rectangles Vertically/Horizontally” are utilities that will calculate the rectangle that would best encompass two given rectangles, taking the first rectangle as the fixed point reference for the top-left position.</w:t>
      </w:r>
    </w:p>
    <w:p w:rsidR="00512D8F" w:rsidRPr="002F406D" w:rsidRDefault="00916C25">
      <w:pPr>
        <w:pStyle w:val="Standard"/>
        <w:spacing w:after="0"/>
        <w:rPr>
          <w:lang w:val="en-US"/>
        </w:rPr>
      </w:pPr>
      <w:r>
        <w:rPr>
          <w:noProof/>
          <w:lang w:eastAsia="fr-CA"/>
        </w:rPr>
        <w:drawing>
          <wp:anchor distT="0" distB="0" distL="114300" distR="114300" simplePos="0" relativeHeight="23" behindDoc="0" locked="0" layoutInCell="1" allowOverlap="1">
            <wp:simplePos x="0" y="0"/>
            <wp:positionH relativeFrom="column">
              <wp:posOffset>1700639</wp:posOffset>
            </wp:positionH>
            <wp:positionV relativeFrom="paragraph">
              <wp:posOffset>0</wp:posOffset>
            </wp:positionV>
            <wp:extent cx="2543039" cy="1467000"/>
            <wp:effectExtent l="0" t="0" r="0" b="0"/>
            <wp:wrapTopAndBottom/>
            <wp:docPr id="24"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2543039" cy="1467000"/>
                    </a:xfrm>
                    <a:prstGeom prst="rect">
                      <a:avLst/>
                    </a:prstGeom>
                  </pic:spPr>
                </pic:pic>
              </a:graphicData>
            </a:graphic>
          </wp:anchor>
        </w:drawing>
      </w:r>
      <w:r>
        <w:rPr>
          <w:lang w:val="en-US"/>
        </w:rPr>
        <w:t>T</w:t>
      </w:r>
      <w:r>
        <w:rPr>
          <w:lang w:val="en-US"/>
        </w:rPr>
        <w:t>he resulting rectangle can then be used to compute the best location of the two objects as shown in figure 1.6. Here, the first object (Digital class) is snapped to top and the second object (String class) is snapped to bottom. If using the horizontal alig</w:t>
      </w:r>
      <w:r>
        <w:rPr>
          <w:lang w:val="en-US"/>
        </w:rPr>
        <w:t>nment node, use the “snap to left or right” nodes instead.</w:t>
      </w:r>
    </w:p>
    <w:p w:rsidR="00512D8F" w:rsidRPr="002F406D" w:rsidRDefault="00512D8F">
      <w:pPr>
        <w:pStyle w:val="Standard"/>
        <w:spacing w:after="0"/>
        <w:rPr>
          <w:lang w:val="en-US"/>
        </w:rPr>
      </w:pP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1.6  Moving</w:t>
      </w:r>
      <w:proofErr w:type="gramEnd"/>
      <w:r>
        <w:rPr>
          <w:rStyle w:val="SubtleEmphasis"/>
          <w:color w:val="000080"/>
          <w:lang w:val="en-US"/>
        </w:rPr>
        <w:t xml:space="preserve"> two </w:t>
      </w:r>
      <w:proofErr w:type="spellStart"/>
      <w:r>
        <w:rPr>
          <w:rStyle w:val="SubtleEmphasis"/>
          <w:color w:val="000080"/>
          <w:lang w:val="en-US"/>
        </w:rPr>
        <w:t>GObjects</w:t>
      </w:r>
      <w:proofErr w:type="spellEnd"/>
      <w:r>
        <w:rPr>
          <w:rStyle w:val="SubtleEmphasis"/>
          <w:color w:val="000080"/>
          <w:lang w:val="en-US"/>
        </w:rPr>
        <w:t xml:space="preserve"> to align vertically with a desired spacing.</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noProof/>
          <w:lang w:eastAsia="fr-CA"/>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943600" cy="1577519"/>
            <wp:effectExtent l="0" t="0" r="0" b="0"/>
            <wp:wrapTopAndBottom/>
            <wp:docPr id="25"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5943600" cy="1577519"/>
                    </a:xfrm>
                    <a:prstGeom prst="rect">
                      <a:avLst/>
                    </a:prstGeom>
                  </pic:spPr>
                </pic:pic>
              </a:graphicData>
            </a:graphic>
          </wp:anchor>
        </w:drawing>
      </w:r>
    </w:p>
    <w:p w:rsidR="00512D8F" w:rsidRPr="002F406D" w:rsidRDefault="00916C25">
      <w:pPr>
        <w:pStyle w:val="Standard"/>
        <w:spacing w:after="0"/>
        <w:rPr>
          <w:lang w:val="en-US"/>
        </w:rPr>
      </w:pPr>
      <w:r>
        <w:rPr>
          <w:lang w:val="en-US"/>
        </w:rPr>
        <w:t xml:space="preserve">“Calculate Center” is used to calculate the center of a given rectangle. Used in conjunction with the “Calculate </w:t>
      </w:r>
      <w:proofErr w:type="spellStart"/>
      <w:r>
        <w:rPr>
          <w:lang w:val="en-US"/>
        </w:rPr>
        <w:t>GObject</w:t>
      </w:r>
      <w:proofErr w:type="spellEnd"/>
      <w:r>
        <w:rPr>
          <w:lang w:val="en-US"/>
        </w:rPr>
        <w:t xml:space="preserve"> Rectangle” or “Windows Bounds to Rectangle” utilities, it allows to quickly </w:t>
      </w:r>
      <w:proofErr w:type="gramStart"/>
      <w:r>
        <w:rPr>
          <w:lang w:val="en-US"/>
        </w:rPr>
        <w:t>get</w:t>
      </w:r>
      <w:proofErr w:type="gramEnd"/>
      <w:r>
        <w:rPr>
          <w:lang w:val="en-US"/>
        </w:rPr>
        <w:t xml:space="preserve"> the center of those objects. Use in tandem with the “Snap to point” node and you have a versatile utility for any of your applications.</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noProof/>
          <w:lang w:eastAsia="fr-CA"/>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2181240" cy="1066680"/>
            <wp:effectExtent l="0" t="0" r="0" b="0"/>
            <wp:wrapTopAndBottom/>
            <wp:docPr id="26"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2181240" cy="1066680"/>
                    </a:xfrm>
                    <a:prstGeom prst="rect">
                      <a:avLst/>
                    </a:prstGeom>
                  </pic:spPr>
                </pic:pic>
              </a:graphicData>
            </a:graphic>
          </wp:anchor>
        </w:drawing>
      </w:r>
    </w:p>
    <w:p w:rsidR="00512D8F" w:rsidRPr="002F406D" w:rsidRDefault="00512D8F">
      <w:pPr>
        <w:pStyle w:val="Standard"/>
        <w:spacing w:after="0"/>
        <w:rPr>
          <w:lang w:val="en-US"/>
        </w:rPr>
      </w:pPr>
    </w:p>
    <w:p w:rsidR="00512D8F" w:rsidRDefault="002F406D">
      <w:pPr>
        <w:pStyle w:val="Standard"/>
        <w:spacing w:after="0"/>
        <w:rPr>
          <w:lang w:val="en-US"/>
        </w:rPr>
      </w:pPr>
      <w:r>
        <w:rPr>
          <w:noProof/>
          <w:lang w:eastAsia="fr-CA"/>
        </w:rPr>
        <w:lastRenderedPageBreak/>
        <w:drawing>
          <wp:anchor distT="0" distB="0" distL="114300" distR="114300" simplePos="0" relativeHeight="26" behindDoc="0" locked="0" layoutInCell="1" allowOverlap="1">
            <wp:simplePos x="0" y="0"/>
            <wp:positionH relativeFrom="column">
              <wp:align>center</wp:align>
            </wp:positionH>
            <wp:positionV relativeFrom="paragraph">
              <wp:posOffset>317500</wp:posOffset>
            </wp:positionV>
            <wp:extent cx="2120900" cy="1200150"/>
            <wp:effectExtent l="19050" t="0" r="0" b="0"/>
            <wp:wrapTopAndBottom/>
            <wp:docPr id="27"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2120900" cy="1200150"/>
                    </a:xfrm>
                    <a:prstGeom prst="rect">
                      <a:avLst/>
                    </a:prstGeom>
                  </pic:spPr>
                </pic:pic>
              </a:graphicData>
            </a:graphic>
          </wp:anchor>
        </w:drawing>
      </w:r>
      <w:r w:rsidR="00916C25">
        <w:rPr>
          <w:lang w:val="en-US"/>
        </w:rPr>
        <w:t>“Is point in Rectangle” prov</w:t>
      </w:r>
      <w:r w:rsidR="00916C25">
        <w:rPr>
          <w:lang w:val="en-US"/>
        </w:rPr>
        <w:t>ides validity checking for coordinates or points.</w:t>
      </w:r>
    </w:p>
    <w:p w:rsidR="002F406D" w:rsidRPr="002F406D" w:rsidRDefault="002F406D">
      <w:pPr>
        <w:pStyle w:val="Standard"/>
        <w:spacing w:after="0"/>
        <w:rPr>
          <w:lang w:val="en-US"/>
        </w:rPr>
      </w:pP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1.7  Example</w:t>
      </w:r>
      <w:proofErr w:type="gramEnd"/>
      <w:r>
        <w:rPr>
          <w:rStyle w:val="SubtleEmphasis"/>
          <w:color w:val="000080"/>
          <w:lang w:val="en-US"/>
        </w:rPr>
        <w:t xml:space="preserve"> of area mapping</w:t>
      </w:r>
    </w:p>
    <w:p w:rsidR="00512D8F" w:rsidRPr="002F406D" w:rsidRDefault="00916C25">
      <w:pPr>
        <w:pStyle w:val="Textbody"/>
        <w:jc w:val="center"/>
        <w:rPr>
          <w:lang w:val="en-US"/>
        </w:rPr>
      </w:pPr>
      <w:r>
        <w:rPr>
          <w:rStyle w:val="SubtleEmphasis"/>
          <w:color w:val="000080"/>
          <w:sz w:val="20"/>
          <w:szCs w:val="20"/>
          <w:lang w:val="en-US"/>
        </w:rPr>
        <w:t>(</w:t>
      </w:r>
      <w:proofErr w:type="gramStart"/>
      <w:r>
        <w:rPr>
          <w:rStyle w:val="SubtleEmphasis"/>
          <w:color w:val="000080"/>
          <w:sz w:val="20"/>
          <w:szCs w:val="20"/>
          <w:lang w:val="en-US"/>
        </w:rPr>
        <w:t>similar</w:t>
      </w:r>
      <w:proofErr w:type="gramEnd"/>
      <w:r>
        <w:rPr>
          <w:rStyle w:val="SubtleEmphasis"/>
          <w:color w:val="000080"/>
          <w:sz w:val="20"/>
          <w:szCs w:val="20"/>
          <w:lang w:val="en-US"/>
        </w:rPr>
        <w:t xml:space="preserve"> to area HTML tagging)</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noProof/>
          <w:lang w:eastAsia="fr-CA"/>
        </w:rPr>
        <w:drawing>
          <wp:anchor distT="0" distB="0" distL="114300" distR="114300" simplePos="0" relativeHeight="27" behindDoc="0" locked="0" layoutInCell="1" allowOverlap="1">
            <wp:simplePos x="0" y="0"/>
            <wp:positionH relativeFrom="column">
              <wp:align>center</wp:align>
            </wp:positionH>
            <wp:positionV relativeFrom="paragraph">
              <wp:align>top</wp:align>
            </wp:positionV>
            <wp:extent cx="5943600" cy="1630079"/>
            <wp:effectExtent l="0" t="0" r="0" b="0"/>
            <wp:wrapTopAndBottom/>
            <wp:docPr id="28" name="images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alphaModFix/>
                      <a:lum/>
                    </a:blip>
                    <a:srcRect/>
                    <a:stretch>
                      <a:fillRect/>
                    </a:stretch>
                  </pic:blipFill>
                  <pic:spPr>
                    <a:xfrm>
                      <a:off x="0" y="0"/>
                      <a:ext cx="5943600" cy="1630079"/>
                    </a:xfrm>
                    <a:prstGeom prst="rect">
                      <a:avLst/>
                    </a:prstGeom>
                  </pic:spPr>
                </pic:pic>
              </a:graphicData>
            </a:graphic>
          </wp:anchor>
        </w:drawing>
      </w:r>
    </w:p>
    <w:p w:rsidR="00512D8F" w:rsidRDefault="00916C25">
      <w:pPr>
        <w:pStyle w:val="Standard"/>
        <w:spacing w:after="0"/>
        <w:rPr>
          <w:i/>
          <w:iCs/>
          <w:color w:val="B84700"/>
          <w:lang w:val="en-US"/>
        </w:rPr>
      </w:pPr>
      <w:r>
        <w:rPr>
          <w:i/>
          <w:iCs/>
          <w:color w:val="B84700"/>
          <w:lang w:val="en-US"/>
        </w:rPr>
        <w:t>USEFUL TIP: The “Is point in Rectangle” can be used in tandem with “Divide Rectangle” or “Divide in Squares” to detect if the mouse has</w:t>
      </w:r>
      <w:r>
        <w:rPr>
          <w:i/>
          <w:iCs/>
          <w:color w:val="B84700"/>
          <w:lang w:val="en-US"/>
        </w:rPr>
        <w:t xml:space="preserve"> entered a certain predefined area. These primitives can be used to validate where an object is being dragged or dropped. They can also check if the mouse cursor is within a certain distance of the borders of a container, for example a dynamic toolbar or p</w:t>
      </w:r>
      <w:r>
        <w:rPr>
          <w:i/>
          <w:iCs/>
          <w:color w:val="B84700"/>
          <w:lang w:val="en-US"/>
        </w:rPr>
        <w:t>erhaps an icon palette...</w:t>
      </w: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916C25">
      <w:pPr>
        <w:pStyle w:val="Standard"/>
        <w:pageBreakBefore/>
        <w:spacing w:after="0"/>
        <w:rPr>
          <w:lang w:val="en-US"/>
        </w:rPr>
      </w:pPr>
      <w:r>
        <w:rPr>
          <w:lang w:val="en-US"/>
        </w:rPr>
        <w:lastRenderedPageBreak/>
        <w:t>“</w:t>
      </w:r>
      <w:r>
        <w:rPr>
          <w:i/>
          <w:lang w:val="en-US"/>
        </w:rPr>
        <w:t>Divide Rectangle.vi</w:t>
      </w:r>
      <w:r>
        <w:rPr>
          <w:lang w:val="en-US"/>
        </w:rPr>
        <w:t>” is a utility that calculates regions on the edge of a rectangle. This is useful to calculate if an object or mouse is inside a certain region near a corner or edge center. For example, it provides the logi</w:t>
      </w:r>
      <w:r>
        <w:rPr>
          <w:lang w:val="en-US"/>
        </w:rPr>
        <w:t>c to decide if an object should snap to the edge/corner or not. “Band” is the width of the side zones. It should be smaller than half the width or height to perform correctly.</w:t>
      </w:r>
    </w:p>
    <w:p w:rsidR="00512D8F" w:rsidRDefault="00512D8F">
      <w:pPr>
        <w:pStyle w:val="Standard"/>
        <w:spacing w:after="0"/>
        <w:rPr>
          <w:lang w:val="en-US"/>
        </w:rPr>
      </w:pPr>
    </w:p>
    <w:p w:rsidR="00512D8F" w:rsidRDefault="00916C25" w:rsidP="002F406D">
      <w:pPr>
        <w:pStyle w:val="Standard"/>
        <w:spacing w:after="0"/>
        <w:rPr>
          <w:lang w:val="en-US"/>
        </w:rPr>
      </w:pPr>
      <w:r>
        <w:rPr>
          <w:noProof/>
          <w:lang w:eastAsia="fr-CA"/>
        </w:rPr>
        <w:drawing>
          <wp:anchor distT="0" distB="0" distL="114300" distR="114300" simplePos="0" relativeHeight="28" behindDoc="0" locked="0" layoutInCell="1" allowOverlap="1">
            <wp:simplePos x="0" y="0"/>
            <wp:positionH relativeFrom="column">
              <wp:align>center</wp:align>
            </wp:positionH>
            <wp:positionV relativeFrom="paragraph">
              <wp:align>top</wp:align>
            </wp:positionV>
            <wp:extent cx="4010039" cy="2571839"/>
            <wp:effectExtent l="0" t="0" r="0" b="0"/>
            <wp:wrapTopAndBottom/>
            <wp:docPr id="29" name="images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alphaModFix/>
                      <a:lum/>
                    </a:blip>
                    <a:srcRect/>
                    <a:stretch>
                      <a:fillRect/>
                    </a:stretch>
                  </pic:blipFill>
                  <pic:spPr>
                    <a:xfrm>
                      <a:off x="0" y="0"/>
                      <a:ext cx="4010039" cy="2571839"/>
                    </a:xfrm>
                    <a:prstGeom prst="rect">
                      <a:avLst/>
                    </a:prstGeom>
                  </pic:spPr>
                </pic:pic>
              </a:graphicData>
            </a:graphic>
          </wp:anchor>
        </w:drawing>
      </w:r>
      <w:r>
        <w:rPr>
          <w:rStyle w:val="SubtleEmphasis"/>
          <w:color w:val="000080"/>
          <w:lang w:val="en-US"/>
        </w:rPr>
        <w:t xml:space="preserve">Figure </w:t>
      </w:r>
      <w:proofErr w:type="gramStart"/>
      <w:r>
        <w:rPr>
          <w:rStyle w:val="SubtleEmphasis"/>
          <w:color w:val="000080"/>
          <w:lang w:val="en-US"/>
        </w:rPr>
        <w:t>1.8  Example</w:t>
      </w:r>
      <w:proofErr w:type="gramEnd"/>
      <w:r>
        <w:rPr>
          <w:rStyle w:val="SubtleEmphasis"/>
          <w:color w:val="000080"/>
          <w:lang w:val="en-US"/>
        </w:rPr>
        <w:t xml:space="preserve"> code for highlighting a certain area on the front panel</w:t>
      </w:r>
    </w:p>
    <w:p w:rsidR="002F406D" w:rsidRDefault="002F406D" w:rsidP="002F406D">
      <w:pPr>
        <w:pStyle w:val="Textbody"/>
        <w:jc w:val="center"/>
        <w:rPr>
          <w:lang w:val="en-US"/>
        </w:rPr>
      </w:pPr>
      <w:r>
        <w:rPr>
          <w:i/>
          <w:iCs/>
          <w:noProof/>
          <w:color w:val="000080"/>
          <w:sz w:val="20"/>
          <w:szCs w:val="20"/>
          <w:lang w:eastAsia="fr-CA"/>
        </w:rPr>
        <w:drawing>
          <wp:anchor distT="0" distB="0" distL="114300" distR="114300" simplePos="0" relativeHeight="30" behindDoc="0" locked="0" layoutInCell="1" allowOverlap="1">
            <wp:simplePos x="0" y="0"/>
            <wp:positionH relativeFrom="column">
              <wp:posOffset>3409950</wp:posOffset>
            </wp:positionH>
            <wp:positionV relativeFrom="paragraph">
              <wp:posOffset>1673860</wp:posOffset>
            </wp:positionV>
            <wp:extent cx="2085975" cy="2124075"/>
            <wp:effectExtent l="19050" t="0" r="9525" b="0"/>
            <wp:wrapTopAndBottom/>
            <wp:docPr id="30" name="images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alphaModFix/>
                      <a:lum/>
                    </a:blip>
                    <a:srcRect/>
                    <a:stretch>
                      <a:fillRect/>
                    </a:stretch>
                  </pic:blipFill>
                  <pic:spPr>
                    <a:xfrm>
                      <a:off x="0" y="0"/>
                      <a:ext cx="2085975" cy="2124075"/>
                    </a:xfrm>
                    <a:prstGeom prst="rect">
                      <a:avLst/>
                    </a:prstGeom>
                    <a:ln>
                      <a:noFill/>
                      <a:prstDash/>
                    </a:ln>
                  </pic:spPr>
                </pic:pic>
              </a:graphicData>
            </a:graphic>
          </wp:anchor>
        </w:drawing>
      </w:r>
      <w:r w:rsidR="00916C25" w:rsidRPr="002F406D">
        <w:rPr>
          <w:rStyle w:val="SubtleEmphasis"/>
          <w:color w:val="000080"/>
          <w:sz w:val="20"/>
          <w:szCs w:val="20"/>
          <w:lang w:val="en-US"/>
        </w:rPr>
        <w:t>(A decoration is fitted to highlight the zone detected</w:t>
      </w:r>
      <w:r w:rsidR="00916C25" w:rsidRPr="002F406D">
        <w:rPr>
          <w:rStyle w:val="SubtleEmphasis"/>
          <w:color w:val="000080"/>
          <w:sz w:val="20"/>
          <w:szCs w:val="20"/>
          <w:lang w:val="en-US"/>
        </w:rPr>
        <w:t>)</w:t>
      </w:r>
    </w:p>
    <w:p w:rsidR="002F406D" w:rsidRDefault="002F406D">
      <w:pPr>
        <w:pStyle w:val="Standard"/>
        <w:spacing w:after="0"/>
        <w:rPr>
          <w:lang w:val="en-US"/>
        </w:rPr>
      </w:pPr>
      <w:r>
        <w:rPr>
          <w:noProof/>
          <w:lang w:eastAsia="fr-CA"/>
        </w:rPr>
        <w:drawing>
          <wp:anchor distT="0" distB="0" distL="114300" distR="114300" simplePos="0" relativeHeight="29" behindDoc="0" locked="0" layoutInCell="1" allowOverlap="1">
            <wp:simplePos x="0" y="0"/>
            <wp:positionH relativeFrom="column">
              <wp:posOffset>85725</wp:posOffset>
            </wp:positionH>
            <wp:positionV relativeFrom="paragraph">
              <wp:posOffset>134620</wp:posOffset>
            </wp:positionV>
            <wp:extent cx="5305425" cy="2781300"/>
            <wp:effectExtent l="19050" t="0" r="9525" b="0"/>
            <wp:wrapTopAndBottom/>
            <wp:docPr id="31"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alphaModFix/>
                      <a:lum/>
                    </a:blip>
                    <a:srcRect/>
                    <a:stretch>
                      <a:fillRect/>
                    </a:stretch>
                  </pic:blipFill>
                  <pic:spPr>
                    <a:xfrm>
                      <a:off x="0" y="0"/>
                      <a:ext cx="5305425" cy="2781300"/>
                    </a:xfrm>
                    <a:prstGeom prst="rect">
                      <a:avLst/>
                    </a:prstGeom>
                  </pic:spPr>
                </pic:pic>
              </a:graphicData>
            </a:graphic>
          </wp:anchor>
        </w:drawing>
      </w:r>
    </w:p>
    <w:p w:rsidR="002F406D" w:rsidRDefault="002F406D">
      <w:pPr>
        <w:pStyle w:val="Standard"/>
        <w:spacing w:after="0"/>
        <w:rPr>
          <w:lang w:val="en-US"/>
        </w:rPr>
      </w:pPr>
      <w:r>
        <w:rPr>
          <w:lang w:val="en-US"/>
        </w:rPr>
        <w:lastRenderedPageBreak/>
        <w:t>“</w:t>
      </w:r>
      <w:r>
        <w:rPr>
          <w:i/>
          <w:lang w:val="en-US"/>
        </w:rPr>
        <w:t>Divide in Squares.vi</w:t>
      </w:r>
      <w:r>
        <w:rPr>
          <w:lang w:val="en-US"/>
        </w:rPr>
        <w:t>” is a utility to divide a large rectangle in multiple square areas. It provides the logic to determine the boundaries of an object if one wishes to make palette or something equivalent.</w:t>
      </w:r>
    </w:p>
    <w:p w:rsidR="002F406D" w:rsidRPr="002F406D" w:rsidRDefault="002F406D">
      <w:pPr>
        <w:pStyle w:val="Standard"/>
        <w:spacing w:after="0"/>
        <w:rPr>
          <w:lang w:val="en-US"/>
        </w:rPr>
      </w:pPr>
    </w:p>
    <w:p w:rsidR="00512D8F" w:rsidRPr="002F406D" w:rsidRDefault="00916C25">
      <w:pPr>
        <w:pStyle w:val="Standard"/>
        <w:spacing w:after="0"/>
        <w:rPr>
          <w:lang w:val="en-US"/>
        </w:rPr>
      </w:pPr>
      <w:r>
        <w:rPr>
          <w:noProof/>
          <w:lang w:eastAsia="fr-CA"/>
        </w:rPr>
        <w:drawing>
          <wp:anchor distT="0" distB="0" distL="114300" distR="114300" simplePos="0" relativeHeight="31" behindDoc="0" locked="0" layoutInCell="1" allowOverlap="1">
            <wp:simplePos x="0" y="0"/>
            <wp:positionH relativeFrom="column">
              <wp:align>center</wp:align>
            </wp:positionH>
            <wp:positionV relativeFrom="paragraph">
              <wp:align>top</wp:align>
            </wp:positionV>
            <wp:extent cx="3762360" cy="2571839"/>
            <wp:effectExtent l="0" t="0" r="0" b="0"/>
            <wp:wrapTopAndBottom/>
            <wp:docPr id="32" name="images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alphaModFix/>
                      <a:lum/>
                    </a:blip>
                    <a:srcRect/>
                    <a:stretch>
                      <a:fillRect/>
                    </a:stretch>
                  </pic:blipFill>
                  <pic:spPr>
                    <a:xfrm>
                      <a:off x="0" y="0"/>
                      <a:ext cx="3762360" cy="2571839"/>
                    </a:xfrm>
                    <a:prstGeom prst="rect">
                      <a:avLst/>
                    </a:prstGeom>
                  </pic:spPr>
                </pic:pic>
              </a:graphicData>
            </a:graphic>
          </wp:anchor>
        </w:drawing>
      </w:r>
    </w:p>
    <w:p w:rsidR="00512D8F" w:rsidRDefault="00916C25">
      <w:pPr>
        <w:pStyle w:val="Standard"/>
        <w:spacing w:after="0"/>
        <w:rPr>
          <w:i/>
          <w:iCs/>
          <w:color w:val="B84700"/>
          <w:lang w:val="en-US"/>
        </w:rPr>
      </w:pPr>
      <w:r>
        <w:rPr>
          <w:i/>
          <w:iCs/>
          <w:color w:val="B84700"/>
          <w:lang w:val="en-US"/>
        </w:rPr>
        <w:t xml:space="preserve">USEFUL TIP: Dividing an area in multiple squares can be useful if one wants to define areas where action is possible. For example, a palette or toolbar can be made with objects (icons, controls) that will snap within a defined rectangle. Drag </w:t>
      </w:r>
      <w:r>
        <w:rPr>
          <w:i/>
          <w:iCs/>
          <w:color w:val="B84700"/>
          <w:lang w:val="en-US"/>
        </w:rPr>
        <w:t>it from one square to the other to avoid any object from snapping where it is not supposed to.</w:t>
      </w: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2F406D">
      <w:pPr>
        <w:pStyle w:val="Standard"/>
        <w:spacing w:after="0"/>
        <w:rPr>
          <w:lang w:val="en-US"/>
        </w:rPr>
      </w:pPr>
      <w:r>
        <w:rPr>
          <w:noProof/>
          <w:lang w:eastAsia="fr-CA"/>
        </w:rPr>
        <w:drawing>
          <wp:anchor distT="0" distB="0" distL="114300" distR="114300" simplePos="0" relativeHeight="34" behindDoc="0" locked="0" layoutInCell="1" allowOverlap="1">
            <wp:simplePos x="0" y="0"/>
            <wp:positionH relativeFrom="column">
              <wp:posOffset>1485900</wp:posOffset>
            </wp:positionH>
            <wp:positionV relativeFrom="paragraph">
              <wp:posOffset>848995</wp:posOffset>
            </wp:positionV>
            <wp:extent cx="2838450" cy="819150"/>
            <wp:effectExtent l="19050" t="0" r="0" b="0"/>
            <wp:wrapTopAndBottom/>
            <wp:docPr id="33" name="images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alphaModFix/>
                      <a:lum/>
                    </a:blip>
                    <a:srcRect/>
                    <a:stretch>
                      <a:fillRect/>
                    </a:stretch>
                  </pic:blipFill>
                  <pic:spPr>
                    <a:xfrm>
                      <a:off x="0" y="0"/>
                      <a:ext cx="2838450" cy="819150"/>
                    </a:xfrm>
                    <a:prstGeom prst="rect">
                      <a:avLst/>
                    </a:prstGeom>
                  </pic:spPr>
                </pic:pic>
              </a:graphicData>
            </a:graphic>
          </wp:anchor>
        </w:drawing>
      </w:r>
      <w:r w:rsidR="00916C25">
        <w:rPr>
          <w:lang w:val="en-US"/>
        </w:rPr>
        <w:t>“Calculate Intersection” is a simple utility that calculates the intersection between two rectangles. You can find any object overlapping or test whether an ob</w:t>
      </w:r>
      <w:r w:rsidR="00916C25">
        <w:rPr>
          <w:lang w:val="en-US"/>
        </w:rPr>
        <w:t>ject is “</w:t>
      </w:r>
      <w:proofErr w:type="spellStart"/>
      <w:r w:rsidR="00916C25">
        <w:rPr>
          <w:lang w:val="en-US"/>
        </w:rPr>
        <w:t>snappable</w:t>
      </w:r>
      <w:proofErr w:type="spellEnd"/>
      <w:r w:rsidR="00916C25">
        <w:rPr>
          <w:lang w:val="en-US"/>
        </w:rPr>
        <w:t>” to a certain zone.</w:t>
      </w: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916C25">
      <w:pPr>
        <w:pStyle w:val="Standard"/>
        <w:pageBreakBefore/>
        <w:spacing w:after="0"/>
        <w:rPr>
          <w:lang w:val="en-US"/>
        </w:rPr>
      </w:pPr>
      <w:r>
        <w:rPr>
          <w:lang w:val="en-US"/>
        </w:rPr>
        <w:lastRenderedPageBreak/>
        <w:t>“Calculate Area” is a simple tool to get the area in pixels square (height x width).</w:t>
      </w:r>
    </w:p>
    <w:p w:rsidR="00512D8F" w:rsidRPr="002F406D" w:rsidRDefault="00916C25">
      <w:pPr>
        <w:pStyle w:val="Standard"/>
        <w:spacing w:after="0"/>
        <w:rPr>
          <w:lang w:val="en-US"/>
        </w:rPr>
      </w:pPr>
      <w:r>
        <w:rPr>
          <w:lang w:val="en-US"/>
        </w:rPr>
        <w:t>This can be used to determine the relative weight of two rectangles if, for example, more than one overlapping zone if detected.</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noProof/>
          <w:lang w:eastAsia="fr-CA"/>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2162160" cy="866880"/>
            <wp:effectExtent l="0" t="0" r="0" b="0"/>
            <wp:wrapTopAndBottom/>
            <wp:docPr id="34" name="image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alphaModFix/>
                      <a:lum/>
                    </a:blip>
                    <a:srcRect/>
                    <a:stretch>
                      <a:fillRect/>
                    </a:stretch>
                  </pic:blipFill>
                  <pic:spPr>
                    <a:xfrm>
                      <a:off x="0" y="0"/>
                      <a:ext cx="2162160" cy="866880"/>
                    </a:xfrm>
                    <a:prstGeom prst="rect">
                      <a:avLst/>
                    </a:prstGeom>
                  </pic:spPr>
                </pic:pic>
              </a:graphicData>
            </a:graphic>
          </wp:anchor>
        </w:drawing>
      </w:r>
    </w:p>
    <w:p w:rsidR="00512D8F" w:rsidRPr="002F406D" w:rsidRDefault="00512D8F">
      <w:pPr>
        <w:pStyle w:val="Standard"/>
        <w:spacing w:after="0"/>
        <w:rPr>
          <w:lang w:val="en-US"/>
        </w:rPr>
      </w:pPr>
    </w:p>
    <w:p w:rsidR="00512D8F" w:rsidRDefault="00916C25">
      <w:pPr>
        <w:pStyle w:val="Standard"/>
        <w:spacing w:after="0"/>
        <w:rPr>
          <w:lang w:val="en-US"/>
        </w:rPr>
      </w:pPr>
      <w:r>
        <w:rPr>
          <w:lang w:val="en-US"/>
        </w:rPr>
        <w:t xml:space="preserve">“Calculate Rectangle Size” consists of a utility to extract the dimensions of a rectangle. </w:t>
      </w:r>
      <w:proofErr w:type="gramStart"/>
      <w:r>
        <w:rPr>
          <w:lang w:val="en-US"/>
        </w:rPr>
        <w:t>Useful for resizing an object to fit a rectangle.</w:t>
      </w:r>
      <w:proofErr w:type="gramEnd"/>
      <w:r>
        <w:rPr>
          <w:lang w:val="en-US"/>
        </w:rPr>
        <w:t xml:space="preserve"> Examples range from decorations to subpanels.</w:t>
      </w:r>
    </w:p>
    <w:p w:rsidR="002F406D" w:rsidRPr="002F406D" w:rsidRDefault="002F406D">
      <w:pPr>
        <w:pStyle w:val="Standard"/>
        <w:spacing w:after="0"/>
        <w:rPr>
          <w:lang w:val="en-US"/>
        </w:rPr>
      </w:pPr>
      <w:r>
        <w:rPr>
          <w:noProof/>
          <w:lang w:eastAsia="fr-CA"/>
        </w:rPr>
        <w:drawing>
          <wp:anchor distT="0" distB="0" distL="114300" distR="114300" simplePos="0" relativeHeight="32" behindDoc="0" locked="0" layoutInCell="1" allowOverlap="1">
            <wp:simplePos x="0" y="0"/>
            <wp:positionH relativeFrom="column">
              <wp:posOffset>1819275</wp:posOffset>
            </wp:positionH>
            <wp:positionV relativeFrom="paragraph">
              <wp:posOffset>175895</wp:posOffset>
            </wp:positionV>
            <wp:extent cx="2162175" cy="971550"/>
            <wp:effectExtent l="19050" t="0" r="9525" b="0"/>
            <wp:wrapTopAndBottom/>
            <wp:docPr id="35" name="images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alphaModFix/>
                      <a:lum/>
                    </a:blip>
                    <a:srcRect/>
                    <a:stretch>
                      <a:fillRect/>
                    </a:stretch>
                  </pic:blipFill>
                  <pic:spPr>
                    <a:xfrm>
                      <a:off x="0" y="0"/>
                      <a:ext cx="2162175" cy="971550"/>
                    </a:xfrm>
                    <a:prstGeom prst="rect">
                      <a:avLst/>
                    </a:prstGeom>
                  </pic:spPr>
                </pic:pic>
              </a:graphicData>
            </a:graphic>
          </wp:anchor>
        </w:drawing>
      </w:r>
    </w:p>
    <w:p w:rsidR="00512D8F" w:rsidRPr="002F406D" w:rsidRDefault="00512D8F">
      <w:pPr>
        <w:pStyle w:val="Standard"/>
        <w:spacing w:after="0"/>
        <w:rPr>
          <w:lang w:val="en-US"/>
        </w:rPr>
      </w:pPr>
    </w:p>
    <w:p w:rsidR="00512D8F" w:rsidRPr="002F406D" w:rsidRDefault="00916C25">
      <w:pPr>
        <w:pStyle w:val="Standard"/>
        <w:spacing w:after="0"/>
        <w:rPr>
          <w:lang w:val="en-US"/>
        </w:rPr>
      </w:pPr>
      <w:r>
        <w:rPr>
          <w:lang w:val="en-US"/>
        </w:rPr>
        <w:t xml:space="preserve">If the rectangle has no dimensions (0px by 0 </w:t>
      </w:r>
      <w:proofErr w:type="spellStart"/>
      <w:proofErr w:type="gramStart"/>
      <w:r>
        <w:rPr>
          <w:lang w:val="en-US"/>
        </w:rPr>
        <w:t>px</w:t>
      </w:r>
      <w:proofErr w:type="spellEnd"/>
      <w:proofErr w:type="gramEnd"/>
      <w:r>
        <w:rPr>
          <w:lang w:val="en-US"/>
        </w:rPr>
        <w:t>), then the “Poi</w:t>
      </w:r>
      <w:r>
        <w:rPr>
          <w:lang w:val="en-US"/>
        </w:rPr>
        <w:t>nt?” output will be True.</w:t>
      </w:r>
    </w:p>
    <w:p w:rsidR="00512D8F" w:rsidRPr="002F406D" w:rsidRDefault="00916C25">
      <w:pPr>
        <w:pStyle w:val="Standard"/>
        <w:spacing w:after="0"/>
        <w:rPr>
          <w:lang w:val="en-US"/>
        </w:rPr>
      </w:pPr>
      <w:r>
        <w:rPr>
          <w:lang w:val="en-US"/>
        </w:rPr>
        <w:t xml:space="preserve">If the rectangle has either width or height that is 0 </w:t>
      </w:r>
      <w:proofErr w:type="spellStart"/>
      <w:proofErr w:type="gramStart"/>
      <w:r>
        <w:rPr>
          <w:lang w:val="en-US"/>
        </w:rPr>
        <w:t>px</w:t>
      </w:r>
      <w:proofErr w:type="spellEnd"/>
      <w:proofErr w:type="gramEnd"/>
      <w:r>
        <w:rPr>
          <w:lang w:val="en-US"/>
        </w:rPr>
        <w:t>, then the “Line?” output will be True.</w:t>
      </w:r>
    </w:p>
    <w:p w:rsidR="00512D8F" w:rsidRPr="002F406D" w:rsidRDefault="00512D8F">
      <w:pPr>
        <w:pStyle w:val="Standard"/>
        <w:spacing w:after="0"/>
        <w:rPr>
          <w:lang w:val="en-US"/>
        </w:rPr>
      </w:pPr>
    </w:p>
    <w:p w:rsidR="00512D8F" w:rsidRPr="002F406D" w:rsidRDefault="00916C25">
      <w:pPr>
        <w:pStyle w:val="Standard"/>
        <w:spacing w:after="0"/>
        <w:rPr>
          <w:lang w:val="en-US"/>
        </w:rPr>
      </w:pPr>
      <w:r>
        <w:rPr>
          <w:i/>
          <w:iCs/>
          <w:color w:val="B84700"/>
          <w:lang w:val="en-US"/>
        </w:rPr>
        <w:t>USEFUL TIP: The “Line?” and “Point?” are provided to be used with the “Calculate intersection” VI where the result of this node coul</w:t>
      </w:r>
      <w:r>
        <w:rPr>
          <w:i/>
          <w:iCs/>
          <w:color w:val="B84700"/>
          <w:lang w:val="en-US"/>
        </w:rPr>
        <w:t>d be a line or a point if the studied rectangles are adjacent but not overlapping...</w:t>
      </w: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Pr="002F406D" w:rsidRDefault="00512D8F">
      <w:pPr>
        <w:pStyle w:val="Standard"/>
        <w:spacing w:after="0"/>
        <w:rPr>
          <w:lang w:val="en-US"/>
        </w:rPr>
      </w:pPr>
    </w:p>
    <w:p w:rsidR="00512D8F" w:rsidRDefault="00512D8F">
      <w:pPr>
        <w:pStyle w:val="Standard"/>
        <w:spacing w:after="0"/>
        <w:rPr>
          <w:lang w:val="en-US"/>
        </w:rPr>
      </w:pPr>
    </w:p>
    <w:p w:rsidR="00512D8F" w:rsidRPr="002F406D" w:rsidRDefault="00916C25">
      <w:pPr>
        <w:pStyle w:val="Standard"/>
        <w:spacing w:after="0"/>
        <w:rPr>
          <w:lang w:val="en-US"/>
        </w:rPr>
      </w:pPr>
      <w:r>
        <w:rPr>
          <w:lang w:val="en-US"/>
        </w:rPr>
        <w:t xml:space="preserve">Legacy VIs (backward-compatibility with previous versions) </w:t>
      </w:r>
      <w:proofErr w:type="gramStart"/>
      <w:r>
        <w:rPr>
          <w:lang w:val="en-US"/>
        </w:rPr>
        <w:t>have</w:t>
      </w:r>
      <w:proofErr w:type="gramEnd"/>
      <w:r>
        <w:rPr>
          <w:lang w:val="en-US"/>
        </w:rPr>
        <w:t xml:space="preserve"> been kept in a subfolder but are no longer shown in the palette. They consist of “centered snaps”, wh</w:t>
      </w:r>
      <w:r>
        <w:rPr>
          <w:lang w:val="en-US"/>
        </w:rPr>
        <w:t>ich is now an option on the “snap” VIs (wrapper functions).</w:t>
      </w:r>
    </w:p>
    <w:p w:rsidR="00512D8F" w:rsidRDefault="00512D8F">
      <w:pPr>
        <w:pStyle w:val="Standard"/>
        <w:spacing w:after="0"/>
        <w:rPr>
          <w:lang w:val="en-US"/>
        </w:rPr>
      </w:pPr>
    </w:p>
    <w:p w:rsidR="00512D8F" w:rsidRPr="002F406D" w:rsidRDefault="00916C25">
      <w:pPr>
        <w:pStyle w:val="Standard"/>
        <w:rPr>
          <w:lang w:val="en-US"/>
        </w:rPr>
      </w:pPr>
      <w:r>
        <w:rPr>
          <w:lang w:val="en-US"/>
        </w:rPr>
        <w:t xml:space="preserve">Search the LabVIEW examples using </w:t>
      </w:r>
      <w:r>
        <w:rPr>
          <w:i/>
          <w:color w:val="0070C0"/>
          <w:lang w:val="en-US"/>
        </w:rPr>
        <w:t>Snap</w:t>
      </w:r>
      <w:r>
        <w:rPr>
          <w:lang w:val="en-US"/>
        </w:rPr>
        <w:t xml:space="preserve"> keyword for quickly finding an example VI for this palette.</w:t>
      </w:r>
    </w:p>
    <w:p w:rsidR="00512D8F" w:rsidRPr="002F406D" w:rsidRDefault="00916C25">
      <w:pPr>
        <w:pStyle w:val="Standard"/>
        <w:pageBreakBefore/>
        <w:rPr>
          <w:lang w:val="en-US"/>
        </w:rPr>
      </w:pPr>
      <w:r w:rsidRPr="002F406D">
        <w:rPr>
          <w:rStyle w:val="SubtleReference"/>
          <w:lang w:val="en-US"/>
        </w:rPr>
        <w:lastRenderedPageBreak/>
        <w:t xml:space="preserve">Dialog </w:t>
      </w:r>
      <w:proofErr w:type="gramStart"/>
      <w:r w:rsidRPr="002F406D">
        <w:rPr>
          <w:rStyle w:val="SubtleReference"/>
          <w:lang w:val="en-US"/>
        </w:rPr>
        <w:t>Palette :</w:t>
      </w:r>
      <w:proofErr w:type="gramEnd"/>
    </w:p>
    <w:p w:rsidR="00512D8F" w:rsidRPr="002F406D" w:rsidRDefault="002F406D">
      <w:pPr>
        <w:pStyle w:val="Standard"/>
        <w:jc w:val="center"/>
        <w:rPr>
          <w:i/>
          <w:iCs/>
          <w:color w:val="000080"/>
          <w:lang w:val="en-US"/>
        </w:rPr>
      </w:pPr>
      <w:r>
        <w:rPr>
          <w:i/>
          <w:iCs/>
          <w:noProof/>
          <w:color w:val="000080"/>
          <w:lang w:eastAsia="fr-CA"/>
        </w:rPr>
        <w:drawing>
          <wp:anchor distT="0" distB="0" distL="114300" distR="114300" simplePos="0" relativeHeight="35" behindDoc="0" locked="0" layoutInCell="1" allowOverlap="1">
            <wp:simplePos x="0" y="0"/>
            <wp:positionH relativeFrom="column">
              <wp:posOffset>3448050</wp:posOffset>
            </wp:positionH>
            <wp:positionV relativeFrom="paragraph">
              <wp:posOffset>14605</wp:posOffset>
            </wp:positionV>
            <wp:extent cx="2295525" cy="2238375"/>
            <wp:effectExtent l="19050" t="0" r="9525" b="0"/>
            <wp:wrapSquare wrapText="bothSides"/>
            <wp:docPr id="36" name="images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alphaModFix/>
                      <a:lum/>
                    </a:blip>
                    <a:srcRect/>
                    <a:stretch>
                      <a:fillRect/>
                    </a:stretch>
                  </pic:blipFill>
                  <pic:spPr>
                    <a:xfrm>
                      <a:off x="0" y="0"/>
                      <a:ext cx="2295525" cy="2238375"/>
                    </a:xfrm>
                    <a:prstGeom prst="rect">
                      <a:avLst/>
                    </a:prstGeom>
                  </pic:spPr>
                </pic:pic>
              </a:graphicData>
            </a:graphic>
          </wp:anchor>
        </w:drawing>
      </w:r>
      <w:r w:rsidR="00916C25" w:rsidRPr="002F406D">
        <w:rPr>
          <w:i/>
          <w:iCs/>
          <w:color w:val="000080"/>
          <w:lang w:val="en-US" w:eastAsia="fr-CA"/>
        </w:rPr>
        <w:t>This palette currently consists of 4 classes, with the One-button dialog clas</w:t>
      </w:r>
      <w:r w:rsidR="00916C25" w:rsidRPr="002F406D">
        <w:rPr>
          <w:i/>
          <w:iCs/>
          <w:color w:val="000080"/>
          <w:lang w:val="en-US" w:eastAsia="fr-CA"/>
        </w:rPr>
        <w:t xml:space="preserve">s being the base class for the others. Extensions are planned for this set of classes. It is meant as a series of classes that will extend the LabVIEW UI to behave as a set of </w:t>
      </w:r>
      <w:proofErr w:type="spellStart"/>
      <w:r w:rsidR="00916C25" w:rsidRPr="002F406D">
        <w:rPr>
          <w:i/>
          <w:iCs/>
          <w:color w:val="000080"/>
          <w:lang w:val="en-US" w:eastAsia="fr-CA"/>
        </w:rPr>
        <w:t>jQuery</w:t>
      </w:r>
      <w:proofErr w:type="spellEnd"/>
      <w:r w:rsidR="00916C25" w:rsidRPr="002F406D">
        <w:rPr>
          <w:i/>
          <w:iCs/>
          <w:color w:val="000080"/>
          <w:lang w:val="en-US" w:eastAsia="fr-CA"/>
        </w:rPr>
        <w:t xml:space="preserve"> classes (for those familiar with the </w:t>
      </w:r>
      <w:proofErr w:type="spellStart"/>
      <w:r w:rsidR="00916C25" w:rsidRPr="002F406D">
        <w:rPr>
          <w:i/>
          <w:iCs/>
          <w:color w:val="000080"/>
          <w:lang w:val="en-US" w:eastAsia="fr-CA"/>
        </w:rPr>
        <w:t>javascript</w:t>
      </w:r>
      <w:proofErr w:type="spellEnd"/>
      <w:r w:rsidR="00916C25" w:rsidRPr="002F406D">
        <w:rPr>
          <w:i/>
          <w:iCs/>
          <w:color w:val="000080"/>
          <w:lang w:val="en-US" w:eastAsia="fr-CA"/>
        </w:rPr>
        <w:t xml:space="preserve"> environment for </w:t>
      </w:r>
      <w:proofErr w:type="spellStart"/>
      <w:r w:rsidR="00916C25" w:rsidRPr="002F406D">
        <w:rPr>
          <w:i/>
          <w:iCs/>
          <w:color w:val="000080"/>
          <w:lang w:val="en-US" w:eastAsia="fr-CA"/>
        </w:rPr>
        <w:t>webpages</w:t>
      </w:r>
      <w:proofErr w:type="spellEnd"/>
      <w:r w:rsidR="00916C25" w:rsidRPr="002F406D">
        <w:rPr>
          <w:i/>
          <w:iCs/>
          <w:color w:val="000080"/>
          <w:lang w:val="en-US" w:eastAsia="fr-CA"/>
        </w:rPr>
        <w:t>)</w:t>
      </w:r>
    </w:p>
    <w:p w:rsidR="00512D8F" w:rsidRDefault="00512D8F">
      <w:pPr>
        <w:pStyle w:val="Standard"/>
        <w:jc w:val="center"/>
        <w:rPr>
          <w:i/>
          <w:iCs/>
          <w:color w:val="000080"/>
          <w:lang w:val="en-US"/>
        </w:rPr>
      </w:pPr>
    </w:p>
    <w:p w:rsidR="002F406D" w:rsidRDefault="002F406D">
      <w:pPr>
        <w:pStyle w:val="Standard"/>
        <w:jc w:val="center"/>
        <w:rPr>
          <w:i/>
          <w:iCs/>
          <w:color w:val="000080"/>
          <w:lang w:val="en-US"/>
        </w:rPr>
      </w:pPr>
    </w:p>
    <w:p w:rsidR="002F406D" w:rsidRDefault="002F406D">
      <w:pPr>
        <w:pStyle w:val="Standard"/>
        <w:jc w:val="center"/>
        <w:rPr>
          <w:i/>
          <w:iCs/>
          <w:color w:val="000080"/>
          <w:lang w:val="en-US"/>
        </w:rPr>
      </w:pPr>
    </w:p>
    <w:p w:rsidR="002F406D" w:rsidRPr="002F406D" w:rsidRDefault="002F406D">
      <w:pPr>
        <w:pStyle w:val="Standard"/>
        <w:jc w:val="center"/>
        <w:rPr>
          <w:i/>
          <w:iCs/>
          <w:color w:val="000080"/>
          <w:lang w:val="en-US"/>
        </w:rPr>
      </w:pPr>
    </w:p>
    <w:p w:rsidR="00512D8F" w:rsidRPr="002F406D" w:rsidRDefault="00916C25">
      <w:pPr>
        <w:pStyle w:val="Standard"/>
        <w:jc w:val="center"/>
        <w:rPr>
          <w:color w:val="800000"/>
          <w:lang w:val="en-US"/>
        </w:rPr>
      </w:pPr>
      <w:r>
        <w:rPr>
          <w:color w:val="800000"/>
          <w:lang w:val="en-US"/>
        </w:rPr>
        <w:t>IMPORTANT NOTE FOR USERS NOT FAMILIAR WITH OBJECT-ORIENTED PROGRAMMING IN LABVIEW:</w:t>
      </w:r>
    </w:p>
    <w:p w:rsidR="00512D8F" w:rsidRPr="002F406D" w:rsidRDefault="00916C25">
      <w:pPr>
        <w:pStyle w:val="Standard"/>
        <w:jc w:val="center"/>
        <w:rPr>
          <w:color w:val="800000"/>
          <w:lang w:val="en-US"/>
        </w:rPr>
      </w:pPr>
      <w:r>
        <w:rPr>
          <w:b/>
          <w:bCs/>
          <w:color w:val="800000"/>
          <w:lang w:val="en-US" w:eastAsia="fr-CA"/>
        </w:rPr>
        <w:t>DO NOT BE AFRAID!</w:t>
      </w:r>
      <w:r>
        <w:rPr>
          <w:color w:val="800000"/>
          <w:lang w:val="en-US" w:eastAsia="fr-CA"/>
        </w:rPr>
        <w:t xml:space="preserve"> The API is very easy to use and you do not need to know any of the specifics of LVOOP to enjoy it. Experienced users will enjoy the benefits of inheritan</w:t>
      </w:r>
      <w:r>
        <w:rPr>
          <w:color w:val="800000"/>
          <w:lang w:val="en-US" w:eastAsia="fr-CA"/>
        </w:rPr>
        <w:t>ce and exploit more features, but rest assured that you can still use this set of VIs just as you would with your usual LabVIEW primitives.</w:t>
      </w:r>
    </w:p>
    <w:p w:rsidR="00512D8F" w:rsidRPr="002F406D" w:rsidRDefault="00512D8F">
      <w:pPr>
        <w:pStyle w:val="Standard"/>
        <w:rPr>
          <w:lang w:val="en-US"/>
        </w:rPr>
      </w:pPr>
    </w:p>
    <w:p w:rsidR="00512D8F" w:rsidRPr="002F406D" w:rsidRDefault="00916C25">
      <w:pPr>
        <w:pStyle w:val="Standard"/>
        <w:rPr>
          <w:lang w:val="en-US"/>
        </w:rPr>
      </w:pPr>
      <w:r>
        <w:rPr>
          <w:lang w:val="en-US"/>
        </w:rPr>
        <w:t>The following pages will take you on a tour to how to use them.</w:t>
      </w:r>
    </w:p>
    <w:p w:rsidR="00512D8F" w:rsidRPr="002F406D" w:rsidRDefault="00512D8F">
      <w:pPr>
        <w:pStyle w:val="Standard"/>
        <w:rPr>
          <w:lang w:val="en-US"/>
        </w:rPr>
      </w:pPr>
    </w:p>
    <w:p w:rsidR="00512D8F" w:rsidRPr="002F406D" w:rsidRDefault="00916C25">
      <w:pPr>
        <w:pStyle w:val="Standard"/>
        <w:pageBreakBefore/>
        <w:rPr>
          <w:lang w:val="en-US"/>
        </w:rPr>
      </w:pPr>
      <w:r>
        <w:rPr>
          <w:lang w:val="en-US"/>
        </w:rPr>
        <w:lastRenderedPageBreak/>
        <w:t>The base class (</w:t>
      </w:r>
      <w:r>
        <w:rPr>
          <w:b/>
          <w:bCs/>
          <w:lang w:val="en-US"/>
        </w:rPr>
        <w:t>One-button dialog</w:t>
      </w:r>
      <w:r>
        <w:rPr>
          <w:lang w:val="en-US"/>
        </w:rPr>
        <w:t>) is shown on the</w:t>
      </w:r>
      <w:r>
        <w:rPr>
          <w:lang w:val="en-US"/>
        </w:rPr>
        <w:t xml:space="preserve"> top row, with the green header.</w:t>
      </w:r>
    </w:p>
    <w:p w:rsidR="00512D8F" w:rsidRDefault="002F406D">
      <w:pPr>
        <w:pStyle w:val="Standard"/>
        <w:rPr>
          <w:lang w:val="en-US"/>
        </w:rPr>
      </w:pPr>
      <w:r>
        <w:rPr>
          <w:noProof/>
          <w:lang w:eastAsia="fr-CA"/>
        </w:rPr>
        <w:drawing>
          <wp:anchor distT="0" distB="0" distL="114300" distR="114300" simplePos="0" relativeHeight="36" behindDoc="0" locked="0" layoutInCell="1" allowOverlap="1">
            <wp:simplePos x="0" y="0"/>
            <wp:positionH relativeFrom="column">
              <wp:posOffset>1552575</wp:posOffset>
            </wp:positionH>
            <wp:positionV relativeFrom="paragraph">
              <wp:posOffset>909955</wp:posOffset>
            </wp:positionV>
            <wp:extent cx="2733675" cy="1771650"/>
            <wp:effectExtent l="19050" t="0" r="9525" b="0"/>
            <wp:wrapTopAndBottom/>
            <wp:docPr id="37" name="images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alphaModFix/>
                      <a:lum/>
                    </a:blip>
                    <a:srcRect/>
                    <a:stretch>
                      <a:fillRect/>
                    </a:stretch>
                  </pic:blipFill>
                  <pic:spPr>
                    <a:xfrm>
                      <a:off x="0" y="0"/>
                      <a:ext cx="2733675" cy="1771650"/>
                    </a:xfrm>
                    <a:prstGeom prst="rect">
                      <a:avLst/>
                    </a:prstGeom>
                  </pic:spPr>
                </pic:pic>
              </a:graphicData>
            </a:graphic>
          </wp:anchor>
        </w:drawing>
      </w:r>
      <w:r w:rsidR="00916C25">
        <w:rPr>
          <w:lang w:val="en-US"/>
        </w:rPr>
        <w:t>“Init Dialog” is the first step for configuring a new dialog. It is a LVOOP constructor and is the basis for all other classes in this series of dialog objects. We will use another node to actually display the message. This</w:t>
      </w:r>
      <w:r w:rsidR="00916C25">
        <w:rPr>
          <w:lang w:val="en-US"/>
        </w:rPr>
        <w:t xml:space="preserve"> is only an initialization node.</w:t>
      </w:r>
    </w:p>
    <w:p w:rsidR="002F406D" w:rsidRDefault="002F406D">
      <w:pPr>
        <w:pStyle w:val="Standard"/>
        <w:rPr>
          <w:lang w:val="en-US"/>
        </w:rPr>
      </w:pPr>
    </w:p>
    <w:p w:rsidR="00512D8F" w:rsidRPr="002F406D" w:rsidRDefault="00916C25">
      <w:pPr>
        <w:pStyle w:val="Standard"/>
        <w:rPr>
          <w:lang w:val="en-US"/>
        </w:rPr>
      </w:pPr>
      <w:r>
        <w:rPr>
          <w:lang w:val="en-US"/>
        </w:rPr>
        <w:t>You do not need to wire the “Dialog in” terminal. This terminal is provided for inheritance and will be wired only for dynamic dispatching (see figure 2.4).</w:t>
      </w:r>
    </w:p>
    <w:p w:rsidR="00512D8F" w:rsidRPr="002F406D" w:rsidRDefault="00916C25">
      <w:pPr>
        <w:pStyle w:val="Standard"/>
        <w:rPr>
          <w:lang w:val="en-US"/>
        </w:rPr>
      </w:pPr>
      <w:r>
        <w:rPr>
          <w:lang w:val="en-US"/>
        </w:rPr>
        <w:t>Initialize the message string with the message you wish to displa</w:t>
      </w:r>
      <w:r>
        <w:rPr>
          <w:lang w:val="en-US"/>
        </w:rPr>
        <w:t>y to the user.</w:t>
      </w:r>
    </w:p>
    <w:p w:rsidR="00512D8F" w:rsidRPr="002F406D" w:rsidRDefault="00916C25">
      <w:pPr>
        <w:pStyle w:val="Standard"/>
        <w:rPr>
          <w:lang w:val="en-US"/>
        </w:rPr>
      </w:pPr>
      <w:r>
        <w:rPr>
          <w:lang w:val="en-US"/>
        </w:rPr>
        <w:t>Fill in a dialog box title to display it in the title bar. If you leave this terminal unwired or provide an empty string, the title bar will be hidden if you do not allow the user to close the dialog box.</w:t>
      </w:r>
    </w:p>
    <w:p w:rsidR="00512D8F" w:rsidRPr="002F406D" w:rsidRDefault="00916C25">
      <w:pPr>
        <w:pStyle w:val="Standard"/>
        <w:rPr>
          <w:lang w:val="en-US"/>
        </w:rPr>
      </w:pPr>
      <w:r>
        <w:rPr>
          <w:lang w:val="en-US"/>
        </w:rPr>
        <w:t xml:space="preserve">The timeout is in milliseconds and </w:t>
      </w:r>
      <w:r>
        <w:rPr>
          <w:lang w:val="en-US"/>
        </w:rPr>
        <w:t>is set by default to -1 (no timeout).</w:t>
      </w:r>
    </w:p>
    <w:p w:rsidR="00512D8F" w:rsidRPr="002F406D" w:rsidRDefault="00916C25">
      <w:pPr>
        <w:pStyle w:val="Standard"/>
        <w:rPr>
          <w:lang w:val="en-US"/>
        </w:rPr>
      </w:pPr>
      <w:r>
        <w:rPr>
          <w:lang w:val="en-US"/>
        </w:rPr>
        <w:t>If you allow the user to close the dialog box, the title bar will be shown even if the title is empty. Furthermore, to prevent the configuration of a dialog box that cannot be closed, the “Allow to close” is set to Tru</w:t>
      </w:r>
      <w:r>
        <w:rPr>
          <w:lang w:val="en-US"/>
        </w:rPr>
        <w:t>e whenever the timeout is unlimited (-1). That is, you cannot be stuck with a modal dialog box that you can never close. Beware however that setting a timeout with a large time could provide a virtual deadlock situation.</w:t>
      </w:r>
    </w:p>
    <w:p w:rsidR="00512D8F" w:rsidRPr="002F406D" w:rsidRDefault="00512D8F">
      <w:pPr>
        <w:pStyle w:val="Standard"/>
        <w:rPr>
          <w:lang w:val="en-US"/>
        </w:rPr>
      </w:pPr>
    </w:p>
    <w:p w:rsidR="00512D8F" w:rsidRPr="002F406D" w:rsidRDefault="00916C25">
      <w:pPr>
        <w:pStyle w:val="Standard"/>
        <w:spacing w:after="0"/>
        <w:rPr>
          <w:lang w:val="en-US"/>
        </w:rPr>
      </w:pPr>
      <w:r>
        <w:rPr>
          <w:i/>
          <w:iCs/>
          <w:color w:val="B84700"/>
          <w:lang w:val="en-US"/>
        </w:rPr>
        <w:t>USEFUL TIP: You can create an arra</w:t>
      </w:r>
      <w:r>
        <w:rPr>
          <w:i/>
          <w:iCs/>
          <w:color w:val="B84700"/>
          <w:lang w:val="en-US"/>
        </w:rPr>
        <w:t>y of pre-configured dialogs and call any of them later with the “Call Dialog Box” VI, using the Index Array primitive.</w:t>
      </w:r>
    </w:p>
    <w:p w:rsidR="00512D8F" w:rsidRPr="002F406D" w:rsidRDefault="002F406D">
      <w:pPr>
        <w:pStyle w:val="Standard"/>
        <w:pageBreakBefore/>
        <w:rPr>
          <w:lang w:val="en-US"/>
        </w:rPr>
      </w:pPr>
      <w:r>
        <w:rPr>
          <w:noProof/>
          <w:lang w:eastAsia="fr-CA"/>
        </w:rPr>
        <w:lastRenderedPageBreak/>
        <w:drawing>
          <wp:anchor distT="0" distB="0" distL="114300" distR="114300" simplePos="0" relativeHeight="37" behindDoc="0" locked="0" layoutInCell="1" allowOverlap="1">
            <wp:simplePos x="0" y="0"/>
            <wp:positionH relativeFrom="column">
              <wp:posOffset>1504950</wp:posOffset>
            </wp:positionH>
            <wp:positionV relativeFrom="paragraph">
              <wp:posOffset>476250</wp:posOffset>
            </wp:positionV>
            <wp:extent cx="2695575" cy="1714500"/>
            <wp:effectExtent l="19050" t="0" r="9525" b="0"/>
            <wp:wrapTopAndBottom/>
            <wp:docPr id="38" name="images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alphaModFix/>
                      <a:lum/>
                    </a:blip>
                    <a:srcRect/>
                    <a:stretch>
                      <a:fillRect/>
                    </a:stretch>
                  </pic:blipFill>
                  <pic:spPr>
                    <a:xfrm>
                      <a:off x="0" y="0"/>
                      <a:ext cx="2695575" cy="1714500"/>
                    </a:xfrm>
                    <a:prstGeom prst="rect">
                      <a:avLst/>
                    </a:prstGeom>
                  </pic:spPr>
                </pic:pic>
              </a:graphicData>
            </a:graphic>
          </wp:anchor>
        </w:drawing>
      </w:r>
      <w:r w:rsidR="00916C25">
        <w:rPr>
          <w:lang w:val="en-US"/>
        </w:rPr>
        <w:t>“Call Dialog Box” is the core of the execution of this set of classes.</w:t>
      </w:r>
    </w:p>
    <w:p w:rsidR="002F406D" w:rsidRDefault="002F406D">
      <w:pPr>
        <w:pStyle w:val="Standard"/>
        <w:rPr>
          <w:lang w:val="en-US"/>
        </w:rPr>
      </w:pPr>
    </w:p>
    <w:p w:rsidR="00512D8F" w:rsidRPr="002F406D" w:rsidRDefault="00916C25">
      <w:pPr>
        <w:pStyle w:val="Standard"/>
        <w:rPr>
          <w:lang w:val="en-US"/>
        </w:rPr>
      </w:pPr>
      <w:r>
        <w:rPr>
          <w:lang w:val="en-US"/>
        </w:rPr>
        <w:t>When you execute this node, the aforementioned dialog box will be</w:t>
      </w:r>
      <w:r>
        <w:rPr>
          <w:lang w:val="en-US"/>
        </w:rPr>
        <w:t xml:space="preserve"> displayed. The “selection” output terminal returns the </w:t>
      </w:r>
      <w:proofErr w:type="spellStart"/>
      <w:proofErr w:type="gramStart"/>
      <w:r>
        <w:rPr>
          <w:lang w:val="en-US"/>
        </w:rPr>
        <w:t>boolean</w:t>
      </w:r>
      <w:proofErr w:type="spellEnd"/>
      <w:proofErr w:type="gramEnd"/>
      <w:r>
        <w:rPr>
          <w:lang w:val="en-US"/>
        </w:rPr>
        <w:t xml:space="preserve"> text of the pressed button. If the dialog box times out or the panel is closed by the user, the selection returns an empty string.</w:t>
      </w:r>
    </w:p>
    <w:p w:rsidR="00512D8F" w:rsidRPr="002F406D" w:rsidRDefault="00512D8F">
      <w:pPr>
        <w:pStyle w:val="Standard"/>
        <w:rPr>
          <w:lang w:val="en-US"/>
        </w:rPr>
      </w:pPr>
    </w:p>
    <w:p w:rsidR="00512D8F"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2.1  Example</w:t>
      </w:r>
      <w:proofErr w:type="gramEnd"/>
      <w:r>
        <w:rPr>
          <w:rStyle w:val="SubtleEmphasis"/>
          <w:color w:val="000080"/>
          <w:lang w:val="en-US"/>
        </w:rPr>
        <w:t xml:space="preserve"> code a simple Dialog Box with an OK butt</w:t>
      </w:r>
      <w:r>
        <w:rPr>
          <w:rStyle w:val="SubtleEmphasis"/>
          <w:color w:val="000080"/>
          <w:lang w:val="en-US"/>
        </w:rPr>
        <w:t>on.</w:t>
      </w:r>
    </w:p>
    <w:p w:rsidR="00512D8F" w:rsidRPr="002F406D" w:rsidRDefault="00512D8F">
      <w:pPr>
        <w:pStyle w:val="Standard"/>
        <w:spacing w:after="0"/>
        <w:rPr>
          <w:lang w:val="en-US"/>
        </w:rPr>
      </w:pPr>
    </w:p>
    <w:p w:rsidR="00512D8F" w:rsidRPr="002F406D" w:rsidRDefault="00916C25">
      <w:pPr>
        <w:pStyle w:val="Standard"/>
        <w:rPr>
          <w:lang w:val="en-US"/>
        </w:rPr>
      </w:pPr>
      <w:r>
        <w:rPr>
          <w:noProof/>
          <w:lang w:eastAsia="fr-CA"/>
        </w:rPr>
        <w:drawing>
          <wp:anchor distT="0" distB="0" distL="114300" distR="114300" simplePos="0" relativeHeight="38" behindDoc="0" locked="0" layoutInCell="1" allowOverlap="1">
            <wp:simplePos x="0" y="0"/>
            <wp:positionH relativeFrom="column">
              <wp:align>center</wp:align>
            </wp:positionH>
            <wp:positionV relativeFrom="paragraph">
              <wp:align>top</wp:align>
            </wp:positionV>
            <wp:extent cx="4010039" cy="3486239"/>
            <wp:effectExtent l="0" t="0" r="0" b="0"/>
            <wp:wrapTopAndBottom/>
            <wp:docPr id="39" name="images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alphaModFix/>
                      <a:lum/>
                    </a:blip>
                    <a:srcRect/>
                    <a:stretch>
                      <a:fillRect/>
                    </a:stretch>
                  </pic:blipFill>
                  <pic:spPr>
                    <a:xfrm>
                      <a:off x="0" y="0"/>
                      <a:ext cx="4010039" cy="3486239"/>
                    </a:xfrm>
                    <a:prstGeom prst="rect">
                      <a:avLst/>
                    </a:prstGeom>
                  </pic:spPr>
                </pic:pic>
              </a:graphicData>
            </a:graphic>
          </wp:anchor>
        </w:drawing>
      </w:r>
    </w:p>
    <w:p w:rsidR="00512D8F" w:rsidRPr="002F406D" w:rsidRDefault="00512D8F">
      <w:pPr>
        <w:pStyle w:val="Standard"/>
        <w:rPr>
          <w:lang w:val="en-US"/>
        </w:rPr>
      </w:pPr>
    </w:p>
    <w:p w:rsidR="00512D8F" w:rsidRPr="002F406D" w:rsidRDefault="002F406D">
      <w:pPr>
        <w:pStyle w:val="Standard"/>
        <w:pageBreakBefore/>
        <w:rPr>
          <w:lang w:val="en-US"/>
        </w:rPr>
      </w:pPr>
      <w:r>
        <w:rPr>
          <w:noProof/>
          <w:lang w:eastAsia="fr-CA"/>
        </w:rPr>
        <w:lastRenderedPageBreak/>
        <w:drawing>
          <wp:anchor distT="0" distB="0" distL="114300" distR="114300" simplePos="0" relativeHeight="40" behindDoc="0" locked="0" layoutInCell="1" allowOverlap="1">
            <wp:simplePos x="0" y="0"/>
            <wp:positionH relativeFrom="column">
              <wp:posOffset>1390650</wp:posOffset>
            </wp:positionH>
            <wp:positionV relativeFrom="paragraph">
              <wp:posOffset>1352550</wp:posOffset>
            </wp:positionV>
            <wp:extent cx="3171825" cy="2019300"/>
            <wp:effectExtent l="19050" t="0" r="9525" b="0"/>
            <wp:wrapTopAndBottom/>
            <wp:docPr id="40" name="images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alphaModFix/>
                      <a:lum/>
                    </a:blip>
                    <a:srcRect/>
                    <a:stretch>
                      <a:fillRect/>
                    </a:stretch>
                  </pic:blipFill>
                  <pic:spPr>
                    <a:xfrm>
                      <a:off x="0" y="0"/>
                      <a:ext cx="3171825" cy="2019300"/>
                    </a:xfrm>
                    <a:prstGeom prst="rect">
                      <a:avLst/>
                    </a:prstGeom>
                  </pic:spPr>
                </pic:pic>
              </a:graphicData>
            </a:graphic>
          </wp:anchor>
        </w:drawing>
      </w:r>
      <w:r w:rsidR="00916C25">
        <w:rPr>
          <w:lang w:val="en-US"/>
        </w:rPr>
        <w:t>“Call Dialog Box (with Blackening effect)” is a wrapper function that will create a blackening of the screen before displaying the dialog box. When the dialog is closed, the screen fades back to normal. You can adjust the desired transparency prog</w:t>
      </w:r>
      <w:r w:rsidR="00916C25">
        <w:rPr>
          <w:lang w:val="en-US"/>
        </w:rPr>
        <w:t>rammatically from 0 to 100%, where 100% is completely transparent background (therefore, the same as using the “Call Dialog Box” node.) and 0% is a completely opaque background.</w:t>
      </w:r>
    </w:p>
    <w:p w:rsidR="002F406D" w:rsidRDefault="002F406D">
      <w:pPr>
        <w:pStyle w:val="Figure"/>
        <w:rPr>
          <w:rStyle w:val="SubtleEmphasis"/>
          <w:color w:val="000080"/>
          <w:lang w:val="en-US"/>
        </w:rPr>
      </w:pP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2.2  Example</w:t>
      </w:r>
      <w:proofErr w:type="gramEnd"/>
      <w:r>
        <w:rPr>
          <w:rStyle w:val="SubtleEmphasis"/>
          <w:color w:val="000080"/>
          <w:lang w:val="en-US"/>
        </w:rPr>
        <w:t xml:space="preserve"> code a simple Dialog Box with an OK button with a blacken</w:t>
      </w:r>
      <w:r>
        <w:rPr>
          <w:rStyle w:val="SubtleEmphasis"/>
          <w:color w:val="000080"/>
          <w:lang w:val="en-US"/>
        </w:rPr>
        <w:t>ed background.</w:t>
      </w:r>
    </w:p>
    <w:p w:rsidR="002F406D" w:rsidRDefault="002F406D">
      <w:pPr>
        <w:rPr>
          <w:lang w:val="en-US"/>
        </w:rPr>
      </w:pPr>
      <w:r>
        <w:rPr>
          <w:noProof/>
          <w:lang w:eastAsia="fr-CA"/>
        </w:rPr>
        <w:drawing>
          <wp:anchor distT="0" distB="0" distL="114300" distR="114300" simplePos="0" relativeHeight="39" behindDoc="0" locked="0" layoutInCell="1" allowOverlap="1">
            <wp:simplePos x="0" y="0"/>
            <wp:positionH relativeFrom="column">
              <wp:posOffset>771525</wp:posOffset>
            </wp:positionH>
            <wp:positionV relativeFrom="paragraph">
              <wp:posOffset>384810</wp:posOffset>
            </wp:positionV>
            <wp:extent cx="4286250" cy="3867150"/>
            <wp:effectExtent l="19050" t="0" r="0" b="0"/>
            <wp:wrapTopAndBottom/>
            <wp:docPr id="41" name="images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alphaModFix/>
                      <a:lum/>
                    </a:blip>
                    <a:srcRect/>
                    <a:stretch>
                      <a:fillRect/>
                    </a:stretch>
                  </pic:blipFill>
                  <pic:spPr>
                    <a:xfrm>
                      <a:off x="0" y="0"/>
                      <a:ext cx="4286250" cy="3867150"/>
                    </a:xfrm>
                    <a:prstGeom prst="rect">
                      <a:avLst/>
                    </a:prstGeom>
                  </pic:spPr>
                </pic:pic>
              </a:graphicData>
            </a:graphic>
          </wp:anchor>
        </w:drawing>
      </w:r>
    </w:p>
    <w:p w:rsidR="00512D8F" w:rsidRPr="002F406D" w:rsidRDefault="002F406D">
      <w:pPr>
        <w:pStyle w:val="Standard"/>
        <w:rPr>
          <w:lang w:val="en-US"/>
        </w:rPr>
      </w:pPr>
      <w:r>
        <w:rPr>
          <w:noProof/>
          <w:lang w:eastAsia="fr-CA"/>
        </w:rPr>
        <w:lastRenderedPageBreak/>
        <w:drawing>
          <wp:anchor distT="0" distB="0" distL="114300" distR="114300" simplePos="0" relativeHeight="41" behindDoc="0" locked="0" layoutInCell="1" allowOverlap="1">
            <wp:simplePos x="0" y="0"/>
            <wp:positionH relativeFrom="column">
              <wp:align>center</wp:align>
            </wp:positionH>
            <wp:positionV relativeFrom="paragraph">
              <wp:posOffset>895350</wp:posOffset>
            </wp:positionV>
            <wp:extent cx="2171700" cy="1533525"/>
            <wp:effectExtent l="19050" t="0" r="0" b="0"/>
            <wp:wrapTopAndBottom/>
            <wp:docPr id="42" name="images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alphaModFix/>
                      <a:lum/>
                    </a:blip>
                    <a:srcRect/>
                    <a:stretch>
                      <a:fillRect/>
                    </a:stretch>
                  </pic:blipFill>
                  <pic:spPr>
                    <a:xfrm>
                      <a:off x="0" y="0"/>
                      <a:ext cx="2171700" cy="1533525"/>
                    </a:xfrm>
                    <a:prstGeom prst="rect">
                      <a:avLst/>
                    </a:prstGeom>
                  </pic:spPr>
                </pic:pic>
              </a:graphicData>
            </a:graphic>
          </wp:anchor>
        </w:drawing>
      </w:r>
      <w:r w:rsidR="00916C25">
        <w:rPr>
          <w:lang w:val="en-US"/>
        </w:rPr>
        <w:t xml:space="preserve">A </w:t>
      </w:r>
      <w:proofErr w:type="spellStart"/>
      <w:r w:rsidR="00916C25">
        <w:rPr>
          <w:lang w:val="en-US"/>
        </w:rPr>
        <w:t>subpalette</w:t>
      </w:r>
      <w:proofErr w:type="spellEnd"/>
      <w:r w:rsidR="00916C25">
        <w:rPr>
          <w:lang w:val="en-US"/>
        </w:rPr>
        <w:t xml:space="preserve"> with </w:t>
      </w:r>
      <w:proofErr w:type="spellStart"/>
      <w:r w:rsidR="00916C25">
        <w:rPr>
          <w:lang w:val="en-US"/>
        </w:rPr>
        <w:t>accessor</w:t>
      </w:r>
      <w:proofErr w:type="spellEnd"/>
      <w:r w:rsidR="00916C25">
        <w:rPr>
          <w:lang w:val="en-US"/>
        </w:rPr>
        <w:t xml:space="preserve"> VIs is provided to set or get parameters after initialization of the object has been done. You can change the message or title without re-initializing a new instance of the class. These </w:t>
      </w:r>
      <w:proofErr w:type="spellStart"/>
      <w:r w:rsidR="00916C25">
        <w:rPr>
          <w:lang w:val="en-US"/>
        </w:rPr>
        <w:t>accessors</w:t>
      </w:r>
      <w:proofErr w:type="spellEnd"/>
      <w:r w:rsidR="00916C25">
        <w:rPr>
          <w:lang w:val="en-US"/>
        </w:rPr>
        <w:t xml:space="preserve"> are also useful</w:t>
      </w:r>
      <w:r w:rsidR="00916C25">
        <w:rPr>
          <w:lang w:val="en-US"/>
        </w:rPr>
        <w:t xml:space="preserve"> for child classes.</w:t>
      </w:r>
    </w:p>
    <w:p w:rsidR="00512D8F" w:rsidRPr="002F406D" w:rsidRDefault="00512D8F">
      <w:pPr>
        <w:pStyle w:val="Standard"/>
        <w:rPr>
          <w:lang w:val="en-US"/>
        </w:rPr>
      </w:pPr>
    </w:p>
    <w:p w:rsidR="00512D8F" w:rsidRPr="002F406D" w:rsidRDefault="00512D8F">
      <w:pPr>
        <w:pStyle w:val="Standard"/>
        <w:rPr>
          <w:lang w:val="en-US"/>
        </w:rPr>
      </w:pPr>
    </w:p>
    <w:p w:rsidR="00512D8F" w:rsidRPr="002F406D" w:rsidRDefault="002F406D">
      <w:pPr>
        <w:pStyle w:val="Standard"/>
        <w:rPr>
          <w:lang w:val="en-US"/>
        </w:rPr>
      </w:pPr>
      <w:r>
        <w:rPr>
          <w:noProof/>
          <w:lang w:eastAsia="fr-CA"/>
        </w:rPr>
        <w:drawing>
          <wp:anchor distT="0" distB="0" distL="114300" distR="114300" simplePos="0" relativeHeight="42" behindDoc="0" locked="0" layoutInCell="1" allowOverlap="1">
            <wp:simplePos x="0" y="0"/>
            <wp:positionH relativeFrom="column">
              <wp:align>center</wp:align>
            </wp:positionH>
            <wp:positionV relativeFrom="paragraph">
              <wp:posOffset>704850</wp:posOffset>
            </wp:positionV>
            <wp:extent cx="2295525" cy="2238375"/>
            <wp:effectExtent l="19050" t="0" r="9525" b="0"/>
            <wp:wrapTopAndBottom/>
            <wp:docPr id="43" name="images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alphaModFix/>
                      <a:lum/>
                    </a:blip>
                    <a:srcRect/>
                    <a:stretch>
                      <a:fillRect/>
                    </a:stretch>
                  </pic:blipFill>
                  <pic:spPr>
                    <a:xfrm>
                      <a:off x="0" y="0"/>
                      <a:ext cx="2295525" cy="2238375"/>
                    </a:xfrm>
                    <a:prstGeom prst="rect">
                      <a:avLst/>
                    </a:prstGeom>
                  </pic:spPr>
                </pic:pic>
              </a:graphicData>
            </a:graphic>
          </wp:anchor>
        </w:drawing>
      </w:r>
      <w:r w:rsidR="00916C25">
        <w:rPr>
          <w:lang w:val="en-US"/>
        </w:rPr>
        <w:t xml:space="preserve">The base class is being extended with the obvious </w:t>
      </w:r>
      <w:r w:rsidR="00916C25">
        <w:rPr>
          <w:b/>
          <w:bCs/>
          <w:lang w:val="en-US"/>
        </w:rPr>
        <w:t>Two-Button dialog</w:t>
      </w:r>
      <w:r w:rsidR="00916C25">
        <w:rPr>
          <w:lang w:val="en-US"/>
        </w:rPr>
        <w:t xml:space="preserve"> which is shown in the second row of the dialog palette, with the yellowish headers.</w:t>
      </w:r>
    </w:p>
    <w:p w:rsidR="00512D8F" w:rsidRPr="002F406D" w:rsidRDefault="00512D8F">
      <w:pPr>
        <w:pStyle w:val="Standard"/>
        <w:rPr>
          <w:lang w:val="en-US"/>
        </w:rPr>
      </w:pPr>
    </w:p>
    <w:p w:rsidR="00512D8F" w:rsidRPr="002F406D" w:rsidRDefault="00916C25">
      <w:pPr>
        <w:pStyle w:val="Standard"/>
        <w:rPr>
          <w:lang w:val="en-US"/>
        </w:rPr>
      </w:pPr>
      <w:r>
        <w:rPr>
          <w:lang w:val="en-US"/>
        </w:rPr>
        <w:t xml:space="preserve">This is where the full benefits of object-oriented programming </w:t>
      </w:r>
      <w:proofErr w:type="gramStart"/>
      <w:r>
        <w:rPr>
          <w:lang w:val="en-US"/>
        </w:rPr>
        <w:t>comes</w:t>
      </w:r>
      <w:proofErr w:type="gramEnd"/>
      <w:r>
        <w:rPr>
          <w:lang w:val="en-US"/>
        </w:rPr>
        <w:t xml:space="preserve"> into play.</w:t>
      </w:r>
      <w:r>
        <w:rPr>
          <w:lang w:val="en-US"/>
        </w:rPr>
        <w:t xml:space="preserve"> The user will notice that there are no “Call Dialog Box” nodes for the other classes displayed on this palette. This is because you do not need them. Since all other classes inherit the basic functionalities of the parent class (One-Button Dialog), we wil</w:t>
      </w:r>
      <w:r>
        <w:rPr>
          <w:lang w:val="en-US"/>
        </w:rPr>
        <w:t>l use its “Call Dialog Box” nodes with any other classes that inherit from it. See figure 2.3.</w:t>
      </w:r>
    </w:p>
    <w:p w:rsidR="00512D8F" w:rsidRPr="002F406D" w:rsidRDefault="00512D8F">
      <w:pPr>
        <w:pStyle w:val="Standard"/>
        <w:rPr>
          <w:lang w:val="en-US"/>
        </w:rPr>
      </w:pPr>
    </w:p>
    <w:p w:rsidR="00512D8F" w:rsidRPr="002F406D" w:rsidRDefault="00512D8F">
      <w:pPr>
        <w:pStyle w:val="Standard"/>
        <w:rPr>
          <w:lang w:val="en-US"/>
        </w:rPr>
      </w:pPr>
    </w:p>
    <w:p w:rsidR="00512D8F" w:rsidRPr="002F406D" w:rsidRDefault="00916C25">
      <w:pPr>
        <w:pStyle w:val="Figure"/>
        <w:rPr>
          <w:lang w:val="en-US"/>
        </w:rPr>
      </w:pPr>
      <w:r>
        <w:rPr>
          <w:rStyle w:val="SubtleEmphasis"/>
          <w:color w:val="000080"/>
          <w:lang w:val="en-US"/>
        </w:rPr>
        <w:lastRenderedPageBreak/>
        <w:t xml:space="preserve">Figure </w:t>
      </w:r>
      <w:proofErr w:type="gramStart"/>
      <w:r>
        <w:rPr>
          <w:rStyle w:val="SubtleEmphasis"/>
          <w:color w:val="000080"/>
          <w:lang w:val="en-US"/>
        </w:rPr>
        <w:t>2.3  Dynamic</w:t>
      </w:r>
      <w:proofErr w:type="gramEnd"/>
      <w:r>
        <w:rPr>
          <w:rStyle w:val="SubtleEmphasis"/>
          <w:color w:val="000080"/>
          <w:lang w:val="en-US"/>
        </w:rPr>
        <w:t xml:space="preserve"> Dispatching when wiring the child class</w:t>
      </w:r>
    </w:p>
    <w:p w:rsidR="00512D8F" w:rsidRPr="002F406D" w:rsidRDefault="00916C25">
      <w:pPr>
        <w:pStyle w:val="Figure"/>
        <w:rPr>
          <w:lang w:val="en-US"/>
        </w:rPr>
      </w:pPr>
      <w:proofErr w:type="gramStart"/>
      <w:r>
        <w:rPr>
          <w:rStyle w:val="SubtleEmphasis"/>
          <w:color w:val="000080"/>
          <w:lang w:val="en-US"/>
        </w:rPr>
        <w:t>to</w:t>
      </w:r>
      <w:proofErr w:type="gramEnd"/>
      <w:r>
        <w:rPr>
          <w:rStyle w:val="SubtleEmphasis"/>
          <w:color w:val="000080"/>
          <w:lang w:val="en-US"/>
        </w:rPr>
        <w:t xml:space="preserve"> the Call Dialog Box node.</w:t>
      </w:r>
    </w:p>
    <w:p w:rsidR="00512D8F" w:rsidRPr="002F406D" w:rsidRDefault="00512D8F">
      <w:pPr>
        <w:pStyle w:val="Figure"/>
        <w:rPr>
          <w:lang w:val="en-US"/>
        </w:rPr>
      </w:pPr>
    </w:p>
    <w:p w:rsidR="00512D8F" w:rsidRPr="002F406D" w:rsidRDefault="00512D8F">
      <w:pPr>
        <w:pStyle w:val="Figure"/>
        <w:rPr>
          <w:lang w:val="en-US"/>
        </w:rPr>
      </w:pPr>
    </w:p>
    <w:p w:rsidR="00512D8F" w:rsidRPr="002F406D" w:rsidRDefault="00916C25">
      <w:pPr>
        <w:pStyle w:val="Figure"/>
        <w:rPr>
          <w:lang w:val="en-US"/>
        </w:rPr>
      </w:pPr>
      <w:r>
        <w:rPr>
          <w:noProof/>
          <w:lang w:eastAsia="fr-CA"/>
        </w:rPr>
        <w:drawing>
          <wp:anchor distT="0" distB="0" distL="114300" distR="114300" simplePos="0" relativeHeight="44" behindDoc="0" locked="0" layoutInCell="1" allowOverlap="1">
            <wp:simplePos x="0" y="0"/>
            <wp:positionH relativeFrom="column">
              <wp:posOffset>3967559</wp:posOffset>
            </wp:positionH>
            <wp:positionV relativeFrom="paragraph">
              <wp:posOffset>193680</wp:posOffset>
            </wp:positionV>
            <wp:extent cx="1800360" cy="990719"/>
            <wp:effectExtent l="0" t="0" r="0" b="0"/>
            <wp:wrapTopAndBottom/>
            <wp:docPr id="44" name="images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alphaModFix/>
                      <a:lum/>
                    </a:blip>
                    <a:srcRect/>
                    <a:stretch>
                      <a:fillRect/>
                    </a:stretch>
                  </pic:blipFill>
                  <pic:spPr>
                    <a:xfrm>
                      <a:off x="0" y="0"/>
                      <a:ext cx="1800360" cy="990719"/>
                    </a:xfrm>
                    <a:prstGeom prst="rect">
                      <a:avLst/>
                    </a:prstGeom>
                  </pic:spPr>
                </pic:pic>
              </a:graphicData>
            </a:graphic>
          </wp:anchor>
        </w:drawing>
      </w:r>
      <w:r>
        <w:rPr>
          <w:noProof/>
          <w:lang w:eastAsia="fr-CA"/>
        </w:rPr>
        <w:drawing>
          <wp:anchor distT="0" distB="0" distL="114300" distR="114300" simplePos="0" relativeHeight="43" behindDoc="0" locked="0" layoutInCell="1" allowOverlap="1">
            <wp:simplePos x="0" y="0"/>
            <wp:positionH relativeFrom="column">
              <wp:posOffset>352440</wp:posOffset>
            </wp:positionH>
            <wp:positionV relativeFrom="paragraph">
              <wp:posOffset>48960</wp:posOffset>
            </wp:positionV>
            <wp:extent cx="3238560" cy="1133640"/>
            <wp:effectExtent l="0" t="0" r="0" b="0"/>
            <wp:wrapTopAndBottom/>
            <wp:docPr id="45" name="images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alphaModFix/>
                      <a:lum/>
                    </a:blip>
                    <a:srcRect/>
                    <a:stretch>
                      <a:fillRect/>
                    </a:stretch>
                  </pic:blipFill>
                  <pic:spPr>
                    <a:xfrm>
                      <a:off x="0" y="0"/>
                      <a:ext cx="3238560" cy="1133640"/>
                    </a:xfrm>
                    <a:prstGeom prst="rect">
                      <a:avLst/>
                    </a:prstGeom>
                  </pic:spPr>
                </pic:pic>
              </a:graphicData>
            </a:graphic>
          </wp:anchor>
        </w:drawing>
      </w:r>
    </w:p>
    <w:p w:rsidR="00512D8F" w:rsidRPr="002F406D" w:rsidRDefault="00512D8F">
      <w:pPr>
        <w:pStyle w:val="Figure"/>
        <w:rPr>
          <w:lang w:val="en-US"/>
        </w:rPr>
      </w:pPr>
    </w:p>
    <w:p w:rsidR="00512D8F" w:rsidRPr="002F406D" w:rsidRDefault="00916C25">
      <w:pPr>
        <w:pStyle w:val="Standard"/>
        <w:rPr>
          <w:lang w:val="en-US"/>
        </w:rPr>
      </w:pPr>
      <w:r>
        <w:rPr>
          <w:lang w:val="en-US"/>
        </w:rPr>
        <w:t>When you drop the “Call Dialog Box” node on the front panel, it</w:t>
      </w:r>
      <w:r>
        <w:rPr>
          <w:lang w:val="en-US"/>
        </w:rPr>
        <w:t xml:space="preserve"> shows as the base class (One-button Dialog) node. If you wire another instance from a child class type (for example a Two-Button Dialog), then the node will adapt dynamically to the correct instance. This looks like a simple polymorphism, but this one wil</w:t>
      </w:r>
      <w:r>
        <w:rPr>
          <w:lang w:val="en-US"/>
        </w:rPr>
        <w:t>l also happen at runtime if the class instance type is unknown at runtime. Figure 2.4 shows the inside of the Two-Button Dialog initialization node.</w:t>
      </w: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2.4  Reusing</w:t>
      </w:r>
      <w:proofErr w:type="gramEnd"/>
      <w:r>
        <w:rPr>
          <w:rStyle w:val="SubtleEmphasis"/>
          <w:color w:val="000080"/>
          <w:lang w:val="en-US"/>
        </w:rPr>
        <w:t xml:space="preserve"> the base class initialization node.</w:t>
      </w:r>
    </w:p>
    <w:p w:rsidR="002F406D" w:rsidRDefault="002F406D">
      <w:pPr>
        <w:pStyle w:val="Standard"/>
        <w:rPr>
          <w:lang w:val="en-US"/>
        </w:rPr>
      </w:pPr>
      <w:r>
        <w:rPr>
          <w:noProof/>
          <w:lang w:eastAsia="fr-CA"/>
        </w:rPr>
        <w:drawing>
          <wp:anchor distT="0" distB="0" distL="114300" distR="114300" simplePos="0" relativeHeight="46" behindDoc="0" locked="0" layoutInCell="1" allowOverlap="1">
            <wp:simplePos x="0" y="0"/>
            <wp:positionH relativeFrom="column">
              <wp:align>center</wp:align>
            </wp:positionH>
            <wp:positionV relativeFrom="paragraph">
              <wp:posOffset>241300</wp:posOffset>
            </wp:positionV>
            <wp:extent cx="5943600" cy="2628900"/>
            <wp:effectExtent l="19050" t="0" r="0" b="0"/>
            <wp:wrapTopAndBottom/>
            <wp:docPr id="46" name="images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alphaModFix/>
                      <a:lum/>
                    </a:blip>
                    <a:srcRect/>
                    <a:stretch>
                      <a:fillRect/>
                    </a:stretch>
                  </pic:blipFill>
                  <pic:spPr>
                    <a:xfrm>
                      <a:off x="0" y="0"/>
                      <a:ext cx="5943600" cy="2628900"/>
                    </a:xfrm>
                    <a:prstGeom prst="rect">
                      <a:avLst/>
                    </a:prstGeom>
                  </pic:spPr>
                </pic:pic>
              </a:graphicData>
            </a:graphic>
          </wp:anchor>
        </w:drawing>
      </w:r>
    </w:p>
    <w:p w:rsidR="00512D8F" w:rsidRPr="002F406D" w:rsidRDefault="00916C25">
      <w:pPr>
        <w:pStyle w:val="Standard"/>
        <w:rPr>
          <w:lang w:val="en-US"/>
        </w:rPr>
      </w:pPr>
      <w:r>
        <w:rPr>
          <w:lang w:val="en-US"/>
        </w:rPr>
        <w:t>Inside the Two-Button Dialog Initialization node,</w:t>
      </w:r>
      <w:r>
        <w:rPr>
          <w:lang w:val="en-US"/>
        </w:rPr>
        <w:t xml:space="preserve"> we use the “Dialog in” terminal to inform the initialization node of the parent class that the object on the wire is of type “Two-Button Dialog”.</w:t>
      </w:r>
    </w:p>
    <w:p w:rsidR="00512D8F" w:rsidRPr="002F406D" w:rsidRDefault="00512D8F">
      <w:pPr>
        <w:pStyle w:val="Figure"/>
        <w:rPr>
          <w:lang w:val="en-US"/>
        </w:rPr>
      </w:pPr>
    </w:p>
    <w:p w:rsidR="00512D8F" w:rsidRPr="002F406D" w:rsidRDefault="00512D8F">
      <w:pPr>
        <w:pStyle w:val="Figure"/>
        <w:pageBreakBefore/>
        <w:rPr>
          <w:lang w:val="en-US"/>
        </w:rPr>
      </w:pPr>
    </w:p>
    <w:p w:rsidR="00512D8F" w:rsidRPr="002F406D"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2.5  Runtime</w:t>
      </w:r>
      <w:proofErr w:type="gramEnd"/>
      <w:r>
        <w:rPr>
          <w:rStyle w:val="SubtleEmphasis"/>
          <w:color w:val="000080"/>
          <w:lang w:val="en-US"/>
        </w:rPr>
        <w:t xml:space="preserve"> selection of the correct </w:t>
      </w:r>
      <w:proofErr w:type="spellStart"/>
      <w:r>
        <w:rPr>
          <w:rStyle w:val="SubtleEmphasis"/>
          <w:color w:val="000080"/>
          <w:lang w:val="en-US"/>
        </w:rPr>
        <w:t>dynamicly</w:t>
      </w:r>
      <w:proofErr w:type="spellEnd"/>
      <w:r>
        <w:rPr>
          <w:rStyle w:val="SubtleEmphasis"/>
          <w:color w:val="000080"/>
          <w:lang w:val="en-US"/>
        </w:rPr>
        <w:t>-dispatched instance</w:t>
      </w:r>
    </w:p>
    <w:p w:rsidR="00512D8F" w:rsidRPr="002F406D" w:rsidRDefault="00916C25">
      <w:pPr>
        <w:pStyle w:val="Figure"/>
        <w:rPr>
          <w:lang w:val="en-US"/>
        </w:rPr>
      </w:pPr>
      <w:proofErr w:type="gramStart"/>
      <w:r>
        <w:rPr>
          <w:rStyle w:val="SubtleEmphasis"/>
          <w:color w:val="000080"/>
          <w:lang w:val="en-US"/>
        </w:rPr>
        <w:t>of</w:t>
      </w:r>
      <w:proofErr w:type="gramEnd"/>
      <w:r>
        <w:rPr>
          <w:rStyle w:val="SubtleEmphasis"/>
          <w:color w:val="000080"/>
          <w:lang w:val="en-US"/>
        </w:rPr>
        <w:t xml:space="preserve"> the Call Dialog Box node.</w:t>
      </w:r>
    </w:p>
    <w:p w:rsidR="00512D8F" w:rsidRPr="002F406D" w:rsidRDefault="00512D8F">
      <w:pPr>
        <w:pStyle w:val="Figure"/>
        <w:rPr>
          <w:lang w:val="en-US"/>
        </w:rPr>
      </w:pPr>
    </w:p>
    <w:p w:rsidR="00512D8F" w:rsidRPr="002F406D" w:rsidRDefault="00916C25">
      <w:pPr>
        <w:pStyle w:val="Standard"/>
        <w:rPr>
          <w:lang w:val="en-US"/>
        </w:rPr>
      </w:pPr>
      <w:r>
        <w:rPr>
          <w:noProof/>
          <w:lang w:eastAsia="fr-CA"/>
        </w:rPr>
        <w:drawing>
          <wp:anchor distT="0" distB="0" distL="114300" distR="114300" simplePos="0" relativeHeight="45" behindDoc="0" locked="0" layoutInCell="1" allowOverlap="1">
            <wp:simplePos x="0" y="0"/>
            <wp:positionH relativeFrom="column">
              <wp:align>center</wp:align>
            </wp:positionH>
            <wp:positionV relativeFrom="paragraph">
              <wp:align>top</wp:align>
            </wp:positionV>
            <wp:extent cx="5162400" cy="4581360"/>
            <wp:effectExtent l="0" t="0" r="0" b="0"/>
            <wp:wrapTopAndBottom/>
            <wp:docPr id="47" name="images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alphaModFix/>
                      <a:lum/>
                    </a:blip>
                    <a:srcRect/>
                    <a:stretch>
                      <a:fillRect/>
                    </a:stretch>
                  </pic:blipFill>
                  <pic:spPr>
                    <a:xfrm>
                      <a:off x="0" y="0"/>
                      <a:ext cx="5162400" cy="4581360"/>
                    </a:xfrm>
                    <a:prstGeom prst="rect">
                      <a:avLst/>
                    </a:prstGeom>
                  </pic:spPr>
                </pic:pic>
              </a:graphicData>
            </a:graphic>
          </wp:anchor>
        </w:drawing>
      </w:r>
    </w:p>
    <w:p w:rsidR="00512D8F" w:rsidRPr="002F406D" w:rsidRDefault="00916C25">
      <w:pPr>
        <w:pStyle w:val="Standard"/>
        <w:rPr>
          <w:lang w:val="en-US"/>
        </w:rPr>
      </w:pPr>
      <w:r>
        <w:rPr>
          <w:lang w:val="en-US"/>
        </w:rPr>
        <w:t xml:space="preserve">If index were set to “0”, the One-Button Dialog would be called. This is possible because the child instances can “travel” on the parent class wire </w:t>
      </w:r>
      <w:proofErr w:type="spellStart"/>
      <w:r>
        <w:rPr>
          <w:lang w:val="en-US"/>
        </w:rPr>
        <w:t>datatype</w:t>
      </w:r>
      <w:proofErr w:type="spellEnd"/>
      <w:r>
        <w:rPr>
          <w:lang w:val="en-US"/>
        </w:rPr>
        <w:t>. This is the main advantage of dynamic dispatching and inheritance.</w:t>
      </w:r>
    </w:p>
    <w:p w:rsidR="00512D8F" w:rsidRPr="002F406D" w:rsidRDefault="00512D8F">
      <w:pPr>
        <w:pStyle w:val="Standard"/>
        <w:rPr>
          <w:lang w:val="en-US"/>
        </w:rPr>
      </w:pPr>
    </w:p>
    <w:p w:rsidR="00512D8F" w:rsidRPr="002F406D" w:rsidRDefault="00916C25">
      <w:pPr>
        <w:pStyle w:val="Standard"/>
        <w:spacing w:after="0"/>
        <w:rPr>
          <w:lang w:val="en-US"/>
        </w:rPr>
      </w:pPr>
      <w:r>
        <w:rPr>
          <w:i/>
          <w:iCs/>
          <w:color w:val="B84700"/>
          <w:lang w:val="en-US"/>
        </w:rPr>
        <w:t xml:space="preserve">USEFUL TIP: Replace the “Call </w:t>
      </w:r>
      <w:r>
        <w:rPr>
          <w:i/>
          <w:iCs/>
          <w:color w:val="B84700"/>
          <w:lang w:val="en-US"/>
        </w:rPr>
        <w:t>Dialog Box” with the “Call Dialog Box (with blackening effect)” VI and you will have wrapped the functionality of the base class into all the other child classes...</w:t>
      </w:r>
    </w:p>
    <w:p w:rsidR="00512D8F" w:rsidRPr="002F406D" w:rsidRDefault="00512D8F">
      <w:pPr>
        <w:pStyle w:val="Standard"/>
        <w:rPr>
          <w:lang w:val="en-US"/>
        </w:rPr>
      </w:pPr>
    </w:p>
    <w:p w:rsidR="00512D8F" w:rsidRPr="002F406D" w:rsidRDefault="00512D8F">
      <w:pPr>
        <w:pStyle w:val="Standard"/>
        <w:rPr>
          <w:lang w:val="en-US"/>
        </w:rPr>
      </w:pPr>
    </w:p>
    <w:p w:rsidR="00512D8F" w:rsidRPr="002F406D" w:rsidRDefault="00916C25">
      <w:pPr>
        <w:pStyle w:val="Figure"/>
        <w:rPr>
          <w:lang w:val="en-US"/>
        </w:rPr>
      </w:pPr>
      <w:r>
        <w:rPr>
          <w:rStyle w:val="SubtleEmphasis"/>
          <w:color w:val="000080"/>
          <w:lang w:val="en-US"/>
        </w:rPr>
        <w:lastRenderedPageBreak/>
        <w:t xml:space="preserve">Figure </w:t>
      </w:r>
      <w:proofErr w:type="gramStart"/>
      <w:r>
        <w:rPr>
          <w:rStyle w:val="SubtleEmphasis"/>
          <w:color w:val="000080"/>
          <w:lang w:val="en-US"/>
        </w:rPr>
        <w:t>2.6  Example</w:t>
      </w:r>
      <w:proofErr w:type="gramEnd"/>
      <w:r>
        <w:rPr>
          <w:rStyle w:val="SubtleEmphasis"/>
          <w:color w:val="000080"/>
          <w:lang w:val="en-US"/>
        </w:rPr>
        <w:t xml:space="preserve"> code for a universal Dialog Box Caller.</w:t>
      </w:r>
    </w:p>
    <w:p w:rsidR="00512D8F" w:rsidRPr="002F406D" w:rsidRDefault="00916C25">
      <w:pPr>
        <w:pStyle w:val="Textbody"/>
        <w:jc w:val="center"/>
        <w:rPr>
          <w:lang w:val="en-US"/>
        </w:rPr>
      </w:pPr>
      <w:r>
        <w:rPr>
          <w:rStyle w:val="SubtleEmphasis"/>
          <w:color w:val="000080"/>
          <w:sz w:val="20"/>
          <w:szCs w:val="20"/>
          <w:lang w:val="en-US"/>
        </w:rPr>
        <w:t>(How cool is this, huh?)</w:t>
      </w:r>
    </w:p>
    <w:p w:rsidR="00512D8F" w:rsidRPr="002F406D" w:rsidRDefault="00512D8F">
      <w:pPr>
        <w:pStyle w:val="Figure"/>
        <w:rPr>
          <w:lang w:val="en-US"/>
        </w:rPr>
      </w:pPr>
    </w:p>
    <w:p w:rsidR="00512D8F" w:rsidRDefault="00916C25">
      <w:pPr>
        <w:pStyle w:val="Standard"/>
        <w:rPr>
          <w:lang w:val="en-US"/>
        </w:rPr>
      </w:pPr>
      <w:r>
        <w:rPr>
          <w:noProof/>
          <w:lang w:eastAsia="fr-CA"/>
        </w:rPr>
        <w:drawing>
          <wp:anchor distT="0" distB="0" distL="114300" distR="114300" simplePos="0" relativeHeight="47" behindDoc="0" locked="0" layoutInCell="1" allowOverlap="1">
            <wp:simplePos x="0" y="0"/>
            <wp:positionH relativeFrom="column">
              <wp:align>center</wp:align>
            </wp:positionH>
            <wp:positionV relativeFrom="paragraph">
              <wp:align>top</wp:align>
            </wp:positionV>
            <wp:extent cx="5943600" cy="1929240"/>
            <wp:effectExtent l="0" t="0" r="0" b="0"/>
            <wp:wrapTopAndBottom/>
            <wp:docPr id="48" name="images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alphaModFix/>
                      <a:lum/>
                    </a:blip>
                    <a:srcRect/>
                    <a:stretch>
                      <a:fillRect/>
                    </a:stretch>
                  </pic:blipFill>
                  <pic:spPr>
                    <a:xfrm>
                      <a:off x="0" y="0"/>
                      <a:ext cx="5943600" cy="1929240"/>
                    </a:xfrm>
                    <a:prstGeom prst="rect">
                      <a:avLst/>
                    </a:prstGeom>
                  </pic:spPr>
                </pic:pic>
              </a:graphicData>
            </a:graphic>
          </wp:anchor>
        </w:drawing>
      </w:r>
      <w:r>
        <w:rPr>
          <w:lang w:val="en-US"/>
        </w:rPr>
        <w:t>You'll notice that the “Call Dialog Box (with blackening effect)” VI does not have an override in the Two-Button Dialog class. Therefore, the base class node will always be the one being called, yet the code for Two-Button Dialog will be executed properly,</w:t>
      </w:r>
      <w:r>
        <w:rPr>
          <w:lang w:val="en-US"/>
        </w:rPr>
        <w:t xml:space="preserve"> with a blackening effect. No need to recode it multiple times, it is in the basic functionality of the parent class, therefore it is now a basic functionality of all the derived classes we will build on it.</w:t>
      </w:r>
    </w:p>
    <w:p w:rsidR="00512D8F" w:rsidRDefault="00512D8F">
      <w:pPr>
        <w:pStyle w:val="Standard"/>
        <w:rPr>
          <w:lang w:val="en-US"/>
        </w:rPr>
      </w:pPr>
    </w:p>
    <w:p w:rsidR="00512D8F" w:rsidRDefault="00916C25">
      <w:pPr>
        <w:pStyle w:val="Standard"/>
        <w:rPr>
          <w:b/>
          <w:bCs/>
          <w:lang w:val="en-US"/>
        </w:rPr>
      </w:pPr>
      <w:proofErr w:type="gramStart"/>
      <w:r>
        <w:rPr>
          <w:b/>
          <w:bCs/>
          <w:lang w:val="en-US"/>
        </w:rPr>
        <w:t>“Message Box” class.</w:t>
      </w:r>
      <w:proofErr w:type="gramEnd"/>
    </w:p>
    <w:p w:rsidR="00512D8F" w:rsidRDefault="00916C25">
      <w:pPr>
        <w:pStyle w:val="Standard"/>
        <w:rPr>
          <w:lang w:val="en-US"/>
        </w:rPr>
      </w:pPr>
      <w:r>
        <w:rPr>
          <w:lang w:val="en-US"/>
        </w:rPr>
        <w:t>A third member of this cla</w:t>
      </w:r>
      <w:r>
        <w:rPr>
          <w:lang w:val="en-US"/>
        </w:rPr>
        <w:t>ss hierarchy is the “Message Box” with no buttons. It inherits all the functionalities of the One-Button Dialog.</w:t>
      </w:r>
    </w:p>
    <w:p w:rsidR="00512D8F" w:rsidRDefault="00916C25">
      <w:pPr>
        <w:pStyle w:val="Standard"/>
        <w:rPr>
          <w:color w:val="800000"/>
          <w:sz w:val="20"/>
          <w:szCs w:val="20"/>
          <w:lang w:val="en-US"/>
        </w:rPr>
      </w:pPr>
      <w:r>
        <w:rPr>
          <w:color w:val="800000"/>
          <w:sz w:val="20"/>
          <w:szCs w:val="20"/>
          <w:lang w:val="en-US"/>
        </w:rPr>
        <w:t>SIDENOTE: One could ask why this is not the base class... and this person would be perfectly right! The reason is simply historical as the fir</w:t>
      </w:r>
      <w:r>
        <w:rPr>
          <w:color w:val="800000"/>
          <w:sz w:val="20"/>
          <w:szCs w:val="20"/>
          <w:lang w:val="en-US"/>
        </w:rPr>
        <w:t>st class that was coded was a One-Button dialog. The author chose to keep it as a base class for backward-compatibility. That's a small inconvenient since all future classes could simply inherit from the Message class, including another type of “One-Button</w:t>
      </w:r>
      <w:r>
        <w:rPr>
          <w:color w:val="800000"/>
          <w:sz w:val="20"/>
          <w:szCs w:val="20"/>
          <w:lang w:val="en-US"/>
        </w:rPr>
        <w:t xml:space="preserve"> Dialog”.</w:t>
      </w:r>
    </w:p>
    <w:p w:rsidR="00512D8F" w:rsidRDefault="002F406D">
      <w:pPr>
        <w:pStyle w:val="Standard"/>
        <w:rPr>
          <w:lang w:val="en-US"/>
        </w:rPr>
      </w:pPr>
      <w:r>
        <w:rPr>
          <w:noProof/>
          <w:lang w:eastAsia="fr-CA"/>
        </w:rPr>
        <w:drawing>
          <wp:anchor distT="0" distB="0" distL="114300" distR="114300" simplePos="0" relativeHeight="48" behindDoc="0" locked="0" layoutInCell="1" allowOverlap="1">
            <wp:simplePos x="0" y="0"/>
            <wp:positionH relativeFrom="column">
              <wp:align>center</wp:align>
            </wp:positionH>
            <wp:positionV relativeFrom="paragraph">
              <wp:posOffset>586740</wp:posOffset>
            </wp:positionV>
            <wp:extent cx="3019425" cy="1524000"/>
            <wp:effectExtent l="19050" t="0" r="9525" b="0"/>
            <wp:wrapTopAndBottom/>
            <wp:docPr id="49" name="images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alphaModFix/>
                      <a:lum/>
                    </a:blip>
                    <a:srcRect/>
                    <a:stretch>
                      <a:fillRect/>
                    </a:stretch>
                  </pic:blipFill>
                  <pic:spPr>
                    <a:xfrm>
                      <a:off x="0" y="0"/>
                      <a:ext cx="3019425" cy="1524000"/>
                    </a:xfrm>
                    <a:prstGeom prst="rect">
                      <a:avLst/>
                    </a:prstGeom>
                  </pic:spPr>
                </pic:pic>
              </a:graphicData>
            </a:graphic>
          </wp:anchor>
        </w:drawing>
      </w:r>
      <w:r w:rsidR="00916C25">
        <w:rPr>
          <w:lang w:val="en-US"/>
        </w:rPr>
        <w:t>The main addition to this class is to provide a container for an image. In the absence of any images, a simple text message is displayed.</w:t>
      </w:r>
    </w:p>
    <w:p w:rsidR="00512D8F" w:rsidRDefault="00950546">
      <w:pPr>
        <w:pStyle w:val="Standard"/>
        <w:rPr>
          <w:lang w:val="en-US"/>
        </w:rPr>
      </w:pPr>
      <w:r>
        <w:rPr>
          <w:noProof/>
          <w:lang w:eastAsia="fr-CA"/>
        </w:rPr>
        <w:lastRenderedPageBreak/>
        <w:drawing>
          <wp:anchor distT="0" distB="0" distL="114300" distR="114300" simplePos="0" relativeHeight="49" behindDoc="0" locked="0" layoutInCell="1" allowOverlap="1">
            <wp:simplePos x="0" y="0"/>
            <wp:positionH relativeFrom="column">
              <wp:align>center</wp:align>
            </wp:positionH>
            <wp:positionV relativeFrom="paragraph">
              <wp:posOffset>962025</wp:posOffset>
            </wp:positionV>
            <wp:extent cx="1809750" cy="714375"/>
            <wp:effectExtent l="19050" t="0" r="0" b="0"/>
            <wp:wrapTopAndBottom/>
            <wp:docPr id="50" name="images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alphaModFix/>
                      <a:lum/>
                    </a:blip>
                    <a:srcRect/>
                    <a:stretch>
                      <a:fillRect/>
                    </a:stretch>
                  </pic:blipFill>
                  <pic:spPr>
                    <a:xfrm>
                      <a:off x="0" y="0"/>
                      <a:ext cx="1809750" cy="714375"/>
                    </a:xfrm>
                    <a:prstGeom prst="rect">
                      <a:avLst/>
                    </a:prstGeom>
                  </pic:spPr>
                </pic:pic>
              </a:graphicData>
            </a:graphic>
          </wp:anchor>
        </w:drawing>
      </w:r>
      <w:r w:rsidR="00916C25">
        <w:rPr>
          <w:lang w:val="en-US"/>
        </w:rPr>
        <w:t xml:space="preserve">“Pictures” is a node that will get the </w:t>
      </w:r>
      <w:proofErr w:type="spellStart"/>
      <w:r w:rsidR="00916C25">
        <w:rPr>
          <w:lang w:val="en-US"/>
        </w:rPr>
        <w:t>filepath</w:t>
      </w:r>
      <w:proofErr w:type="spellEnd"/>
      <w:r w:rsidR="00916C25">
        <w:rPr>
          <w:lang w:val="en-US"/>
        </w:rPr>
        <w:t xml:space="preserve"> from a list of PNG images packaged with the class. If the u</w:t>
      </w:r>
      <w:r w:rsidR="00916C25">
        <w:rPr>
          <w:lang w:val="en-US"/>
        </w:rPr>
        <w:t>ser builds an executable with this node, he should make sure that the list of pictures are added to a directory named “Pictures”, located relative to the base directory of the executable.</w:t>
      </w:r>
    </w:p>
    <w:p w:rsidR="00950546" w:rsidRDefault="00950546">
      <w:pPr>
        <w:pStyle w:val="Standard"/>
        <w:rPr>
          <w:lang w:val="en-US"/>
        </w:rPr>
      </w:pPr>
    </w:p>
    <w:p w:rsidR="00512D8F" w:rsidRDefault="00916C25">
      <w:pPr>
        <w:pStyle w:val="Standard"/>
        <w:rPr>
          <w:lang w:val="en-US"/>
        </w:rPr>
      </w:pPr>
      <w:r>
        <w:rPr>
          <w:lang w:val="en-US"/>
        </w:rPr>
        <w:t xml:space="preserve">The </w:t>
      </w:r>
      <w:proofErr w:type="spellStart"/>
      <w:r>
        <w:rPr>
          <w:lang w:val="en-US"/>
        </w:rPr>
        <w:t>filepath</w:t>
      </w:r>
      <w:proofErr w:type="spellEnd"/>
      <w:r>
        <w:rPr>
          <w:lang w:val="en-US"/>
        </w:rPr>
        <w:t xml:space="preserve"> of the initialization node can also be wired with an a</w:t>
      </w:r>
      <w:r>
        <w:rPr>
          <w:lang w:val="en-US"/>
        </w:rPr>
        <w:t>bsolute path for any pictures of type PNG. (JPG and BMP will be added to a future version)</w:t>
      </w:r>
    </w:p>
    <w:p w:rsidR="00512D8F" w:rsidRDefault="00512D8F">
      <w:pPr>
        <w:pStyle w:val="Standard"/>
        <w:rPr>
          <w:lang w:val="en-US"/>
        </w:rPr>
      </w:pPr>
    </w:p>
    <w:p w:rsidR="00512D8F" w:rsidRDefault="00916C25">
      <w:pPr>
        <w:pStyle w:val="Standard"/>
        <w:rPr>
          <w:lang w:val="en-US"/>
        </w:rPr>
      </w:pPr>
      <w:r>
        <w:rPr>
          <w:noProof/>
          <w:lang w:eastAsia="fr-CA"/>
        </w:rPr>
        <w:drawing>
          <wp:anchor distT="0" distB="0" distL="114300" distR="114300" simplePos="0" relativeHeight="50" behindDoc="0" locked="0" layoutInCell="1" allowOverlap="1">
            <wp:simplePos x="0" y="0"/>
            <wp:positionH relativeFrom="column">
              <wp:align>center</wp:align>
            </wp:positionH>
            <wp:positionV relativeFrom="paragraph">
              <wp:align>top</wp:align>
            </wp:positionV>
            <wp:extent cx="4886280" cy="3219480"/>
            <wp:effectExtent l="0" t="0" r="0" b="0"/>
            <wp:wrapTopAndBottom/>
            <wp:docPr id="51" name="images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alphaModFix/>
                      <a:lum/>
                    </a:blip>
                    <a:srcRect/>
                    <a:stretch>
                      <a:fillRect/>
                    </a:stretch>
                  </pic:blipFill>
                  <pic:spPr>
                    <a:xfrm>
                      <a:off x="0" y="0"/>
                      <a:ext cx="4886280" cy="3219480"/>
                    </a:xfrm>
                    <a:prstGeom prst="rect">
                      <a:avLst/>
                    </a:prstGeom>
                  </pic:spPr>
                </pic:pic>
              </a:graphicData>
            </a:graphic>
          </wp:anchor>
        </w:drawing>
      </w:r>
    </w:p>
    <w:p w:rsidR="00512D8F" w:rsidRDefault="00512D8F">
      <w:pPr>
        <w:pStyle w:val="Standard"/>
        <w:rPr>
          <w:lang w:val="en-US"/>
        </w:rPr>
      </w:pPr>
    </w:p>
    <w:p w:rsidR="00512D8F" w:rsidRDefault="00916C25">
      <w:pPr>
        <w:pStyle w:val="Standard"/>
        <w:pageBreakBefore/>
        <w:rPr>
          <w:lang w:val="en-US"/>
        </w:rPr>
      </w:pPr>
      <w:r>
        <w:rPr>
          <w:lang w:val="en-US"/>
        </w:rPr>
        <w:lastRenderedPageBreak/>
        <w:t>“</w:t>
      </w:r>
      <w:r>
        <w:rPr>
          <w:b/>
          <w:bCs/>
          <w:lang w:val="en-US"/>
        </w:rPr>
        <w:t>Error Message</w:t>
      </w:r>
      <w:r>
        <w:rPr>
          <w:lang w:val="en-US"/>
        </w:rPr>
        <w:t xml:space="preserve">” is the fourth member of this class series. It gives a simple interface for displaying an error message to the user. It features a “Show Details” </w:t>
      </w:r>
      <w:proofErr w:type="spellStart"/>
      <w:proofErr w:type="gramStart"/>
      <w:r>
        <w:rPr>
          <w:lang w:val="en-US"/>
        </w:rPr>
        <w:t>boolean</w:t>
      </w:r>
      <w:proofErr w:type="spellEnd"/>
      <w:proofErr w:type="gramEnd"/>
      <w:r>
        <w:rPr>
          <w:lang w:val="en-US"/>
        </w:rPr>
        <w:t xml:space="preserve"> terminal to show or hide the details of the Call Chain. The user can toggle it from the main dialog box display. All that is needed is to wire the upper “Error” terminal and call the dialog box like the other classes.</w:t>
      </w:r>
    </w:p>
    <w:p w:rsidR="00512D8F" w:rsidRDefault="00916C25">
      <w:pPr>
        <w:pStyle w:val="Figure"/>
        <w:rPr>
          <w:lang w:val="en-US"/>
        </w:rPr>
      </w:pPr>
      <w:r>
        <w:rPr>
          <w:noProof/>
          <w:lang w:eastAsia="fr-CA"/>
        </w:rPr>
        <w:drawing>
          <wp:anchor distT="0" distB="0" distL="114300" distR="114300" simplePos="0" relativeHeight="51" behindDoc="0" locked="0" layoutInCell="1" allowOverlap="1">
            <wp:simplePos x="0" y="0"/>
            <wp:positionH relativeFrom="column">
              <wp:align>center</wp:align>
            </wp:positionH>
            <wp:positionV relativeFrom="paragraph">
              <wp:align>top</wp:align>
            </wp:positionV>
            <wp:extent cx="2886120" cy="1542960"/>
            <wp:effectExtent l="0" t="0" r="0" b="0"/>
            <wp:wrapTopAndBottom/>
            <wp:docPr id="52" name="images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alphaModFix/>
                      <a:lum/>
                    </a:blip>
                    <a:srcRect/>
                    <a:stretch>
                      <a:fillRect/>
                    </a:stretch>
                  </pic:blipFill>
                  <pic:spPr>
                    <a:xfrm>
                      <a:off x="0" y="0"/>
                      <a:ext cx="2886120" cy="1542960"/>
                    </a:xfrm>
                    <a:prstGeom prst="rect">
                      <a:avLst/>
                    </a:prstGeom>
                  </pic:spPr>
                </pic:pic>
              </a:graphicData>
            </a:graphic>
          </wp:anchor>
        </w:drawing>
      </w:r>
    </w:p>
    <w:p w:rsidR="00512D8F"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2.7  Example</w:t>
      </w:r>
      <w:proofErr w:type="gramEnd"/>
      <w:r>
        <w:rPr>
          <w:rStyle w:val="SubtleEmphasis"/>
          <w:color w:val="000080"/>
          <w:lang w:val="en-US"/>
        </w:rPr>
        <w:t xml:space="preserve"> code for</w:t>
      </w:r>
      <w:r>
        <w:rPr>
          <w:rStyle w:val="SubtleEmphasis"/>
          <w:color w:val="000080"/>
          <w:lang w:val="en-US"/>
        </w:rPr>
        <w:t xml:space="preserve"> the Error Message dialog box.</w:t>
      </w:r>
    </w:p>
    <w:p w:rsidR="00512D8F" w:rsidRDefault="00512D8F">
      <w:pPr>
        <w:pStyle w:val="Standard"/>
        <w:rPr>
          <w:lang w:val="en-US"/>
        </w:rPr>
      </w:pPr>
    </w:p>
    <w:p w:rsidR="00512D8F" w:rsidRDefault="00916C25">
      <w:pPr>
        <w:pStyle w:val="Standard"/>
        <w:rPr>
          <w:lang w:val="en-US"/>
        </w:rPr>
      </w:pPr>
      <w:r>
        <w:rPr>
          <w:noProof/>
          <w:lang w:eastAsia="fr-CA"/>
        </w:rPr>
        <w:drawing>
          <wp:anchor distT="0" distB="0" distL="114300" distR="114300" simplePos="0" relativeHeight="52" behindDoc="0" locked="0" layoutInCell="1" allowOverlap="1">
            <wp:simplePos x="0" y="0"/>
            <wp:positionH relativeFrom="column">
              <wp:align>center</wp:align>
            </wp:positionH>
            <wp:positionV relativeFrom="paragraph">
              <wp:align>top</wp:align>
            </wp:positionV>
            <wp:extent cx="3714840" cy="3124079"/>
            <wp:effectExtent l="0" t="0" r="0" b="0"/>
            <wp:wrapTopAndBottom/>
            <wp:docPr id="53" name="images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alphaModFix/>
                      <a:lum/>
                    </a:blip>
                    <a:srcRect/>
                    <a:stretch>
                      <a:fillRect/>
                    </a:stretch>
                  </pic:blipFill>
                  <pic:spPr>
                    <a:xfrm>
                      <a:off x="0" y="0"/>
                      <a:ext cx="3714840" cy="3124079"/>
                    </a:xfrm>
                    <a:prstGeom prst="rect">
                      <a:avLst/>
                    </a:prstGeom>
                  </pic:spPr>
                </pic:pic>
              </a:graphicData>
            </a:graphic>
          </wp:anchor>
        </w:drawing>
      </w:r>
    </w:p>
    <w:p w:rsidR="00512D8F" w:rsidRDefault="00916C25">
      <w:pPr>
        <w:pStyle w:val="Standard"/>
        <w:rPr>
          <w:lang w:val="en-US"/>
        </w:rPr>
      </w:pPr>
      <w:r>
        <w:rPr>
          <w:lang w:val="en-US"/>
        </w:rPr>
        <w:t>Upcoming extension classes include an Image Gallery. Stay tuned.</w:t>
      </w:r>
    </w:p>
    <w:p w:rsidR="00512D8F" w:rsidRDefault="00512D8F">
      <w:pPr>
        <w:pStyle w:val="Standard"/>
        <w:rPr>
          <w:lang w:val="en-US"/>
        </w:rPr>
      </w:pPr>
    </w:p>
    <w:p w:rsidR="00512D8F" w:rsidRPr="002F406D" w:rsidRDefault="00916C25">
      <w:pPr>
        <w:pStyle w:val="Standard"/>
        <w:rPr>
          <w:lang w:val="en-US"/>
        </w:rPr>
      </w:pPr>
      <w:r>
        <w:rPr>
          <w:lang w:val="en-US"/>
        </w:rPr>
        <w:t xml:space="preserve">Search the LabVIEW examples using </w:t>
      </w:r>
      <w:r>
        <w:rPr>
          <w:i/>
          <w:color w:val="0070C0"/>
          <w:lang w:val="en-US"/>
        </w:rPr>
        <w:t>Dialog</w:t>
      </w:r>
      <w:r>
        <w:rPr>
          <w:lang w:val="en-US"/>
        </w:rPr>
        <w:t xml:space="preserve"> keyword for quickly finding an example VI for this palette.</w:t>
      </w:r>
    </w:p>
    <w:p w:rsidR="00512D8F" w:rsidRDefault="00916C25">
      <w:pPr>
        <w:pStyle w:val="Standard"/>
      </w:pPr>
      <w:proofErr w:type="spellStart"/>
      <w:r>
        <w:rPr>
          <w:rStyle w:val="SubtleReference"/>
        </w:rPr>
        <w:lastRenderedPageBreak/>
        <w:t>Engine</w:t>
      </w:r>
      <w:proofErr w:type="spellEnd"/>
      <w:r>
        <w:rPr>
          <w:rStyle w:val="SubtleReference"/>
        </w:rPr>
        <w:t xml:space="preserve"> (Beta):</w:t>
      </w:r>
    </w:p>
    <w:p w:rsidR="00512D8F" w:rsidRDefault="00916C25">
      <w:pPr>
        <w:pStyle w:val="Standard"/>
      </w:pPr>
      <w:r>
        <w:rPr>
          <w:smallCaps/>
          <w:noProof/>
          <w:color w:val="C0504D"/>
          <w:u w:val="single"/>
          <w:lang w:eastAsia="fr-CA"/>
        </w:rPr>
        <w:drawing>
          <wp:inline distT="0" distB="0" distL="0" distR="0">
            <wp:extent cx="2048399" cy="1916279"/>
            <wp:effectExtent l="0" t="0" r="0" b="0"/>
            <wp:docPr id="54" name="images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alphaModFix/>
                      <a:lum/>
                    </a:blip>
                    <a:srcRect/>
                    <a:stretch>
                      <a:fillRect/>
                    </a:stretch>
                  </pic:blipFill>
                  <pic:spPr>
                    <a:xfrm>
                      <a:off x="0" y="0"/>
                      <a:ext cx="2048399" cy="1916279"/>
                    </a:xfrm>
                    <a:prstGeom prst="rect">
                      <a:avLst/>
                    </a:prstGeom>
                    <a:ln>
                      <a:noFill/>
                      <a:prstDash/>
                    </a:ln>
                  </pic:spPr>
                </pic:pic>
              </a:graphicData>
            </a:graphic>
          </wp:inline>
        </w:drawing>
      </w:r>
    </w:p>
    <w:p w:rsidR="00512D8F" w:rsidRPr="002F406D" w:rsidRDefault="00916C25">
      <w:pPr>
        <w:pStyle w:val="Standard"/>
        <w:rPr>
          <w:lang w:val="en-US"/>
        </w:rPr>
      </w:pPr>
      <w:r>
        <w:rPr>
          <w:lang w:val="en-US"/>
        </w:rPr>
        <w:t>Move Object on Front Panel</w:t>
      </w:r>
      <w:r>
        <w:rPr>
          <w:lang w:val="en-US"/>
        </w:rPr>
        <w:br/>
      </w:r>
      <w:r>
        <w:rPr>
          <w:lang w:val="en-US"/>
        </w:rPr>
        <w:t>Move Object Fast</w:t>
      </w:r>
      <w:r>
        <w:rPr>
          <w:lang w:val="en-US"/>
        </w:rPr>
        <w:br/>
      </w:r>
      <w:r>
        <w:rPr>
          <w:lang w:val="en-US"/>
        </w:rPr>
        <w:t xml:space="preserve">Find All Inbound </w:t>
      </w:r>
      <w:proofErr w:type="spellStart"/>
      <w:r>
        <w:rPr>
          <w:lang w:val="en-US"/>
        </w:rPr>
        <w:t>GObjects</w:t>
      </w:r>
      <w:proofErr w:type="spellEnd"/>
      <w:r>
        <w:rPr>
          <w:lang w:val="en-US"/>
        </w:rPr>
        <w:br/>
      </w:r>
      <w:r>
        <w:rPr>
          <w:lang w:val="en-US"/>
        </w:rPr>
        <w:t xml:space="preserve">Find Closest </w:t>
      </w:r>
      <w:proofErr w:type="spellStart"/>
      <w:r>
        <w:rPr>
          <w:lang w:val="en-US"/>
        </w:rPr>
        <w:t>GObject</w:t>
      </w:r>
      <w:proofErr w:type="spellEnd"/>
    </w:p>
    <w:p w:rsidR="00512D8F" w:rsidRPr="002F406D" w:rsidRDefault="00950546">
      <w:pPr>
        <w:pStyle w:val="Standard"/>
        <w:rPr>
          <w:lang w:val="en-US"/>
        </w:rPr>
      </w:pPr>
      <w:r>
        <w:rPr>
          <w:noProof/>
          <w:lang w:eastAsia="fr-CA"/>
        </w:rPr>
        <w:drawing>
          <wp:anchor distT="0" distB="0" distL="114300" distR="114300" simplePos="0" relativeHeight="53" behindDoc="0" locked="0" layoutInCell="1" allowOverlap="1">
            <wp:simplePos x="0" y="0"/>
            <wp:positionH relativeFrom="column">
              <wp:align>center</wp:align>
            </wp:positionH>
            <wp:positionV relativeFrom="paragraph">
              <wp:posOffset>817880</wp:posOffset>
            </wp:positionV>
            <wp:extent cx="3476625" cy="2447925"/>
            <wp:effectExtent l="19050" t="0" r="9525" b="0"/>
            <wp:wrapTopAndBottom/>
            <wp:docPr id="55" name="images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alphaModFix/>
                      <a:lum/>
                    </a:blip>
                    <a:srcRect/>
                    <a:stretch>
                      <a:fillRect/>
                    </a:stretch>
                  </pic:blipFill>
                  <pic:spPr>
                    <a:xfrm>
                      <a:off x="0" y="0"/>
                      <a:ext cx="3476625" cy="2447925"/>
                    </a:xfrm>
                    <a:prstGeom prst="rect">
                      <a:avLst/>
                    </a:prstGeom>
                  </pic:spPr>
                </pic:pic>
              </a:graphicData>
            </a:graphic>
          </wp:anchor>
        </w:drawing>
      </w:r>
      <w:r w:rsidR="00916C25">
        <w:rPr>
          <w:lang w:val="en-US"/>
        </w:rPr>
        <w:t>“</w:t>
      </w:r>
      <w:r w:rsidR="00916C25">
        <w:rPr>
          <w:i/>
          <w:lang w:val="en-US"/>
        </w:rPr>
        <w:t>MoveObjectonFP.vi</w:t>
      </w:r>
      <w:r w:rsidR="00916C25">
        <w:rPr>
          <w:lang w:val="en-US"/>
        </w:rPr>
        <w:t>” is a utility that will translate an object (</w:t>
      </w:r>
      <w:proofErr w:type="spellStart"/>
      <w:r w:rsidR="00916C25">
        <w:rPr>
          <w:lang w:val="en-US"/>
        </w:rPr>
        <w:t>GObject</w:t>
      </w:r>
      <w:proofErr w:type="spellEnd"/>
      <w:r w:rsidR="00916C25">
        <w:rPr>
          <w:lang w:val="en-US"/>
        </w:rPr>
        <w:t xml:space="preserve"> </w:t>
      </w:r>
      <w:proofErr w:type="spellStart"/>
      <w:r w:rsidR="00916C25">
        <w:rPr>
          <w:lang w:val="en-US"/>
        </w:rPr>
        <w:t>refnum</w:t>
      </w:r>
      <w:proofErr w:type="spellEnd"/>
      <w:r w:rsidR="00916C25">
        <w:rPr>
          <w:lang w:val="en-US"/>
        </w:rPr>
        <w:t>) to a s</w:t>
      </w:r>
      <w:r w:rsidR="00916C25">
        <w:rPr>
          <w:lang w:val="en-US"/>
        </w:rPr>
        <w:t xml:space="preserve">et of front panel coordinates at a specified speed (slow, fast, </w:t>
      </w:r>
      <w:proofErr w:type="gramStart"/>
      <w:r w:rsidR="00916C25">
        <w:rPr>
          <w:lang w:val="en-US"/>
        </w:rPr>
        <w:t>instantaneous</w:t>
      </w:r>
      <w:proofErr w:type="gramEnd"/>
      <w:r w:rsidR="00916C25">
        <w:rPr>
          <w:lang w:val="en-US"/>
        </w:rPr>
        <w:t>) using a basic algorithm that gives the effect of a deceleration.</w:t>
      </w:r>
    </w:p>
    <w:p w:rsidR="00512D8F" w:rsidRPr="002F406D" w:rsidRDefault="00512D8F">
      <w:pPr>
        <w:pStyle w:val="Standard"/>
        <w:rPr>
          <w:lang w:val="en-US"/>
        </w:rPr>
      </w:pPr>
    </w:p>
    <w:p w:rsidR="00512D8F" w:rsidRPr="002F406D" w:rsidRDefault="00512D8F">
      <w:pPr>
        <w:pStyle w:val="Standard"/>
        <w:pageBreakBefore/>
        <w:rPr>
          <w:lang w:val="en-US"/>
        </w:rPr>
      </w:pPr>
    </w:p>
    <w:p w:rsidR="00512D8F"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3.1  Example</w:t>
      </w:r>
      <w:proofErr w:type="gramEnd"/>
      <w:r>
        <w:rPr>
          <w:rStyle w:val="SubtleEmphasis"/>
          <w:color w:val="000080"/>
          <w:lang w:val="en-US"/>
        </w:rPr>
        <w:t xml:space="preserve"> code for moving an object on the front panel.</w:t>
      </w:r>
    </w:p>
    <w:p w:rsidR="00512D8F" w:rsidRPr="002F406D" w:rsidRDefault="00916C25">
      <w:pPr>
        <w:pStyle w:val="Textbody"/>
        <w:jc w:val="center"/>
        <w:rPr>
          <w:lang w:val="en-US"/>
        </w:rPr>
      </w:pPr>
      <w:r w:rsidRPr="002F406D">
        <w:rPr>
          <w:rStyle w:val="SubtleEmphasis"/>
          <w:color w:val="000080"/>
          <w:sz w:val="20"/>
          <w:szCs w:val="20"/>
          <w:lang w:val="en-US"/>
        </w:rPr>
        <w:t>(Setting the speed to “Normal” will move th</w:t>
      </w:r>
      <w:r w:rsidRPr="002F406D">
        <w:rPr>
          <w:rStyle w:val="SubtleEmphasis"/>
          <w:color w:val="000080"/>
          <w:sz w:val="20"/>
          <w:szCs w:val="20"/>
          <w:lang w:val="en-US"/>
        </w:rPr>
        <w:t>e object to its new location in less than a second)</w:t>
      </w:r>
    </w:p>
    <w:p w:rsidR="00512D8F" w:rsidRPr="002F406D" w:rsidRDefault="00916C25">
      <w:pPr>
        <w:pStyle w:val="Standard"/>
        <w:rPr>
          <w:lang w:val="en-US"/>
        </w:rPr>
      </w:pPr>
      <w:r>
        <w:rPr>
          <w:noProof/>
          <w:lang w:eastAsia="fr-CA"/>
        </w:rPr>
        <w:drawing>
          <wp:anchor distT="0" distB="0" distL="114300" distR="114300" simplePos="0" relativeHeight="55" behindDoc="0" locked="0" layoutInCell="1" allowOverlap="1">
            <wp:simplePos x="0" y="0"/>
            <wp:positionH relativeFrom="column">
              <wp:align>center</wp:align>
            </wp:positionH>
            <wp:positionV relativeFrom="paragraph">
              <wp:align>top</wp:align>
            </wp:positionV>
            <wp:extent cx="3409920" cy="2533680"/>
            <wp:effectExtent l="0" t="0" r="0" b="0"/>
            <wp:wrapTopAndBottom/>
            <wp:docPr id="56" name="images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alphaModFix/>
                      <a:lum/>
                    </a:blip>
                    <a:srcRect/>
                    <a:stretch>
                      <a:fillRect/>
                    </a:stretch>
                  </pic:blipFill>
                  <pic:spPr>
                    <a:xfrm>
                      <a:off x="0" y="0"/>
                      <a:ext cx="3409920" cy="2533680"/>
                    </a:xfrm>
                    <a:prstGeom prst="rect">
                      <a:avLst/>
                    </a:prstGeom>
                  </pic:spPr>
                </pic:pic>
              </a:graphicData>
            </a:graphic>
          </wp:anchor>
        </w:drawing>
      </w:r>
      <w:r>
        <w:rPr>
          <w:lang w:val="en-US"/>
        </w:rPr>
        <w:t>“</w:t>
      </w:r>
      <w:r>
        <w:rPr>
          <w:i/>
          <w:lang w:val="en-US"/>
        </w:rPr>
        <w:t>MoveObjectFast.vi</w:t>
      </w:r>
      <w:r>
        <w:rPr>
          <w:lang w:val="en-US"/>
        </w:rPr>
        <w:t>” is the same utility, but wrapped-up to simplify the connector pane. Simply give a set of front panel coordinates and a reference, most frequently using a mouse event in a “User Event”</w:t>
      </w:r>
      <w:r>
        <w:rPr>
          <w:lang w:val="en-US"/>
        </w:rPr>
        <w:t xml:space="preserve"> case as shown in figure 3.1.</w:t>
      </w:r>
    </w:p>
    <w:p w:rsidR="00512D8F" w:rsidRPr="002F406D" w:rsidRDefault="00916C25">
      <w:pPr>
        <w:pStyle w:val="Standard"/>
        <w:rPr>
          <w:lang w:val="en-US"/>
        </w:rPr>
      </w:pPr>
      <w:r>
        <w:rPr>
          <w:noProof/>
          <w:lang w:eastAsia="fr-CA"/>
        </w:rPr>
        <w:drawing>
          <wp:anchor distT="0" distB="0" distL="114300" distR="114300" simplePos="0" relativeHeight="54" behindDoc="0" locked="0" layoutInCell="1" allowOverlap="1">
            <wp:simplePos x="0" y="0"/>
            <wp:positionH relativeFrom="column">
              <wp:align>center</wp:align>
            </wp:positionH>
            <wp:positionV relativeFrom="paragraph">
              <wp:align>top</wp:align>
            </wp:positionV>
            <wp:extent cx="2771640" cy="1590840"/>
            <wp:effectExtent l="0" t="0" r="0" b="0"/>
            <wp:wrapTopAndBottom/>
            <wp:docPr id="57" name="images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alphaModFix/>
                      <a:lum/>
                    </a:blip>
                    <a:srcRect/>
                    <a:stretch>
                      <a:fillRect/>
                    </a:stretch>
                  </pic:blipFill>
                  <pic:spPr>
                    <a:xfrm>
                      <a:off x="0" y="0"/>
                      <a:ext cx="2771640" cy="1590840"/>
                    </a:xfrm>
                    <a:prstGeom prst="rect">
                      <a:avLst/>
                    </a:prstGeom>
                  </pic:spPr>
                </pic:pic>
              </a:graphicData>
            </a:graphic>
          </wp:anchor>
        </w:drawing>
      </w:r>
      <w:r>
        <w:rPr>
          <w:lang w:val="en-US"/>
        </w:rPr>
        <w:br/>
      </w:r>
    </w:p>
    <w:p w:rsidR="00512D8F" w:rsidRPr="002F406D" w:rsidRDefault="00916C25">
      <w:pPr>
        <w:pStyle w:val="Standard"/>
        <w:pageBreakBefore/>
        <w:rPr>
          <w:lang w:val="en-US"/>
        </w:rPr>
      </w:pPr>
      <w:r>
        <w:rPr>
          <w:lang w:val="en-US"/>
        </w:rPr>
        <w:lastRenderedPageBreak/>
        <w:t>“</w:t>
      </w:r>
      <w:r>
        <w:rPr>
          <w:i/>
          <w:lang w:val="en-US"/>
        </w:rPr>
        <w:t>FindAllInboundGObjects.vi</w:t>
      </w:r>
      <w:r>
        <w:rPr>
          <w:lang w:val="en-US"/>
        </w:rPr>
        <w:t xml:space="preserve">” is a utility that will return the </w:t>
      </w:r>
      <w:proofErr w:type="spellStart"/>
      <w:r>
        <w:rPr>
          <w:lang w:val="en-US"/>
        </w:rPr>
        <w:t>GObjects</w:t>
      </w:r>
      <w:proofErr w:type="spellEnd"/>
      <w:r>
        <w:rPr>
          <w:lang w:val="en-US"/>
        </w:rPr>
        <w:t xml:space="preserve"> that encompass the coordinates supplied. For example, if you monitor a </w:t>
      </w:r>
      <w:proofErr w:type="spellStart"/>
      <w:r>
        <w:rPr>
          <w:lang w:val="en-US"/>
        </w:rPr>
        <w:t>MouseDown</w:t>
      </w:r>
      <w:proofErr w:type="spellEnd"/>
      <w:r>
        <w:rPr>
          <w:lang w:val="en-US"/>
        </w:rPr>
        <w:t xml:space="preserve"> Event, you can return the list of objects (more than one if objects sup</w:t>
      </w:r>
      <w:r>
        <w:rPr>
          <w:lang w:val="en-US"/>
        </w:rPr>
        <w:t>erimpose) that include the coordinates of the mouse when it was clicked.</w:t>
      </w:r>
    </w:p>
    <w:p w:rsidR="00512D8F" w:rsidRPr="002F406D" w:rsidRDefault="00512D8F">
      <w:pPr>
        <w:pStyle w:val="Standard"/>
        <w:rPr>
          <w:lang w:val="en-US"/>
        </w:rPr>
      </w:pPr>
    </w:p>
    <w:p w:rsidR="00512D8F" w:rsidRPr="002F406D" w:rsidRDefault="00916C25">
      <w:pPr>
        <w:pStyle w:val="Standard"/>
        <w:rPr>
          <w:lang w:val="en-US"/>
        </w:rPr>
      </w:pPr>
      <w:r>
        <w:rPr>
          <w:lang w:val="en-US"/>
        </w:rPr>
        <w:t>“</w:t>
      </w:r>
      <w:r>
        <w:rPr>
          <w:i/>
          <w:lang w:val="en-US"/>
        </w:rPr>
        <w:t>FindClosestGObject.vi</w:t>
      </w:r>
      <w:r>
        <w:rPr>
          <w:lang w:val="en-US"/>
        </w:rPr>
        <w:t>” is a utility that finds the closest object to the specified coordinates. It is sometimes useful to know which object is closest in case that there are many ob</w:t>
      </w:r>
      <w:r>
        <w:rPr>
          <w:lang w:val="en-US"/>
        </w:rPr>
        <w:t>jects nearby and the click was outside the previous utilities scope.</w:t>
      </w:r>
    </w:p>
    <w:p w:rsidR="00512D8F" w:rsidRPr="002F406D" w:rsidRDefault="00512D8F">
      <w:pPr>
        <w:pStyle w:val="Standard"/>
        <w:rPr>
          <w:lang w:val="en-US"/>
        </w:rPr>
      </w:pPr>
    </w:p>
    <w:p w:rsidR="00512D8F" w:rsidRDefault="00916C25">
      <w:pPr>
        <w:pStyle w:val="Figure"/>
        <w:rPr>
          <w:lang w:val="en-US"/>
        </w:rPr>
      </w:pPr>
      <w:r>
        <w:rPr>
          <w:rStyle w:val="SubtleEmphasis"/>
          <w:color w:val="000080"/>
          <w:lang w:val="en-US"/>
        </w:rPr>
        <w:t xml:space="preserve">Figure </w:t>
      </w:r>
      <w:proofErr w:type="gramStart"/>
      <w:r>
        <w:rPr>
          <w:rStyle w:val="SubtleEmphasis"/>
          <w:color w:val="000080"/>
          <w:lang w:val="en-US"/>
        </w:rPr>
        <w:t>3.2  Example</w:t>
      </w:r>
      <w:proofErr w:type="gramEnd"/>
      <w:r>
        <w:rPr>
          <w:rStyle w:val="SubtleEmphasis"/>
          <w:color w:val="000080"/>
          <w:lang w:val="en-US"/>
        </w:rPr>
        <w:t xml:space="preserve"> code for moving the closest </w:t>
      </w:r>
      <w:proofErr w:type="spellStart"/>
      <w:r>
        <w:rPr>
          <w:rStyle w:val="SubtleEmphasis"/>
          <w:color w:val="000080"/>
          <w:lang w:val="en-US"/>
        </w:rPr>
        <w:t>GObject</w:t>
      </w:r>
      <w:proofErr w:type="spellEnd"/>
      <w:r>
        <w:rPr>
          <w:rStyle w:val="SubtleEmphasis"/>
          <w:color w:val="000080"/>
          <w:lang w:val="en-US"/>
        </w:rPr>
        <w:t xml:space="preserve"> to the selected coordinates.</w:t>
      </w:r>
    </w:p>
    <w:p w:rsidR="00512D8F" w:rsidRPr="002F406D" w:rsidRDefault="00916C25">
      <w:pPr>
        <w:pStyle w:val="Standard"/>
        <w:rPr>
          <w:lang w:val="en-US"/>
        </w:rPr>
      </w:pPr>
      <w:r>
        <w:rPr>
          <w:noProof/>
          <w:lang w:eastAsia="fr-CA"/>
        </w:rPr>
        <w:drawing>
          <wp:anchor distT="0" distB="0" distL="114300" distR="114300" simplePos="0" relativeHeight="56" behindDoc="0" locked="0" layoutInCell="1" allowOverlap="1">
            <wp:simplePos x="0" y="0"/>
            <wp:positionH relativeFrom="column">
              <wp:align>center</wp:align>
            </wp:positionH>
            <wp:positionV relativeFrom="paragraph">
              <wp:align>top</wp:align>
            </wp:positionV>
            <wp:extent cx="3648239" cy="1866960"/>
            <wp:effectExtent l="0" t="0" r="0" b="0"/>
            <wp:wrapTopAndBottom/>
            <wp:docPr id="58" name="images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alphaModFix/>
                      <a:lum/>
                    </a:blip>
                    <a:srcRect/>
                    <a:stretch>
                      <a:fillRect/>
                    </a:stretch>
                  </pic:blipFill>
                  <pic:spPr>
                    <a:xfrm>
                      <a:off x="0" y="0"/>
                      <a:ext cx="3648239" cy="1866960"/>
                    </a:xfrm>
                    <a:prstGeom prst="rect">
                      <a:avLst/>
                    </a:prstGeom>
                  </pic:spPr>
                </pic:pic>
              </a:graphicData>
            </a:graphic>
          </wp:anchor>
        </w:drawing>
      </w:r>
    </w:p>
    <w:p w:rsidR="00512D8F" w:rsidRDefault="00512D8F">
      <w:pPr>
        <w:pStyle w:val="Standard"/>
        <w:rPr>
          <w:lang w:val="en-US"/>
        </w:rPr>
      </w:pPr>
    </w:p>
    <w:p w:rsidR="00512D8F" w:rsidRPr="002F406D" w:rsidRDefault="00916C25">
      <w:pPr>
        <w:pStyle w:val="Standard"/>
        <w:rPr>
          <w:lang w:val="en-US"/>
        </w:rPr>
      </w:pPr>
      <w:r>
        <w:rPr>
          <w:lang w:val="en-US"/>
        </w:rPr>
        <w:t xml:space="preserve">Search the LabVIEW examples using </w:t>
      </w:r>
      <w:r>
        <w:rPr>
          <w:i/>
          <w:color w:val="0070C0"/>
          <w:lang w:val="en-US"/>
        </w:rPr>
        <w:t>Move</w:t>
      </w:r>
      <w:r>
        <w:rPr>
          <w:lang w:val="en-US"/>
        </w:rPr>
        <w:t xml:space="preserve"> or </w:t>
      </w:r>
      <w:r>
        <w:rPr>
          <w:i/>
          <w:color w:val="0070C0"/>
          <w:lang w:val="en-US"/>
        </w:rPr>
        <w:t>Toolbars</w:t>
      </w:r>
      <w:r>
        <w:rPr>
          <w:lang w:val="en-US"/>
        </w:rPr>
        <w:t xml:space="preserve"> keywords for quickly finding an example VI for </w:t>
      </w:r>
      <w:r>
        <w:rPr>
          <w:lang w:val="en-US"/>
        </w:rPr>
        <w:t>this palette.</w:t>
      </w:r>
    </w:p>
    <w:sectPr w:rsidR="00512D8F" w:rsidRPr="002F406D" w:rsidSect="00F10BD3">
      <w:footerReference w:type="default" r:id="rId60"/>
      <w:pgSz w:w="12240" w:h="15840"/>
      <w:pgMar w:top="1440" w:right="1440" w:bottom="1440" w:left="144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C25" w:rsidRDefault="00916C25" w:rsidP="00512D8F">
      <w:pPr>
        <w:spacing w:after="0" w:line="240" w:lineRule="auto"/>
      </w:pPr>
      <w:r>
        <w:separator/>
      </w:r>
    </w:p>
  </w:endnote>
  <w:endnote w:type="continuationSeparator" w:id="0">
    <w:p w:rsidR="00916C25" w:rsidRDefault="00916C25" w:rsidP="00512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56235"/>
      <w:docPartObj>
        <w:docPartGallery w:val="Page Numbers (Bottom of Page)"/>
        <w:docPartUnique/>
      </w:docPartObj>
    </w:sdtPr>
    <w:sdtContent>
      <w:p w:rsidR="00F10BD3" w:rsidRDefault="00F10BD3">
        <w:pPr>
          <w:pStyle w:val="Footer"/>
          <w:jc w:val="center"/>
        </w:pPr>
        <w:fldSimple w:instr=" PAGE   \* MERGEFORMAT ">
          <w:r>
            <w:rPr>
              <w:noProof/>
            </w:rPr>
            <w:t>2</w:t>
          </w:r>
        </w:fldSimple>
      </w:p>
    </w:sdtContent>
  </w:sdt>
  <w:p w:rsidR="00F10BD3" w:rsidRDefault="00F10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C25" w:rsidRDefault="00916C25" w:rsidP="00512D8F">
      <w:pPr>
        <w:spacing w:after="0" w:line="240" w:lineRule="auto"/>
      </w:pPr>
      <w:r w:rsidRPr="00512D8F">
        <w:rPr>
          <w:color w:val="000000"/>
        </w:rPr>
        <w:separator/>
      </w:r>
    </w:p>
  </w:footnote>
  <w:footnote w:type="continuationSeparator" w:id="0">
    <w:p w:rsidR="00916C25" w:rsidRDefault="00916C25" w:rsidP="00512D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76230"/>
    <w:multiLevelType w:val="multilevel"/>
    <w:tmpl w:val="53CAEEDA"/>
    <w:styleLink w:val="WWNum2"/>
    <w:lvl w:ilvl="0">
      <w:numFmt w:val="bullet"/>
      <w:lvlText w:val="-"/>
      <w:lvlJc w:val="left"/>
      <w:rPr>
        <w:rFonts w:cs="Calibri"/>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
    <w:nsid w:val="73A1480E"/>
    <w:multiLevelType w:val="multilevel"/>
    <w:tmpl w:val="FA80832A"/>
    <w:styleLink w:val="WWNum1"/>
    <w:lvl w:ilvl="0">
      <w:numFmt w:val="bullet"/>
      <w:lvlText w:val="-"/>
      <w:lvlJc w:val="left"/>
      <w:rPr>
        <w:rFonts w:cs="Calibri"/>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512D8F"/>
    <w:rsid w:val="002F406D"/>
    <w:rsid w:val="00512D8F"/>
    <w:rsid w:val="00916C25"/>
    <w:rsid w:val="00950546"/>
    <w:rsid w:val="00F10BD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Calibri"/>
        <w:kern w:val="3"/>
        <w:sz w:val="24"/>
        <w:szCs w:val="24"/>
        <w:lang w:val="fr-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Standard"/>
    <w:next w:val="Textbody"/>
    <w:rsid w:val="00512D8F"/>
    <w:pPr>
      <w:keepNext/>
      <w:keepLines/>
      <w:spacing w:before="200" w:after="0"/>
      <w:outlineLvl w:val="1"/>
    </w:pPr>
    <w:rPr>
      <w:rFonts w:ascii="Cambria" w:hAnsi="Cambria" w:cs="F"/>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12D8F"/>
    <w:pPr>
      <w:widowControl/>
    </w:pPr>
  </w:style>
  <w:style w:type="paragraph" w:customStyle="1" w:styleId="Heading">
    <w:name w:val="Heading"/>
    <w:basedOn w:val="Standard"/>
    <w:next w:val="Textbody"/>
    <w:rsid w:val="00512D8F"/>
    <w:pPr>
      <w:keepNext/>
      <w:spacing w:before="240" w:after="120"/>
    </w:pPr>
    <w:rPr>
      <w:rFonts w:eastAsia="Microsoft YaHei" w:cs="Mangal"/>
      <w:sz w:val="28"/>
      <w:szCs w:val="28"/>
    </w:rPr>
  </w:style>
  <w:style w:type="paragraph" w:customStyle="1" w:styleId="Textbody">
    <w:name w:val="Text body"/>
    <w:basedOn w:val="Standard"/>
    <w:rsid w:val="00512D8F"/>
    <w:pPr>
      <w:spacing w:after="120"/>
    </w:pPr>
  </w:style>
  <w:style w:type="paragraph" w:styleId="List">
    <w:name w:val="List"/>
    <w:basedOn w:val="Textbody"/>
    <w:rsid w:val="00512D8F"/>
    <w:rPr>
      <w:rFonts w:cs="Mangal"/>
    </w:rPr>
  </w:style>
  <w:style w:type="paragraph" w:styleId="Caption">
    <w:name w:val="caption"/>
    <w:basedOn w:val="Standard"/>
    <w:rsid w:val="00512D8F"/>
    <w:pPr>
      <w:suppressLineNumbers/>
      <w:spacing w:before="120" w:after="120"/>
    </w:pPr>
    <w:rPr>
      <w:rFonts w:cs="Mangal"/>
      <w:i/>
      <w:iCs/>
    </w:rPr>
  </w:style>
  <w:style w:type="paragraph" w:customStyle="1" w:styleId="Index">
    <w:name w:val="Index"/>
    <w:basedOn w:val="Standard"/>
    <w:rsid w:val="00512D8F"/>
    <w:pPr>
      <w:suppressLineNumbers/>
    </w:pPr>
    <w:rPr>
      <w:rFonts w:cs="Mangal"/>
    </w:rPr>
  </w:style>
  <w:style w:type="paragraph" w:styleId="ListParagraph">
    <w:name w:val="List Paragraph"/>
    <w:basedOn w:val="Standard"/>
    <w:rsid w:val="00512D8F"/>
    <w:pPr>
      <w:ind w:left="720"/>
    </w:pPr>
  </w:style>
  <w:style w:type="paragraph" w:styleId="BalloonText">
    <w:name w:val="Balloon Text"/>
    <w:basedOn w:val="Standard"/>
    <w:rsid w:val="00512D8F"/>
    <w:pPr>
      <w:spacing w:after="0" w:line="240" w:lineRule="auto"/>
    </w:pPr>
    <w:rPr>
      <w:rFonts w:ascii="Tahoma" w:hAnsi="Tahoma" w:cs="Tahoma"/>
      <w:sz w:val="16"/>
      <w:szCs w:val="16"/>
    </w:rPr>
  </w:style>
  <w:style w:type="paragraph" w:customStyle="1" w:styleId="Figure">
    <w:name w:val="Figure"/>
    <w:basedOn w:val="Standard"/>
    <w:rsid w:val="00512D8F"/>
    <w:pPr>
      <w:spacing w:after="0"/>
      <w:jc w:val="center"/>
    </w:pPr>
  </w:style>
  <w:style w:type="paragraph" w:customStyle="1" w:styleId="UserIndexHeading">
    <w:name w:val="User Index Heading"/>
    <w:basedOn w:val="Heading"/>
    <w:rsid w:val="00512D8F"/>
    <w:pPr>
      <w:suppressLineNumbers/>
    </w:pPr>
    <w:rPr>
      <w:b/>
      <w:bCs/>
      <w:sz w:val="32"/>
      <w:szCs w:val="32"/>
    </w:rPr>
  </w:style>
  <w:style w:type="paragraph" w:customStyle="1" w:styleId="UserIndex1">
    <w:name w:val="User Index 1"/>
    <w:basedOn w:val="Index"/>
    <w:rsid w:val="00512D8F"/>
    <w:pPr>
      <w:tabs>
        <w:tab w:val="right" w:leader="dot" w:pos="9360"/>
      </w:tabs>
    </w:pPr>
  </w:style>
  <w:style w:type="paragraph" w:customStyle="1" w:styleId="UserIndex2">
    <w:name w:val="User Index 2"/>
    <w:basedOn w:val="Index"/>
    <w:rsid w:val="00512D8F"/>
    <w:pPr>
      <w:tabs>
        <w:tab w:val="right" w:leader="dot" w:pos="9360"/>
      </w:tabs>
      <w:ind w:left="283"/>
    </w:pPr>
  </w:style>
  <w:style w:type="character" w:customStyle="1" w:styleId="StrongEmphasis">
    <w:name w:val="Strong Emphasis"/>
    <w:basedOn w:val="DefaultParagraphFont"/>
    <w:rsid w:val="00512D8F"/>
    <w:rPr>
      <w:b/>
      <w:bCs/>
    </w:rPr>
  </w:style>
  <w:style w:type="character" w:customStyle="1" w:styleId="Internetlink">
    <w:name w:val="Internet link"/>
    <w:basedOn w:val="DefaultParagraphFont"/>
    <w:rsid w:val="00512D8F"/>
    <w:rPr>
      <w:color w:val="0000FF"/>
      <w:u w:val="single"/>
    </w:rPr>
  </w:style>
  <w:style w:type="character" w:styleId="Emphasis">
    <w:name w:val="Emphasis"/>
    <w:basedOn w:val="DefaultParagraphFont"/>
    <w:rsid w:val="00512D8F"/>
    <w:rPr>
      <w:i/>
      <w:iCs/>
    </w:rPr>
  </w:style>
  <w:style w:type="character" w:customStyle="1" w:styleId="Heading2Char">
    <w:name w:val="Heading 2 Char"/>
    <w:basedOn w:val="DefaultParagraphFont"/>
    <w:rsid w:val="00512D8F"/>
    <w:rPr>
      <w:rFonts w:ascii="Cambria" w:hAnsi="Cambria" w:cs="F"/>
      <w:b/>
      <w:bCs/>
      <w:color w:val="4F81BD"/>
      <w:sz w:val="26"/>
      <w:szCs w:val="26"/>
    </w:rPr>
  </w:style>
  <w:style w:type="character" w:customStyle="1" w:styleId="BalloonTextChar">
    <w:name w:val="Balloon Text Char"/>
    <w:basedOn w:val="DefaultParagraphFont"/>
    <w:rsid w:val="00512D8F"/>
    <w:rPr>
      <w:rFonts w:ascii="Tahoma" w:hAnsi="Tahoma" w:cs="Tahoma"/>
      <w:sz w:val="16"/>
      <w:szCs w:val="16"/>
    </w:rPr>
  </w:style>
  <w:style w:type="character" w:styleId="SubtleReference">
    <w:name w:val="Subtle Reference"/>
    <w:basedOn w:val="DefaultParagraphFont"/>
    <w:rsid w:val="00512D8F"/>
    <w:rPr>
      <w:smallCaps/>
      <w:color w:val="C0504D"/>
      <w:u w:val="single"/>
    </w:rPr>
  </w:style>
  <w:style w:type="character" w:styleId="SubtleEmphasis">
    <w:name w:val="Subtle Emphasis"/>
    <w:basedOn w:val="DefaultParagraphFont"/>
    <w:rsid w:val="00512D8F"/>
    <w:rPr>
      <w:i/>
      <w:iCs/>
      <w:color w:val="808080"/>
    </w:rPr>
  </w:style>
  <w:style w:type="character" w:customStyle="1" w:styleId="ListLabel1">
    <w:name w:val="ListLabel 1"/>
    <w:rsid w:val="00512D8F"/>
    <w:rPr>
      <w:rFonts w:cs="Calibri"/>
    </w:rPr>
  </w:style>
  <w:style w:type="character" w:customStyle="1" w:styleId="ListLabel2">
    <w:name w:val="ListLabel 2"/>
    <w:rsid w:val="00512D8F"/>
    <w:rPr>
      <w:rFonts w:cs="Courier New"/>
    </w:rPr>
  </w:style>
  <w:style w:type="numbering" w:customStyle="1" w:styleId="WWNum1">
    <w:name w:val="WWNum1"/>
    <w:basedOn w:val="NoList"/>
    <w:rsid w:val="00512D8F"/>
    <w:pPr>
      <w:numPr>
        <w:numId w:val="1"/>
      </w:numPr>
    </w:pPr>
  </w:style>
  <w:style w:type="numbering" w:customStyle="1" w:styleId="WWNum2">
    <w:name w:val="WWNum2"/>
    <w:basedOn w:val="NoList"/>
    <w:rsid w:val="00512D8F"/>
    <w:pPr>
      <w:numPr>
        <w:numId w:val="2"/>
      </w:numPr>
    </w:pPr>
  </w:style>
  <w:style w:type="paragraph" w:styleId="Header">
    <w:name w:val="header"/>
    <w:basedOn w:val="Normal"/>
    <w:link w:val="HeaderChar"/>
    <w:uiPriority w:val="99"/>
    <w:semiHidden/>
    <w:unhideWhenUsed/>
    <w:rsid w:val="00F10B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0BD3"/>
  </w:style>
  <w:style w:type="paragraph" w:styleId="Footer">
    <w:name w:val="footer"/>
    <w:basedOn w:val="Normal"/>
    <w:link w:val="FooterChar"/>
    <w:uiPriority w:val="99"/>
    <w:unhideWhenUsed/>
    <w:rsid w:val="00F10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BD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lavag.org/topic/11045-cr-ui-tool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28</Pages>
  <Words>3366</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CNRC</Company>
  <LinksUpToDate>false</LinksUpToDate>
  <CharactersWithSpaces>21838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2012-01-20T20:55:00Z</dcterms:created>
  <dcterms:modified xsi:type="dcterms:W3CDTF">2012-07-31T15:22:00Z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CNRC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