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Anglais — Bilan du semestre 2</w:t>
      </w:r>
    </w:p>
    <w:p>
      <w:pPr>
        <w:jc w:val="center"/>
      </w:pPr>
      <w:r>
        <w:rPr>
          <w:sz w:val="20"/>
        </w:rPr>
        <w:t>3 petites situations orales · compréhension, interaction et culture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vAlign w:val="center"/>
          </w:tcPr>
          <w:p>
            <w:r/>
            <w:r>
              <w:rPr>
                <w:b w:val="0"/>
                <w:sz w:val="18"/>
              </w:rPr>
              <w:t>Prénom : __________________</w:t>
            </w:r>
          </w:p>
        </w:tc>
        <w:tc>
          <w:tcPr>
            <w:tcW w:type="dxa" w:w="3551"/>
            <w:vAlign w:val="center"/>
          </w:tcPr>
          <w:p>
            <w:r/>
            <w:r>
              <w:rPr>
                <w:b w:val="0"/>
                <w:sz w:val="18"/>
              </w:rPr>
              <w:t>Date : ____ / ____ / ______</w:t>
            </w:r>
          </w:p>
        </w:tc>
        <w:tc>
          <w:tcPr>
            <w:tcW w:type="dxa" w:w="3551"/>
            <w:vAlign w:val="center"/>
          </w:tcPr>
          <w:p>
            <w:r/>
            <w:r>
              <w:rPr>
                <w:b w:val="0"/>
                <w:sz w:val="18"/>
              </w:rPr>
              <w:t>CE2</w:t>
            </w:r>
          </w:p>
        </w:tc>
      </w:tr>
    </w:tbl>
    <w:p/>
    <w:p>
      <w:r>
        <w:rPr>
          <w:b/>
          <w:sz w:val="26"/>
        </w:rPr>
        <w:t>Situation 1 — 👂 Je comprends</w:t>
      </w:r>
    </w:p>
    <w:p>
      <w:pPr>
        <w:spacing w:after="80"/>
      </w:pPr>
      <w:r>
        <w:t>Écoute et réagis sans lire un texte.</w:t>
      </w:r>
    </w:p>
    <w:p>
      <w:pPr>
        <w:spacing w:after="40"/>
        <w:ind w:left="283"/>
      </w:pPr>
      <w:r>
        <w:t>A. Exécute deux consignes simples liées au corps : Touch / Point to / Raise…</w:t>
      </w:r>
    </w:p>
    <w:p>
      <w:pPr>
        <w:spacing w:after="40"/>
        <w:ind w:left="283"/>
      </w:pPr>
      <w:r>
        <w:t>B. Écoute une très courte description d’animal et choisis l’animal correspondant.</w:t>
      </w:r>
    </w:p>
    <w:p>
      <w:pPr>
        <w:spacing w:after="40"/>
        <w:ind w:left="283"/>
      </w:pPr>
      <w:r>
        <w:t>C. Repère au moins deux informations entendues (taille, couleur, capacité…).</w:t>
      </w:r>
    </w:p>
    <w:p/>
    <w:p>
      <w:r>
        <w:rPr>
          <w:b/>
          <w:sz w:val="26"/>
        </w:rPr>
        <w:t>Situation 2 — 💬 Je parle et j’échange</w:t>
      </w:r>
    </w:p>
    <w:p>
      <w:pPr>
        <w:spacing w:after="80"/>
      </w:pPr>
      <w:r>
        <w:t>Réponds puis parle quelques secondes à partir d’une image.</w:t>
      </w:r>
    </w:p>
    <w:p>
      <w:pPr>
        <w:spacing w:after="40"/>
        <w:ind w:left="283"/>
      </w:pPr>
      <w:r>
        <w:t>• Dis ce que tu aimes : I like… / I don’t like…</w:t>
      </w:r>
    </w:p>
    <w:p>
      <w:pPr>
        <w:spacing w:after="40"/>
        <w:ind w:left="283"/>
      </w:pPr>
      <w:r>
        <w:t>• Localise un objet : It’s in / on / under / next to…</w:t>
      </w:r>
    </w:p>
    <w:p>
      <w:pPr>
        <w:spacing w:after="40"/>
        <w:ind w:left="283"/>
      </w:pPr>
      <w:r>
        <w:t>• Décris un animal en deux ou trois phrases simples.</w:t>
      </w:r>
    </w:p>
    <w:p/>
    <w:p>
      <w:r>
        <w:rPr>
          <w:b/>
          <w:sz w:val="26"/>
        </w:rPr>
        <w:t>Situation 3 — 🌍 Je réinvestis et je découvre</w:t>
      </w:r>
    </w:p>
    <w:p>
      <w:pPr>
        <w:spacing w:after="80"/>
      </w:pPr>
      <w:r>
        <w:t>À partir d’une carte ou d’une image :</w:t>
      </w:r>
    </w:p>
    <w:p>
      <w:pPr>
        <w:spacing w:after="40"/>
        <w:ind w:left="283"/>
      </w:pPr>
      <w:r>
        <w:t>• Copie une très courte formule anglaise déjà connue.</w:t>
      </w:r>
    </w:p>
    <w:p>
      <w:pPr>
        <w:spacing w:after="40"/>
        <w:ind w:left="283"/>
      </w:pPr>
      <w:r>
        <w:t>• Reconnais un symbole, un sport ou un repère culturel britannique.</w:t>
      </w:r>
    </w:p>
    <w:p>
      <w:pPr>
        <w:spacing w:after="40"/>
        <w:ind w:left="283"/>
      </w:pPr>
      <w:r>
        <w:t>• Dis une phrase simple à propos de ce repère.</w:t>
      </w:r>
    </w:p>
    <w:p/>
    <w:p>
      <w:pPr>
        <w:jc w:val="center"/>
      </w:pPr>
      <w:r>
        <w:rPr>
          <w:b/>
          <w:sz w:val="18"/>
        </w:rPr>
        <w:t>Repère de réussite :  Excellent   ·   Réussi   ·   En progrès   ·   À revoir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