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Évaluations de mathématiques CE2 — P1 à P5</w:t>
      </w:r>
    </w:p>
    <w:p>
      <w:pPr>
        <w:jc w:val="center"/>
      </w:pPr>
      <w:r>
        <w:rPr>
          <w:i/>
          <w:sz w:val="21"/>
        </w:rPr>
        <w:t>Documents élèves modifiables • Évaluation uniquement par compétences</w:t>
      </w:r>
    </w:p>
    <w:p>
      <w:r>
        <w:rPr>
          <w:b/>
        </w:rPr>
        <w:t xml:space="preserve">Principe : </w:t>
      </w:r>
      <w:r>
        <w:t>aucune note, aucun point, aucun total ni pourcentage. Les exercices pourront être adaptés avant chaque période selon les apprentissages réellement menés.</w:t>
      </w:r>
    </w:p>
    <w:p>
      <w:r>
        <w:br w:type="page"/>
      </w:r>
    </w:p>
    <w:p>
      <w:pPr>
        <w:pStyle w:val="Heading1"/>
      </w:pPr>
      <w:r>
        <w:rPr>
          <w:b/>
        </w:rPr>
        <w:t>Période 1 — Nombres, calcul, problèmes, fractions, géométrie et longueurs</w:t>
      </w:r>
    </w:p>
    <w:p>
      <w:r>
        <w:rPr>
          <w:i/>
        </w:rPr>
        <w:t>Trame finalisable —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Prénom : __________________________________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Compétences travaillées</w:t>
            </w:r>
          </w:p>
          <w:p>
            <w:pPr>
              <w:pStyle w:val="ListBullet"/>
            </w:pPr>
            <w:r>
              <w:t>Lire, écrire, représenter et décomposer des nombres jusqu’à 999.</w:t>
            </w:r>
          </w:p>
          <w:p>
            <w:pPr>
              <w:pStyle w:val="ListBullet"/>
            </w:pPr>
            <w:r>
              <w:t>Comparer, ranger et encadrer des nombres.</w:t>
            </w:r>
          </w:p>
          <w:p>
            <w:pPr>
              <w:pStyle w:val="ListBullet"/>
            </w:pPr>
            <w:r>
              <w:t>Calculer mentalement avec les stratégies étudiées.</w:t>
            </w:r>
          </w:p>
          <w:p>
            <w:pPr>
              <w:pStyle w:val="ListBullet"/>
            </w:pPr>
            <w:r>
              <w:t>Poser et calculer une addition.</w:t>
            </w:r>
          </w:p>
          <w:p>
            <w:pPr>
              <w:pStyle w:val="ListBullet"/>
            </w:pPr>
            <w:r>
              <w:t>Résoudre des problèmes additifs en une étape.</w:t>
            </w:r>
          </w:p>
          <w:p>
            <w:pPr>
              <w:pStyle w:val="ListBullet"/>
            </w:pPr>
            <w:r>
              <w:t>Réactiver les fractions simples vues en CE1.</w:t>
            </w:r>
          </w:p>
          <w:p>
            <w:pPr>
              <w:pStyle w:val="ListBullet"/>
            </w:pPr>
            <w:r>
              <w:t>Reconnaître et utiliser point, droite, segment ; mesurer et tracer une longueur.</w:t>
            </w:r>
          </w:p>
        </w:tc>
      </w:tr>
    </w:tbl>
    <w:p>
      <w:pPr>
        <w:pStyle w:val="Heading2"/>
      </w:pPr>
      <w:r>
        <w:t>1. Nombres jusqu’à 999</w:t>
      </w:r>
    </w:p>
    <w:p>
      <w:r>
        <w:t>a) Écris en chiffres.</w:t>
      </w:r>
    </w:p>
    <w:p>
      <w:r>
        <w:rPr>
          <w:b/>
        </w:rPr>
        <w:t xml:space="preserve">quatre-cent-trente-deux : </w:t>
      </w:r>
      <w:r>
        <w:t>________________</w:t>
      </w:r>
    </w:p>
    <w:p>
      <w:r>
        <w:rPr>
          <w:b/>
        </w:rPr>
        <w:t xml:space="preserve">sept-cent-cinq : </w:t>
      </w:r>
      <w:r>
        <w:t>________________</w:t>
      </w:r>
    </w:p>
    <w:p>
      <w:r>
        <w:rPr>
          <w:b/>
        </w:rPr>
        <w:t xml:space="preserve">neuf-cent-quatre-vingt-dix : </w:t>
      </w:r>
      <w:r>
        <w:t>________________</w:t>
      </w:r>
    </w:p>
    <w:p>
      <w:r>
        <w:t>b) Écris en lettres.</w:t>
      </w:r>
    </w:p>
    <w:p>
      <w:r>
        <w:rPr>
          <w:b/>
        </w:rPr>
        <w:t xml:space="preserve">286 : </w:t>
      </w:r>
      <w:r>
        <w:t>____________________________________________________________</w:t>
      </w:r>
    </w:p>
    <w:p>
      <w:r>
        <w:rPr>
          <w:b/>
        </w:rPr>
        <w:t xml:space="preserve">704 : </w:t>
      </w:r>
      <w:r>
        <w:t>____________________________________________________________</w:t>
      </w:r>
    </w:p>
    <w:p>
      <w:r>
        <w:rPr>
          <w:b/>
        </w:rPr>
        <w:t xml:space="preserve">950 : </w:t>
      </w:r>
      <w:r>
        <w:t>____________________________________________________________</w:t>
      </w:r>
    </w:p>
    <w:p>
      <w:r>
        <w:t>c) Décompose les nombres.</w:t>
      </w:r>
    </w:p>
    <w:p>
      <w:r>
        <w:rPr>
          <w:b/>
        </w:rPr>
        <w:t xml:space="preserve">463 = </w:t>
      </w:r>
      <w:r>
        <w:t>____________________________________________________________</w:t>
      </w:r>
    </w:p>
    <w:p>
      <w:r>
        <w:rPr>
          <w:b/>
        </w:rPr>
        <w:t xml:space="preserve">708 = </w:t>
      </w:r>
      <w:r>
        <w:t>____________________________________________________________</w:t>
      </w:r>
    </w:p>
    <w:p>
      <w:r>
        <w:rPr>
          <w:b/>
        </w:rPr>
        <w:t xml:space="preserve">990 = </w:t>
      </w:r>
      <w:r>
        <w:t>____________________________________________________________</w:t>
      </w:r>
    </w:p>
    <w:p>
      <w:r>
        <w:t>d) Compare avec &lt;, &gt; ou =.</w:t>
      </w:r>
    </w:p>
    <w:p>
      <w:r>
        <w:t>458 ___ 485</w:t>
      </w:r>
    </w:p>
    <w:p>
      <w:r>
        <w:t>702 ___ 699</w:t>
      </w:r>
    </w:p>
    <w:p>
      <w:r>
        <w:t>830 ___ 830</w:t>
      </w:r>
    </w:p>
    <w:p>
      <w:r>
        <w:t>596 ___ 605</w:t>
      </w:r>
    </w:p>
    <w:p>
      <w:r>
        <w:t>e) Range du plus petit au plus grand : 671 – 617 – 716 – 167.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f) Encadre 347 entre deux dizaines consécutives, puis entre deux centaines consécutives.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pPr>
        <w:pStyle w:val="Heading2"/>
      </w:pPr>
      <w:r>
        <w:t>2. Calcul mental</w:t>
      </w:r>
    </w:p>
    <w:p>
      <w:r>
        <w:t>Écris seulement le résultat.</w:t>
      </w:r>
    </w:p>
    <w:p>
      <w:r>
        <w:t>36 + 4 = ______</w:t>
      </w:r>
    </w:p>
    <w:p>
      <w:r>
        <w:t>52 - 3 = ______</w:t>
      </w:r>
    </w:p>
    <w:p>
      <w:r>
        <w:t>47 + 20 = ______</w:t>
      </w:r>
    </w:p>
    <w:p>
      <w:r>
        <w:t>63 + 9 = ______</w:t>
      </w:r>
    </w:p>
    <w:p>
      <w:r>
        <w:t>81 + 19 = ______</w:t>
      </w:r>
    </w:p>
    <w:p>
      <w:r>
        <w:t>54 + 8 = ______</w:t>
      </w:r>
    </w:p>
    <w:p>
      <w:r>
        <w:t>72 + 18 = ______</w:t>
      </w:r>
    </w:p>
    <w:p>
      <w:r>
        <w:t>Combien faut-il ajouter à 68 pour atteindre 70 ? ______</w:t>
      </w:r>
    </w:p>
    <w:p>
      <w:pPr>
        <w:pStyle w:val="Heading2"/>
      </w:pPr>
      <w:r>
        <w:t>3. Addition posée</w:t>
      </w:r>
    </w:p>
    <w:p>
      <w:r>
        <w:t>Pose et calcule.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247 + 132</w:t>
            </w:r>
          </w:p>
        </w:tc>
        <w:tc>
          <w:tcPr>
            <w:tcW w:type="dxa" w:w="34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386 + 457</w:t>
            </w:r>
          </w:p>
        </w:tc>
        <w:tc>
          <w:tcPr>
            <w:tcW w:type="dxa" w:w="34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608 + 275</w:t>
            </w:r>
          </w:p>
        </w:tc>
      </w:tr>
      <w:tr>
        <w:tc>
          <w:tcPr>
            <w:tcW w:type="dxa" w:w="34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br/>
              <w:br/>
              <w:br/>
              <w:br/>
            </w:r>
          </w:p>
        </w:tc>
        <w:tc>
          <w:tcPr>
            <w:tcW w:type="dxa" w:w="34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br/>
              <w:br/>
              <w:br/>
              <w:br/>
            </w:r>
          </w:p>
        </w:tc>
        <w:tc>
          <w:tcPr>
            <w:tcW w:type="dxa" w:w="34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4. Problèmes additifs</w:t>
      </w:r>
    </w:p>
    <w:p>
      <w:r>
        <w:rPr>
          <w:b/>
        </w:rPr>
        <w:t xml:space="preserve">Recherche du tout — </w:t>
      </w:r>
      <w:r>
        <w:t>Dans la bibliothèque, il y a 128 albums et 245 romans. Combien y a-t-il de livres en tout ?</w:t>
      </w:r>
    </w:p>
    <w:p>
      <w:r>
        <w:t>Schéma ou calcul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rPr>
          <w:b/>
        </w:rPr>
        <w:t xml:space="preserve">Recherche d’une partie — </w:t>
      </w:r>
      <w:r>
        <w:t>Une classe possède 286 feutres. 149 sont rouges. Combien de feutres ne sont pas rouges ?</w:t>
      </w:r>
    </w:p>
    <w:p>
      <w:r>
        <w:t>Schéma ou calcul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rPr>
          <w:b/>
        </w:rPr>
        <w:t xml:space="preserve">Recherche de l’état final — </w:t>
      </w:r>
      <w:r>
        <w:t>Lina a 167 images. Elle en reçoit 85. Combien d’images a-t-elle maintenant ?</w:t>
      </w:r>
    </w:p>
    <w:p>
      <w:r>
        <w:t>Schéma ou calcul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rPr>
          <w:b/>
        </w:rPr>
        <w:t xml:space="preserve">Recherche de l’état initial — </w:t>
      </w:r>
      <w:r>
        <w:t>Après avoir donné 48 cartes, Adam en possède encore 126. Combien de cartes avait-il au départ ?</w:t>
      </w:r>
    </w:p>
    <w:p>
      <w:r>
        <w:t>Schéma ou calcul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pPr>
        <w:pStyle w:val="Heading2"/>
      </w:pPr>
      <w:r>
        <w:t>5. Fractions — réactivation CE1</w:t>
      </w:r>
    </w:p>
    <w:p>
      <w:r>
        <w:t>a) Entoure les figures partagées en parts égales. (Ajouter ou remplacer ici les figures de ton choix.)</w:t>
      </w:r>
    </w:p>
    <w:p>
      <w:r>
        <w:t>□ Figure A     □ Figure B     □ Figure C     □ Figure D</w:t>
      </w:r>
    </w:p>
    <w:p>
      <w:r>
        <w:t>b) Écris la fraction représentée.</w:t>
      </w:r>
    </w:p>
    <w:p>
      <w:r>
        <w:rPr>
          <w:b/>
        </w:rPr>
        <w:t xml:space="preserve">une moitié : </w:t>
      </w:r>
      <w:r>
        <w:t>________</w:t>
      </w:r>
    </w:p>
    <w:p>
      <w:r>
        <w:rPr>
          <w:b/>
        </w:rPr>
        <w:t xml:space="preserve">un tiers : </w:t>
      </w:r>
      <w:r>
        <w:t>________</w:t>
      </w:r>
    </w:p>
    <w:p>
      <w:r>
        <w:rPr>
          <w:b/>
        </w:rPr>
        <w:t xml:space="preserve">un quart : </w:t>
      </w:r>
      <w:r>
        <w:t>________</w:t>
      </w:r>
    </w:p>
    <w:p>
      <w:r>
        <w:rPr>
          <w:b/>
        </w:rPr>
        <w:t xml:space="preserve">deux quarts : </w:t>
      </w:r>
      <w:r>
        <w:t>________</w:t>
      </w:r>
    </w:p>
    <w:p>
      <w:r>
        <w:t>c) Complète : 2/4 = ______ ; 1/2 = ______/4.</w:t>
      </w:r>
    </w:p>
    <w:p>
      <w:r>
        <w:t>d) Colorie 1/3 d’une bande partagée en 3 parts égales. (Insérer une bande dans la version finale.)</w:t>
      </w:r>
    </w:p>
    <w:p>
      <w:pPr>
        <w:pStyle w:val="Heading2"/>
      </w:pPr>
      <w:r>
        <w:t>6. Géométrie et longueurs</w:t>
      </w:r>
    </w:p>
    <w:p>
      <w:r>
        <w:t>a) Sur la figure fournie, repasse une droite en bleu et un segment en rouge. Place un point A.</w:t>
      </w:r>
    </w:p>
    <w:p>
      <w:r>
        <w:t>b) Vérifie avec la règle si les points B, C et D sont alignés. Justifie.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c) Mesure les segments proposés en cm et mm. (Insérer les segments dans la version finale.)</w:t>
      </w:r>
    </w:p>
    <w:p>
      <w:r>
        <w:t>d) Trace un segment [EF] de 6 cm et place son milieu M.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Auto-vérification</w:t>
      </w:r>
    </w:p>
    <w:p>
      <w:r>
        <w:t>☐ J’ai relu les consignes.</w:t>
      </w:r>
    </w:p>
    <w:p>
      <w:r>
        <w:t>☐ J’ai posé mes opérations avec les unités sous les unités.</w:t>
      </w:r>
    </w:p>
    <w:p>
      <w:r>
        <w:t>☐ J’ai écrit une phrase-réponse aux problèmes.</w:t>
      </w:r>
    </w:p>
    <w:p>
      <w:r>
        <w:t>☐ J’ai utilisé ma règle correctement.</w:t>
      </w:r>
    </w:p>
    <w:p>
      <w:r>
        <w:br w:type="page"/>
      </w:r>
    </w:p>
    <w:p>
      <w:pPr>
        <w:pStyle w:val="Heading1"/>
      </w:pPr>
      <w:r>
        <w:rPr>
          <w:b/>
        </w:rPr>
        <w:t>Période 2 — Nombres à 4 chiffres, fractions simples, soustraction, comparaison, polygones et périmètre</w:t>
      </w:r>
    </w:p>
    <w:p>
      <w:r>
        <w:rPr>
          <w:i/>
        </w:rPr>
        <w:t>Trame modifiable —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Prénom : __________________________________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Compétences travaillées</w:t>
            </w:r>
          </w:p>
          <w:p>
            <w:pPr>
              <w:pStyle w:val="ListBullet"/>
            </w:pPr>
            <w:r>
              <w:t>Lire, représenter, comparer et décomposer des nombres jusqu’à 2 999.</w:t>
            </w:r>
          </w:p>
          <w:p>
            <w:pPr>
              <w:pStyle w:val="ListBullet"/>
            </w:pPr>
            <w:r>
              <w:t>Reconnaître, lire et représenter des fractions inférieures ou égales à 1.</w:t>
            </w:r>
          </w:p>
          <w:p>
            <w:pPr>
              <w:pStyle w:val="ListBullet"/>
            </w:pPr>
            <w:r>
              <w:t>Poser et calculer une soustraction.</w:t>
            </w:r>
          </w:p>
          <w:p>
            <w:pPr>
              <w:pStyle w:val="ListBullet"/>
            </w:pPr>
            <w:r>
              <w:t>Résoudre des problèmes de comparaison et des problèmes additifs en deux étapes.</w:t>
            </w:r>
          </w:p>
          <w:p>
            <w:pPr>
              <w:pStyle w:val="ListBullet"/>
            </w:pPr>
            <w:r>
              <w:t>Reconnaître des polygones, des angles droits, le carré et le rectangle.</w:t>
            </w:r>
          </w:p>
          <w:p>
            <w:pPr>
              <w:pStyle w:val="ListBullet"/>
            </w:pPr>
            <w:r>
              <w:t>Calculer ou déterminer un périmètre simple.</w:t>
            </w:r>
          </w:p>
        </w:tc>
      </w:tr>
    </w:tbl>
    <w:p>
      <w:pPr>
        <w:pStyle w:val="Heading2"/>
      </w:pPr>
      <w:r>
        <w:t>1. Nombres et décomposition</w:t>
      </w:r>
    </w:p>
    <w:p>
      <w:r>
        <w:rPr>
          <w:b/>
        </w:rPr>
        <w:t xml:space="preserve">À adapter avant la passation : </w:t>
      </w:r>
      <w:r>
        <w:t>Prévoir : lecture/écriture, représentation, décomposition m-c-d-u, comparaison, ordre et encadrement.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2. Fractions simples</w:t>
      </w:r>
    </w:p>
    <w:p>
      <w:r>
        <w:rPr>
          <w:b/>
        </w:rPr>
        <w:t xml:space="preserve">À adapter avant la passation : </w:t>
      </w:r>
      <w:r>
        <w:t>Prévoir : parts égales, numérateur/dénominateur, fractions ≤ 1, représentations variées.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3. Calcul mental et soustraction posée</w:t>
      </w:r>
    </w:p>
    <w:p>
      <w:r>
        <w:rPr>
          <w:b/>
        </w:rPr>
        <w:t xml:space="preserve">À adapter avant la passation : </w:t>
      </w:r>
      <w:r>
        <w:t>Prévoir : retirer des unités, soustraire 9/19/29/39, soustractions sans et avec retenue.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4. Problèmes</w:t>
      </w:r>
    </w:p>
    <w:p>
      <w:r>
        <w:rPr>
          <w:b/>
        </w:rPr>
        <w:t xml:space="preserve">À adapter avant la passation : </w:t>
      </w:r>
      <w:r>
        <w:t>Prévoir : combien de plus/de moins, écart, problème additif en deux étapes, lecture d’un diagramme en barres.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5. Géométrie et périmètre</w:t>
      </w:r>
    </w:p>
    <w:p>
      <w:r>
        <w:rPr>
          <w:b/>
        </w:rPr>
        <w:t xml:space="preserve">À adapter avant la passation : </w:t>
      </w:r>
      <w:r>
        <w:t>Prévoir : reconnaître/classer des polygones, angle droit, carré/rectangle, périmètre sur quadrillage.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Auto-vérification</w:t>
      </w:r>
    </w:p>
    <w:p>
      <w:r>
        <w:t>☐ J’ai relu mes réponses.</w:t>
      </w:r>
    </w:p>
    <w:p>
      <w:r>
        <w:t>☐ J’ai écrit mes calculs.</w:t>
      </w:r>
    </w:p>
    <w:p>
      <w:r>
        <w:t>☐ J’ai utilisé les instruments demandés correctement.</w:t>
      </w:r>
    </w:p>
    <w:p>
      <w:r>
        <w:br w:type="page"/>
      </w:r>
    </w:p>
    <w:p>
      <w:pPr>
        <w:pStyle w:val="Heading1"/>
      </w:pPr>
      <w:r>
        <w:rPr>
          <w:b/>
        </w:rPr>
        <w:t>Période 3 — Nombres jusqu’à 5 999, calcul multiplicatif, fractions, données, triangles, cercle et durées</w:t>
      </w:r>
    </w:p>
    <w:p>
      <w:r>
        <w:rPr>
          <w:i/>
        </w:rPr>
        <w:t>Trame modifiable —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Prénom : __________________________________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Compétences travaillées</w:t>
            </w:r>
          </w:p>
          <w:p>
            <w:pPr>
              <w:pStyle w:val="ListBullet"/>
            </w:pPr>
            <w:r>
              <w:t>Lire, écrire et décomposer des nombres jusqu’à 5 999.</w:t>
            </w:r>
          </w:p>
          <w:p>
            <w:pPr>
              <w:pStyle w:val="ListBullet"/>
            </w:pPr>
            <w:r>
              <w:t>Comparer des fractions de même dénominateur et trouver un complément à l’unité.</w:t>
            </w:r>
          </w:p>
          <w:p>
            <w:pPr>
              <w:pStyle w:val="ListBullet"/>
            </w:pPr>
            <w:r>
              <w:t>Mobiliser les tables de multiplication et poser une multiplication simple.</w:t>
            </w:r>
          </w:p>
          <w:p>
            <w:pPr>
              <w:pStyle w:val="ListBullet"/>
            </w:pPr>
            <w:r>
              <w:t>Résoudre des problèmes multiplicatifs et additifs en deux étapes.</w:t>
            </w:r>
          </w:p>
          <w:p>
            <w:pPr>
              <w:pStyle w:val="ListBullet"/>
            </w:pPr>
            <w:r>
              <w:t>Lire et compléter un tableau de données.</w:t>
            </w:r>
          </w:p>
          <w:p>
            <w:pPr>
              <w:pStyle w:val="ListBullet"/>
            </w:pPr>
            <w:r>
              <w:t>Reconnaître et construire triangles et cercle ; lire l’heure et calculer des durées simples.</w:t>
            </w:r>
          </w:p>
        </w:tc>
      </w:tr>
    </w:tbl>
    <w:p>
      <w:pPr>
        <w:pStyle w:val="Heading2"/>
      </w:pPr>
      <w:r>
        <w:t>1. Numération</w:t>
      </w:r>
    </w:p>
    <w:p>
      <w:r>
        <w:rPr>
          <w:b/>
        </w:rPr>
        <w:t xml:space="preserve">À adapter avant la passation : </w:t>
      </w:r>
      <w:r>
        <w:t>Nombres jusqu’à 5 999 : représentations, valeur des chiffres, ordre, encadrement.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2. Fractions</w:t>
      </w:r>
    </w:p>
    <w:p>
      <w:r>
        <w:rPr>
          <w:b/>
        </w:rPr>
        <w:t xml:space="preserve">À adapter avant la passation : </w:t>
      </w:r>
      <w:r>
        <w:t>Addition/soustraction de fractions simples de même dénominateur selon ce qui aura été réellement enseigné ; complément à l’unité.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3. Multiplication</w:t>
      </w:r>
    </w:p>
    <w:p>
      <w:r>
        <w:rPr>
          <w:b/>
        </w:rPr>
        <w:t xml:space="preserve">À adapter avant la passation : </w:t>
      </w:r>
      <w:r>
        <w:t>Tables, multiplier par 10/100, doubles, multiplication posée.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4. Problèmes et données</w:t>
      </w:r>
    </w:p>
    <w:p>
      <w:r>
        <w:rPr>
          <w:b/>
        </w:rPr>
        <w:t xml:space="preserve">À adapter avant la passation : </w:t>
      </w:r>
      <w:r>
        <w:t>Recherche du tout multiplicatif, problèmes en deux étapes, monnaie, tableaux.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5. Géométrie et temps</w:t>
      </w:r>
    </w:p>
    <w:p>
      <w:r>
        <w:rPr>
          <w:b/>
        </w:rPr>
        <w:t xml:space="preserve">À adapter avant la passation : </w:t>
      </w:r>
      <w:r>
        <w:t>Triangles, cercle, heure exacte/demie/quart, durées simples.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Auto-vérification</w:t>
      </w:r>
    </w:p>
    <w:p>
      <w:r>
        <w:t>☐ J’ai relu mes réponses.</w:t>
      </w:r>
    </w:p>
    <w:p>
      <w:r>
        <w:t>☐ J’ai écrit mes calculs.</w:t>
      </w:r>
    </w:p>
    <w:p>
      <w:r>
        <w:t>☐ J’ai utilisé les instruments demandés correctement.</w:t>
      </w:r>
    </w:p>
    <w:p>
      <w:r>
        <w:br w:type="page"/>
      </w:r>
    </w:p>
    <w:p>
      <w:pPr>
        <w:pStyle w:val="Heading1"/>
      </w:pPr>
      <w:r>
        <w:rPr>
          <w:b/>
        </w:rPr>
        <w:t>Période 4 — Nombres jusqu’à 8 999, équivalences de fractions, multiplication, prix, solides et masses</w:t>
      </w:r>
    </w:p>
    <w:p>
      <w:r>
        <w:rPr>
          <w:i/>
        </w:rPr>
        <w:t>Trame modifiable —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Prénom : __________________________________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Compétences travaillées</w:t>
            </w:r>
          </w:p>
          <w:p>
            <w:pPr>
              <w:pStyle w:val="ListBullet"/>
            </w:pPr>
            <w:r>
              <w:t>Lire, comparer et représenter des nombres jusqu’à 8 999.</w:t>
            </w:r>
          </w:p>
          <w:p>
            <w:pPr>
              <w:pStyle w:val="ListBullet"/>
            </w:pPr>
            <w:r>
              <w:t>Reconnaître des égalités simples de fractions et comparer des fractions inférieures à 1.</w:t>
            </w:r>
          </w:p>
          <w:p>
            <w:pPr>
              <w:pStyle w:val="ListBullet"/>
            </w:pPr>
            <w:r>
              <w:t>Reconnaître les nombres pairs et impairs.</w:t>
            </w:r>
          </w:p>
          <w:p>
            <w:pPr>
              <w:pStyle w:val="ListBullet"/>
            </w:pPr>
            <w:r>
              <w:t>Calculer une multiplication posée ou en ligne.</w:t>
            </w:r>
          </w:p>
          <w:p>
            <w:pPr>
              <w:pStyle w:val="ListBullet"/>
            </w:pPr>
            <w:r>
              <w:t>Résoudre des problèmes mixtes en deux étapes et des comparaisons multiplicatives.</w:t>
            </w:r>
          </w:p>
          <w:p>
            <w:pPr>
              <w:pStyle w:val="ListBullet"/>
            </w:pPr>
            <w:r>
              <w:t>Reconnaître des solides et mesurer/comparer des masses.</w:t>
            </w:r>
          </w:p>
        </w:tc>
      </w:tr>
    </w:tbl>
    <w:p>
      <w:pPr>
        <w:pStyle w:val="Heading2"/>
      </w:pPr>
      <w:r>
        <w:t>1. Numération</w:t>
      </w:r>
    </w:p>
    <w:p>
      <w:r>
        <w:rPr>
          <w:b/>
        </w:rPr>
        <w:t xml:space="preserve">À adapter avant la passation : </w:t>
      </w:r>
      <w:r>
        <w:t>Nombres jusqu’à 8 999, nombres pairs/impairs, valeur positionnelle.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2. Fractions</w:t>
      </w:r>
    </w:p>
    <w:p>
      <w:r>
        <w:rPr>
          <w:b/>
        </w:rPr>
        <w:t xml:space="preserve">À adapter avant la passation : </w:t>
      </w:r>
      <w:r>
        <w:t>Égalités simples, fractions équivalentes, comparaison de fractions inférieures à 1.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3. Calcul</w:t>
      </w:r>
    </w:p>
    <w:p>
      <w:r>
        <w:rPr>
          <w:b/>
        </w:rPr>
        <w:t xml:space="preserve">À adapter avant la passation : </w:t>
      </w:r>
      <w:r>
        <w:t>Tables, multiplication posée sans/avec retenue, prix et calculs en ligne.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4. Problèmes</w:t>
      </w:r>
    </w:p>
    <w:p>
      <w:r>
        <w:rPr>
          <w:b/>
        </w:rPr>
        <w:t xml:space="preserve">À adapter avant la passation : </w:t>
      </w:r>
      <w:r>
        <w:t>Problèmes mixtes +, -, × ; combien de fois plus/de fois moins.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5. Solides et masses</w:t>
      </w:r>
    </w:p>
    <w:p>
      <w:r>
        <w:rPr>
          <w:b/>
        </w:rPr>
        <w:t xml:space="preserve">À adapter avant la passation : </w:t>
      </w:r>
      <w:r>
        <w:t>Reconnaissance des solides, vocabulaire faces/arêtes/sommets, g/kg/t et ordres de grandeur.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Auto-vérification</w:t>
      </w:r>
    </w:p>
    <w:p>
      <w:r>
        <w:t>☐ J’ai relu mes réponses.</w:t>
      </w:r>
    </w:p>
    <w:p>
      <w:r>
        <w:t>☐ J’ai écrit mes calculs.</w:t>
      </w:r>
    </w:p>
    <w:p>
      <w:r>
        <w:t>☐ J’ai utilisé les instruments demandés correctement.</w:t>
      </w:r>
    </w:p>
    <w:p>
      <w:r>
        <w:br w:type="page"/>
      </w:r>
    </w:p>
    <w:p>
      <w:pPr>
        <w:pStyle w:val="Heading1"/>
      </w:pPr>
      <w:r>
        <w:rPr>
          <w:b/>
        </w:rPr>
        <w:t>Période 5 — Nombres jusqu’à 10 000, division, fractions et longueurs, symétrie et contenances</w:t>
      </w:r>
    </w:p>
    <w:p>
      <w:r>
        <w:rPr>
          <w:i/>
        </w:rPr>
        <w:t>Trame modifiable —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Prénom : __________________________________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Compétences travaillées</w:t>
            </w:r>
          </w:p>
          <w:p>
            <w:pPr>
              <w:pStyle w:val="ListBullet"/>
            </w:pPr>
            <w:r>
              <w:t>Lire, écrire, comparer et décomposer des nombres jusqu’à 10 000.</w:t>
            </w:r>
          </w:p>
          <w:p>
            <w:pPr>
              <w:pStyle w:val="ListBullet"/>
            </w:pPr>
            <w:r>
              <w:t>Utiliser des fractions dans des situations de longueur.</w:t>
            </w:r>
          </w:p>
          <w:p>
            <w:pPr>
              <w:pStyle w:val="ListBullet"/>
            </w:pPr>
            <w:r>
              <w:t>Comprendre la division comme partage et comme groupement.</w:t>
            </w:r>
          </w:p>
          <w:p>
            <w:pPr>
              <w:pStyle w:val="ListBullet"/>
            </w:pPr>
            <w:r>
              <w:t>Déterminer un quotient et un reste dans des situations simples.</w:t>
            </w:r>
          </w:p>
          <w:p>
            <w:pPr>
              <w:pStyle w:val="ListBullet"/>
            </w:pPr>
            <w:r>
              <w:t>Résoudre des problèmes de partage, de groupement et des problèmes mixtes.</w:t>
            </w:r>
          </w:p>
          <w:p>
            <w:pPr>
              <w:pStyle w:val="ListBullet"/>
            </w:pPr>
            <w:r>
              <w:t>Reconnaître et compléter une symétrie, reproduire une figure et utiliser L, dL et cL.</w:t>
            </w:r>
          </w:p>
        </w:tc>
      </w:tr>
    </w:tbl>
    <w:p>
      <w:pPr>
        <w:pStyle w:val="Heading2"/>
      </w:pPr>
      <w:r>
        <w:t>1. Numération et fractions</w:t>
      </w:r>
    </w:p>
    <w:p>
      <w:r>
        <w:rPr>
          <w:b/>
        </w:rPr>
        <w:t xml:space="preserve">À adapter avant la passation : </w:t>
      </w:r>
      <w:r>
        <w:t>Nombres jusqu’à 10 000 ; unités de longueur exprimées avec des fractions.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2. Division</w:t>
      </w:r>
    </w:p>
    <w:p>
      <w:r>
        <w:rPr>
          <w:b/>
        </w:rPr>
        <w:t xml:space="preserve">À adapter avant la passation : </w:t>
      </w:r>
      <w:r>
        <w:t>Partage, groupement, quotient, reste, sens du symbole utilisé dans la classe.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3. Problèmes</w:t>
      </w:r>
    </w:p>
    <w:p>
      <w:r>
        <w:rPr>
          <w:b/>
        </w:rPr>
        <w:t xml:space="preserve">À adapter avant la passation : </w:t>
      </w:r>
      <w:r>
        <w:t>Valeur d’une part, nombre de parts, choisir entre multiplier et partager, produits cartésiens.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4. Géométrie</w:t>
      </w:r>
    </w:p>
    <w:p>
      <w:r>
        <w:rPr>
          <w:b/>
        </w:rPr>
        <w:t xml:space="preserve">À adapter avant la passation : </w:t>
      </w:r>
      <w:r>
        <w:t>Symétrie axiale et reproduction de figures sur quadrillage.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5. Contenances</w:t>
      </w:r>
    </w:p>
    <w:p>
      <w:r>
        <w:rPr>
          <w:b/>
        </w:rPr>
        <w:t xml:space="preserve">À adapter avant la passation : </w:t>
      </w:r>
      <w:r>
        <w:t>Comparer, mesurer, convertir dans des cas simples : L, dL, cL.</w:t>
      </w:r>
    </w:p>
    <w:p>
      <w:r>
        <w:t>Exercices retenus / modifications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Auto-vérification</w:t>
      </w:r>
    </w:p>
    <w:p>
      <w:r>
        <w:t>☐ J’ai relu mes réponses.</w:t>
      </w:r>
    </w:p>
    <w:p>
      <w:r>
        <w:t>☐ J’ai écrit mes calculs.</w:t>
      </w:r>
    </w:p>
    <w:p>
      <w:r>
        <w:t>☐ J’ai utilisé les instruments demandés correctement.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