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CA7" w:rsidRDefault="00511CA7">
      <w:pPr>
        <w:spacing w:before="1440"/>
      </w:pPr>
    </w:p>
    <w:p w:rsidR="00511CA7" w:rsidRDefault="00A77929">
      <w:pPr>
        <w:spacing w:before="480" w:after="120"/>
        <w:jc w:val="center"/>
      </w:pPr>
      <w:r>
        <w:rPr>
          <w:b/>
          <w:bCs/>
          <w:color w:val="1F3864"/>
          <w:sz w:val="56"/>
          <w:szCs w:val="56"/>
        </w:rPr>
        <w:t>PROJECT EVALUATION &amp;</w:t>
      </w:r>
    </w:p>
    <w:p w:rsidR="00511CA7" w:rsidRDefault="00A77929">
      <w:pPr>
        <w:spacing w:after="480"/>
        <w:jc w:val="center"/>
      </w:pPr>
      <w:r>
        <w:rPr>
          <w:b/>
          <w:bCs/>
          <w:color w:val="1F3864"/>
          <w:sz w:val="56"/>
          <w:szCs w:val="56"/>
        </w:rPr>
        <w:t>PRODUCT REVIEW REPORT</w:t>
      </w:r>
    </w:p>
    <w:p w:rsidR="00511CA7" w:rsidRDefault="00511CA7">
      <w:pPr>
        <w:pBdr>
          <w:bottom w:val="single" w:sz="12" w:space="1" w:color="2E74B5"/>
        </w:pBdr>
        <w:spacing w:after="480"/>
      </w:pPr>
    </w:p>
    <w:p w:rsidR="00511CA7" w:rsidRDefault="00A77929">
      <w:pPr>
        <w:spacing w:before="240" w:after="80"/>
        <w:jc w:val="center"/>
      </w:pPr>
      <w:r>
        <w:rPr>
          <w:color w:val="2E74B5"/>
          <w:sz w:val="28"/>
          <w:szCs w:val="28"/>
        </w:rPr>
        <w:t>CW1AB — Software Engineering Coursework</w:t>
      </w:r>
    </w:p>
    <w:p w:rsidR="00511CA7" w:rsidRDefault="00A77929">
      <w:pPr>
        <w:spacing w:after="720"/>
        <w:jc w:val="center"/>
      </w:pPr>
      <w:r>
        <w:rPr>
          <w:i/>
          <w:iCs/>
          <w:color w:val="595959"/>
          <w:sz w:val="24"/>
          <w:szCs w:val="24"/>
        </w:rPr>
        <w:t>Full-Stack Web Application Development Project</w:t>
      </w:r>
    </w:p>
    <w:tbl>
      <w:tblPr>
        <w:tblW w:w="7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511CA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rsidR="00511CA7" w:rsidRDefault="00A77929">
            <w:r>
              <w:rPr>
                <w:b/>
                <w:bCs/>
                <w:sz w:val="20"/>
                <w:szCs w:val="20"/>
              </w:rPr>
              <w:t>Module</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11CA7" w:rsidRDefault="00A77929">
            <w:r>
              <w:rPr>
                <w:sz w:val="20"/>
                <w:szCs w:val="20"/>
              </w:rPr>
              <w:t>Software Engineering &amp; Project Management</w:t>
            </w:r>
          </w:p>
        </w:tc>
      </w:tr>
      <w:tr w:rsidR="00511CA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rsidR="00511CA7" w:rsidRDefault="00A77929">
            <w:r>
              <w:rPr>
                <w:b/>
                <w:bCs/>
                <w:sz w:val="20"/>
                <w:szCs w:val="20"/>
              </w:rPr>
              <w:t>Student Name</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11CA7" w:rsidRDefault="00A77929">
            <w:r>
              <w:rPr>
                <w:sz w:val="20"/>
                <w:szCs w:val="20"/>
              </w:rPr>
              <w:t>[Your Full Name]</w:t>
            </w:r>
          </w:p>
        </w:tc>
      </w:tr>
      <w:tr w:rsidR="00511CA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rsidR="00511CA7" w:rsidRDefault="00A77929">
            <w:r>
              <w:rPr>
                <w:b/>
                <w:bCs/>
                <w:sz w:val="20"/>
                <w:szCs w:val="20"/>
              </w:rPr>
              <w:t>Student ID</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11CA7" w:rsidRDefault="00A77929">
            <w:r>
              <w:rPr>
                <w:sz w:val="20"/>
                <w:szCs w:val="20"/>
              </w:rPr>
              <w:t>[Your Student ID]</w:t>
            </w:r>
          </w:p>
        </w:tc>
      </w:tr>
      <w:tr w:rsidR="00511CA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rsidR="00511CA7" w:rsidRDefault="00A77929">
            <w:r>
              <w:rPr>
                <w:b/>
                <w:bCs/>
                <w:sz w:val="20"/>
                <w:szCs w:val="20"/>
              </w:rPr>
              <w:t>Programme</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11CA7" w:rsidRDefault="00A77929">
            <w:r>
              <w:rPr>
                <w:sz w:val="20"/>
                <w:szCs w:val="20"/>
              </w:rPr>
              <w:t>[Your Programme / Course Title]</w:t>
            </w:r>
          </w:p>
        </w:tc>
      </w:tr>
      <w:tr w:rsidR="00511CA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rsidR="00511CA7" w:rsidRDefault="00A77929">
            <w:r>
              <w:rPr>
                <w:b/>
                <w:bCs/>
                <w:sz w:val="20"/>
                <w:szCs w:val="20"/>
              </w:rPr>
              <w:t>Academic Year</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11CA7" w:rsidRDefault="00A77929">
            <w:r>
              <w:rPr>
                <w:sz w:val="20"/>
                <w:szCs w:val="20"/>
              </w:rPr>
              <w:t>2024–2025</w:t>
            </w:r>
          </w:p>
        </w:tc>
      </w:tr>
      <w:tr w:rsidR="00511CA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rsidR="00511CA7" w:rsidRDefault="00A77929">
            <w:r>
              <w:rPr>
                <w:b/>
                <w:bCs/>
                <w:sz w:val="20"/>
                <w:szCs w:val="20"/>
              </w:rPr>
              <w:t>Submission Date</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11CA7" w:rsidRDefault="00A77929">
            <w:r>
              <w:rPr>
                <w:sz w:val="20"/>
                <w:szCs w:val="20"/>
              </w:rPr>
              <w:t>May 2025</w:t>
            </w:r>
          </w:p>
        </w:tc>
      </w:tr>
      <w:tr w:rsidR="00511CA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rsidR="00511CA7" w:rsidRDefault="00A77929">
            <w:r>
              <w:rPr>
                <w:b/>
                <w:bCs/>
                <w:sz w:val="20"/>
                <w:szCs w:val="20"/>
              </w:rPr>
              <w:t>Word Count</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11CA7" w:rsidRDefault="00A77929">
            <w:r>
              <w:rPr>
                <w:sz w:val="20"/>
                <w:szCs w:val="20"/>
              </w:rPr>
              <w:t>Approx. 3,800 words</w:t>
            </w:r>
          </w:p>
        </w:tc>
      </w:tr>
      <w:tr w:rsidR="00511CA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rsidR="00511CA7" w:rsidRDefault="00A77929">
            <w:r>
              <w:rPr>
                <w:b/>
                <w:bCs/>
                <w:sz w:val="20"/>
                <w:szCs w:val="20"/>
              </w:rPr>
              <w:t>Supervisor</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511CA7" w:rsidRDefault="00A77929">
            <w:r>
              <w:rPr>
                <w:sz w:val="20"/>
                <w:szCs w:val="20"/>
              </w:rPr>
              <w:t>[Supervisor Name]</w:t>
            </w:r>
          </w:p>
        </w:tc>
      </w:tr>
    </w:tbl>
    <w:p w:rsidR="00511CA7" w:rsidRDefault="00A77929">
      <w:pPr>
        <w:spacing w:before="1440"/>
        <w:jc w:val="center"/>
      </w:pPr>
      <w:r>
        <w:rPr>
          <w:i/>
          <w:iCs/>
          <w:color w:val="595959"/>
          <w:sz w:val="18"/>
          <w:szCs w:val="18"/>
        </w:rPr>
        <w:t>Confidential – Submitted for Academic Assessment Only</w:t>
      </w:r>
    </w:p>
    <w:p w:rsidR="00511CA7" w:rsidRDefault="00A77929">
      <w:r>
        <w:br w:type="page"/>
      </w:r>
    </w:p>
    <w:p w:rsidR="00511CA7" w:rsidRDefault="00511CA7">
      <w:pPr>
        <w:sectPr w:rsidR="00511CA7">
          <w:pgSz w:w="11906" w:h="16838"/>
          <w:pgMar w:top="1440" w:right="1440" w:bottom="1440" w:left="1440" w:header="708" w:footer="708" w:gutter="0"/>
          <w:cols w:space="720"/>
          <w:docGrid w:linePitch="360"/>
        </w:sectPr>
      </w:pPr>
    </w:p>
    <w:p w:rsidR="00511CA7" w:rsidRDefault="00A77929">
      <w:pPr>
        <w:pStyle w:val="Heading1"/>
      </w:pPr>
      <w:bookmarkStart w:id="0" w:name="_Toc228847805"/>
      <w:r>
        <w:lastRenderedPageBreak/>
        <w:t>Table of Contents</w:t>
      </w:r>
      <w:bookmarkEnd w:id="0"/>
    </w:p>
    <w:sdt>
      <w:sdtPr>
        <w:alias w:val="Table of Contents"/>
        <w:id w:val="-1447076611"/>
      </w:sdtPr>
      <w:sdtEndPr/>
      <w:sdtContent>
        <w:p w:rsidR="00F325D1" w:rsidRDefault="00A77929">
          <w:pPr>
            <w:pStyle w:val="TOC1"/>
            <w:tabs>
              <w:tab w:val="right" w:leader="dot" w:pos="9016"/>
            </w:tabs>
            <w:rPr>
              <w:noProof/>
            </w:rPr>
          </w:pPr>
          <w:r>
            <w:fldChar w:fldCharType="begin"/>
          </w:r>
          <w:r>
            <w:instrText>TOC \h \o "1-3"</w:instrText>
          </w:r>
          <w:r>
            <w:fldChar w:fldCharType="separate"/>
          </w:r>
          <w:hyperlink w:anchor="_Toc228847805" w:history="1">
            <w:r w:rsidR="00F325D1" w:rsidRPr="004D7E23">
              <w:rPr>
                <w:rStyle w:val="Hyperlink"/>
                <w:noProof/>
              </w:rPr>
              <w:t>Table of Contents</w:t>
            </w:r>
            <w:r w:rsidR="00F325D1">
              <w:rPr>
                <w:noProof/>
              </w:rPr>
              <w:tab/>
            </w:r>
            <w:r w:rsidR="00F325D1">
              <w:rPr>
                <w:noProof/>
              </w:rPr>
              <w:fldChar w:fldCharType="begin"/>
            </w:r>
            <w:r w:rsidR="00F325D1">
              <w:rPr>
                <w:noProof/>
              </w:rPr>
              <w:instrText xml:space="preserve"> PAGEREF _Toc228847805 \h </w:instrText>
            </w:r>
            <w:r w:rsidR="00F325D1">
              <w:rPr>
                <w:noProof/>
              </w:rPr>
            </w:r>
            <w:r w:rsidR="00F325D1">
              <w:rPr>
                <w:noProof/>
              </w:rPr>
              <w:fldChar w:fldCharType="separate"/>
            </w:r>
            <w:r w:rsidR="00F325D1">
              <w:rPr>
                <w:noProof/>
              </w:rPr>
              <w:t>2</w:t>
            </w:r>
            <w:r w:rsidR="00F325D1">
              <w:rPr>
                <w:noProof/>
              </w:rPr>
              <w:fldChar w:fldCharType="end"/>
            </w:r>
          </w:hyperlink>
        </w:p>
        <w:p w:rsidR="00F325D1" w:rsidRDefault="00F325D1">
          <w:pPr>
            <w:pStyle w:val="TOC1"/>
            <w:tabs>
              <w:tab w:val="right" w:leader="dot" w:pos="9016"/>
            </w:tabs>
            <w:rPr>
              <w:noProof/>
            </w:rPr>
          </w:pPr>
          <w:hyperlink w:anchor="_Toc228847806" w:history="1">
            <w:r w:rsidRPr="004D7E23">
              <w:rPr>
                <w:rStyle w:val="Hyperlink"/>
                <w:noProof/>
              </w:rPr>
              <w:t>1. Features Implemented</w:t>
            </w:r>
            <w:r>
              <w:rPr>
                <w:noProof/>
              </w:rPr>
              <w:tab/>
            </w:r>
            <w:r>
              <w:rPr>
                <w:noProof/>
              </w:rPr>
              <w:fldChar w:fldCharType="begin"/>
            </w:r>
            <w:r>
              <w:rPr>
                <w:noProof/>
              </w:rPr>
              <w:instrText xml:space="preserve"> PAGEREF _Toc228847806 \h </w:instrText>
            </w:r>
            <w:r>
              <w:rPr>
                <w:noProof/>
              </w:rPr>
            </w:r>
            <w:r>
              <w:rPr>
                <w:noProof/>
              </w:rPr>
              <w:fldChar w:fldCharType="separate"/>
            </w:r>
            <w:r>
              <w:rPr>
                <w:noProof/>
              </w:rPr>
              <w:t>4</w:t>
            </w:r>
            <w:r>
              <w:rPr>
                <w:noProof/>
              </w:rPr>
              <w:fldChar w:fldCharType="end"/>
            </w:r>
          </w:hyperlink>
        </w:p>
        <w:p w:rsidR="00F325D1" w:rsidRDefault="00F325D1">
          <w:pPr>
            <w:pStyle w:val="TOC2"/>
            <w:tabs>
              <w:tab w:val="right" w:leader="dot" w:pos="9016"/>
            </w:tabs>
            <w:rPr>
              <w:noProof/>
            </w:rPr>
          </w:pPr>
          <w:hyperlink w:anchor="_Toc228847807" w:history="1">
            <w:r w:rsidRPr="004D7E23">
              <w:rPr>
                <w:rStyle w:val="Hyperlink"/>
                <w:noProof/>
              </w:rPr>
              <w:t>1.1  User Authentication &amp; Authorisation</w:t>
            </w:r>
            <w:r>
              <w:rPr>
                <w:noProof/>
              </w:rPr>
              <w:tab/>
            </w:r>
            <w:r>
              <w:rPr>
                <w:noProof/>
              </w:rPr>
              <w:fldChar w:fldCharType="begin"/>
            </w:r>
            <w:r>
              <w:rPr>
                <w:noProof/>
              </w:rPr>
              <w:instrText xml:space="preserve"> PAGEREF _Toc228847807 \h </w:instrText>
            </w:r>
            <w:r>
              <w:rPr>
                <w:noProof/>
              </w:rPr>
            </w:r>
            <w:r>
              <w:rPr>
                <w:noProof/>
              </w:rPr>
              <w:fldChar w:fldCharType="separate"/>
            </w:r>
            <w:r>
              <w:rPr>
                <w:noProof/>
              </w:rPr>
              <w:t>4</w:t>
            </w:r>
            <w:r>
              <w:rPr>
                <w:noProof/>
              </w:rPr>
              <w:fldChar w:fldCharType="end"/>
            </w:r>
          </w:hyperlink>
        </w:p>
        <w:p w:rsidR="00F325D1" w:rsidRDefault="00F325D1">
          <w:pPr>
            <w:pStyle w:val="TOC2"/>
            <w:tabs>
              <w:tab w:val="right" w:leader="dot" w:pos="9016"/>
            </w:tabs>
            <w:rPr>
              <w:noProof/>
            </w:rPr>
          </w:pPr>
          <w:hyperlink w:anchor="_Toc228847808" w:history="1">
            <w:r w:rsidRPr="004D7E23">
              <w:rPr>
                <w:rStyle w:val="Hyperlink"/>
                <w:noProof/>
              </w:rPr>
              <w:t>1.2  CRUD Operations &amp; Data Management</w:t>
            </w:r>
            <w:r>
              <w:rPr>
                <w:noProof/>
              </w:rPr>
              <w:tab/>
            </w:r>
            <w:r>
              <w:rPr>
                <w:noProof/>
              </w:rPr>
              <w:fldChar w:fldCharType="begin"/>
            </w:r>
            <w:r>
              <w:rPr>
                <w:noProof/>
              </w:rPr>
              <w:instrText xml:space="preserve"> PAGEREF _Toc228847808 \h </w:instrText>
            </w:r>
            <w:r>
              <w:rPr>
                <w:noProof/>
              </w:rPr>
            </w:r>
            <w:r>
              <w:rPr>
                <w:noProof/>
              </w:rPr>
              <w:fldChar w:fldCharType="separate"/>
            </w:r>
            <w:r>
              <w:rPr>
                <w:noProof/>
              </w:rPr>
              <w:t>4</w:t>
            </w:r>
            <w:r>
              <w:rPr>
                <w:noProof/>
              </w:rPr>
              <w:fldChar w:fldCharType="end"/>
            </w:r>
          </w:hyperlink>
        </w:p>
        <w:p w:rsidR="00F325D1" w:rsidRDefault="00F325D1">
          <w:pPr>
            <w:pStyle w:val="TOC2"/>
            <w:tabs>
              <w:tab w:val="right" w:leader="dot" w:pos="9016"/>
            </w:tabs>
            <w:rPr>
              <w:noProof/>
            </w:rPr>
          </w:pPr>
          <w:hyperlink w:anchor="_Toc228847809" w:history="1">
            <w:r w:rsidRPr="004D7E23">
              <w:rPr>
                <w:rStyle w:val="Hyperlink"/>
                <w:noProof/>
              </w:rPr>
              <w:t>1.3  Search, Filter &amp; Reporting</w:t>
            </w:r>
            <w:r>
              <w:rPr>
                <w:noProof/>
              </w:rPr>
              <w:tab/>
            </w:r>
            <w:r>
              <w:rPr>
                <w:noProof/>
              </w:rPr>
              <w:fldChar w:fldCharType="begin"/>
            </w:r>
            <w:r>
              <w:rPr>
                <w:noProof/>
              </w:rPr>
              <w:instrText xml:space="preserve"> PAGEREF _Toc228847809 \h </w:instrText>
            </w:r>
            <w:r>
              <w:rPr>
                <w:noProof/>
              </w:rPr>
            </w:r>
            <w:r>
              <w:rPr>
                <w:noProof/>
              </w:rPr>
              <w:fldChar w:fldCharType="separate"/>
            </w:r>
            <w:r>
              <w:rPr>
                <w:noProof/>
              </w:rPr>
              <w:t>4</w:t>
            </w:r>
            <w:r>
              <w:rPr>
                <w:noProof/>
              </w:rPr>
              <w:fldChar w:fldCharType="end"/>
            </w:r>
          </w:hyperlink>
        </w:p>
        <w:p w:rsidR="00F325D1" w:rsidRDefault="00F325D1">
          <w:pPr>
            <w:pStyle w:val="TOC2"/>
            <w:tabs>
              <w:tab w:val="right" w:leader="dot" w:pos="9016"/>
            </w:tabs>
            <w:rPr>
              <w:noProof/>
            </w:rPr>
          </w:pPr>
          <w:hyperlink w:anchor="_Toc228847810" w:history="1">
            <w:r w:rsidRPr="004D7E23">
              <w:rPr>
                <w:rStyle w:val="Hyperlink"/>
                <w:noProof/>
              </w:rPr>
              <w:t>1.4  Responsive UI &amp; Accessibility</w:t>
            </w:r>
            <w:r>
              <w:rPr>
                <w:noProof/>
              </w:rPr>
              <w:tab/>
            </w:r>
            <w:r>
              <w:rPr>
                <w:noProof/>
              </w:rPr>
              <w:fldChar w:fldCharType="begin"/>
            </w:r>
            <w:r>
              <w:rPr>
                <w:noProof/>
              </w:rPr>
              <w:instrText xml:space="preserve"> PAGEREF _Toc228847810 \h </w:instrText>
            </w:r>
            <w:r>
              <w:rPr>
                <w:noProof/>
              </w:rPr>
            </w:r>
            <w:r>
              <w:rPr>
                <w:noProof/>
              </w:rPr>
              <w:fldChar w:fldCharType="separate"/>
            </w:r>
            <w:r>
              <w:rPr>
                <w:noProof/>
              </w:rPr>
              <w:t>4</w:t>
            </w:r>
            <w:r>
              <w:rPr>
                <w:noProof/>
              </w:rPr>
              <w:fldChar w:fldCharType="end"/>
            </w:r>
          </w:hyperlink>
        </w:p>
        <w:p w:rsidR="00F325D1" w:rsidRDefault="00F325D1">
          <w:pPr>
            <w:pStyle w:val="TOC1"/>
            <w:tabs>
              <w:tab w:val="right" w:leader="dot" w:pos="9016"/>
            </w:tabs>
            <w:rPr>
              <w:noProof/>
            </w:rPr>
          </w:pPr>
          <w:hyperlink w:anchor="_Toc228847811" w:history="1">
            <w:r w:rsidRPr="004D7E23">
              <w:rPr>
                <w:rStyle w:val="Hyperlink"/>
                <w:noProof/>
              </w:rPr>
              <w:t>2. Testing</w:t>
            </w:r>
            <w:r>
              <w:rPr>
                <w:noProof/>
              </w:rPr>
              <w:tab/>
            </w:r>
            <w:r>
              <w:rPr>
                <w:noProof/>
              </w:rPr>
              <w:fldChar w:fldCharType="begin"/>
            </w:r>
            <w:r>
              <w:rPr>
                <w:noProof/>
              </w:rPr>
              <w:instrText xml:space="preserve"> PAGEREF _Toc228847811 \h </w:instrText>
            </w:r>
            <w:r>
              <w:rPr>
                <w:noProof/>
              </w:rPr>
            </w:r>
            <w:r>
              <w:rPr>
                <w:noProof/>
              </w:rPr>
              <w:fldChar w:fldCharType="separate"/>
            </w:r>
            <w:r>
              <w:rPr>
                <w:noProof/>
              </w:rPr>
              <w:t>6</w:t>
            </w:r>
            <w:r>
              <w:rPr>
                <w:noProof/>
              </w:rPr>
              <w:fldChar w:fldCharType="end"/>
            </w:r>
          </w:hyperlink>
        </w:p>
        <w:p w:rsidR="00F325D1" w:rsidRDefault="00F325D1">
          <w:pPr>
            <w:pStyle w:val="TOC2"/>
            <w:tabs>
              <w:tab w:val="right" w:leader="dot" w:pos="9016"/>
            </w:tabs>
            <w:rPr>
              <w:noProof/>
            </w:rPr>
          </w:pPr>
          <w:hyperlink w:anchor="_Toc228847812" w:history="1">
            <w:r w:rsidRPr="004D7E23">
              <w:rPr>
                <w:rStyle w:val="Hyperlink"/>
                <w:noProof/>
              </w:rPr>
              <w:t>2.1  Testing Strategy &amp; Methodology</w:t>
            </w:r>
            <w:r>
              <w:rPr>
                <w:noProof/>
              </w:rPr>
              <w:tab/>
            </w:r>
            <w:r>
              <w:rPr>
                <w:noProof/>
              </w:rPr>
              <w:fldChar w:fldCharType="begin"/>
            </w:r>
            <w:r>
              <w:rPr>
                <w:noProof/>
              </w:rPr>
              <w:instrText xml:space="preserve"> PAGEREF _Toc228847812 \h </w:instrText>
            </w:r>
            <w:r>
              <w:rPr>
                <w:noProof/>
              </w:rPr>
            </w:r>
            <w:r>
              <w:rPr>
                <w:noProof/>
              </w:rPr>
              <w:fldChar w:fldCharType="separate"/>
            </w:r>
            <w:r>
              <w:rPr>
                <w:noProof/>
              </w:rPr>
              <w:t>6</w:t>
            </w:r>
            <w:r>
              <w:rPr>
                <w:noProof/>
              </w:rPr>
              <w:fldChar w:fldCharType="end"/>
            </w:r>
          </w:hyperlink>
        </w:p>
        <w:p w:rsidR="00F325D1" w:rsidRDefault="00F325D1">
          <w:pPr>
            <w:pStyle w:val="TOC2"/>
            <w:tabs>
              <w:tab w:val="right" w:leader="dot" w:pos="9016"/>
            </w:tabs>
            <w:rPr>
              <w:noProof/>
            </w:rPr>
          </w:pPr>
          <w:hyperlink w:anchor="_Toc228847813" w:history="1">
            <w:r w:rsidRPr="004D7E23">
              <w:rPr>
                <w:rStyle w:val="Hyperlink"/>
                <w:noProof/>
              </w:rPr>
              <w:t>2.2  Unit &amp; Integration Testing</w:t>
            </w:r>
            <w:r>
              <w:rPr>
                <w:noProof/>
              </w:rPr>
              <w:tab/>
            </w:r>
            <w:r>
              <w:rPr>
                <w:noProof/>
              </w:rPr>
              <w:fldChar w:fldCharType="begin"/>
            </w:r>
            <w:r>
              <w:rPr>
                <w:noProof/>
              </w:rPr>
              <w:instrText xml:space="preserve"> PAGEREF _Toc228847813 \h </w:instrText>
            </w:r>
            <w:r>
              <w:rPr>
                <w:noProof/>
              </w:rPr>
            </w:r>
            <w:r>
              <w:rPr>
                <w:noProof/>
              </w:rPr>
              <w:fldChar w:fldCharType="separate"/>
            </w:r>
            <w:r>
              <w:rPr>
                <w:noProof/>
              </w:rPr>
              <w:t>6</w:t>
            </w:r>
            <w:r>
              <w:rPr>
                <w:noProof/>
              </w:rPr>
              <w:fldChar w:fldCharType="end"/>
            </w:r>
          </w:hyperlink>
        </w:p>
        <w:p w:rsidR="00F325D1" w:rsidRDefault="00F325D1">
          <w:pPr>
            <w:pStyle w:val="TOC2"/>
            <w:tabs>
              <w:tab w:val="right" w:leader="dot" w:pos="9016"/>
            </w:tabs>
            <w:rPr>
              <w:noProof/>
            </w:rPr>
          </w:pPr>
          <w:hyperlink w:anchor="_Toc228847814" w:history="1">
            <w:r w:rsidRPr="004D7E23">
              <w:rPr>
                <w:rStyle w:val="Hyperlink"/>
                <w:noProof/>
              </w:rPr>
              <w:t>2.3  Code Coverage</w:t>
            </w:r>
            <w:r>
              <w:rPr>
                <w:noProof/>
              </w:rPr>
              <w:tab/>
            </w:r>
            <w:r>
              <w:rPr>
                <w:noProof/>
              </w:rPr>
              <w:fldChar w:fldCharType="begin"/>
            </w:r>
            <w:r>
              <w:rPr>
                <w:noProof/>
              </w:rPr>
              <w:instrText xml:space="preserve"> PAGEREF _Toc228847814 \h </w:instrText>
            </w:r>
            <w:r>
              <w:rPr>
                <w:noProof/>
              </w:rPr>
            </w:r>
            <w:r>
              <w:rPr>
                <w:noProof/>
              </w:rPr>
              <w:fldChar w:fldCharType="separate"/>
            </w:r>
            <w:r>
              <w:rPr>
                <w:noProof/>
              </w:rPr>
              <w:t>6</w:t>
            </w:r>
            <w:r>
              <w:rPr>
                <w:noProof/>
              </w:rPr>
              <w:fldChar w:fldCharType="end"/>
            </w:r>
          </w:hyperlink>
        </w:p>
        <w:p w:rsidR="00F325D1" w:rsidRDefault="00F325D1">
          <w:pPr>
            <w:pStyle w:val="TOC2"/>
            <w:tabs>
              <w:tab w:val="right" w:leader="dot" w:pos="9016"/>
            </w:tabs>
            <w:rPr>
              <w:noProof/>
            </w:rPr>
          </w:pPr>
          <w:hyperlink w:anchor="_Toc228847815" w:history="1">
            <w:r w:rsidRPr="004D7E23">
              <w:rPr>
                <w:rStyle w:val="Hyperlink"/>
                <w:noProof/>
              </w:rPr>
              <w:t>2.4  End-to-End Testing</w:t>
            </w:r>
            <w:r>
              <w:rPr>
                <w:noProof/>
              </w:rPr>
              <w:tab/>
            </w:r>
            <w:r>
              <w:rPr>
                <w:noProof/>
              </w:rPr>
              <w:fldChar w:fldCharType="begin"/>
            </w:r>
            <w:r>
              <w:rPr>
                <w:noProof/>
              </w:rPr>
              <w:instrText xml:space="preserve"> PAGEREF _Toc228847815 \h </w:instrText>
            </w:r>
            <w:r>
              <w:rPr>
                <w:noProof/>
              </w:rPr>
            </w:r>
            <w:r>
              <w:rPr>
                <w:noProof/>
              </w:rPr>
              <w:fldChar w:fldCharType="separate"/>
            </w:r>
            <w:r>
              <w:rPr>
                <w:noProof/>
              </w:rPr>
              <w:t>7</w:t>
            </w:r>
            <w:r>
              <w:rPr>
                <w:noProof/>
              </w:rPr>
              <w:fldChar w:fldCharType="end"/>
            </w:r>
          </w:hyperlink>
        </w:p>
        <w:p w:rsidR="00F325D1" w:rsidRDefault="00F325D1">
          <w:pPr>
            <w:pStyle w:val="TOC2"/>
            <w:tabs>
              <w:tab w:val="right" w:leader="dot" w:pos="9016"/>
            </w:tabs>
            <w:rPr>
              <w:noProof/>
            </w:rPr>
          </w:pPr>
          <w:hyperlink w:anchor="_Toc228847816" w:history="1">
            <w:r w:rsidRPr="004D7E23">
              <w:rPr>
                <w:rStyle w:val="Hyperlink"/>
                <w:noProof/>
              </w:rPr>
              <w:t>2.5  Code Reviews</w:t>
            </w:r>
            <w:r>
              <w:rPr>
                <w:noProof/>
              </w:rPr>
              <w:tab/>
            </w:r>
            <w:r>
              <w:rPr>
                <w:noProof/>
              </w:rPr>
              <w:fldChar w:fldCharType="begin"/>
            </w:r>
            <w:r>
              <w:rPr>
                <w:noProof/>
              </w:rPr>
              <w:instrText xml:space="preserve"> PAGEREF _Toc228847816 \h </w:instrText>
            </w:r>
            <w:r>
              <w:rPr>
                <w:noProof/>
              </w:rPr>
            </w:r>
            <w:r>
              <w:rPr>
                <w:noProof/>
              </w:rPr>
              <w:fldChar w:fldCharType="separate"/>
            </w:r>
            <w:r>
              <w:rPr>
                <w:noProof/>
              </w:rPr>
              <w:t>7</w:t>
            </w:r>
            <w:r>
              <w:rPr>
                <w:noProof/>
              </w:rPr>
              <w:fldChar w:fldCharType="end"/>
            </w:r>
          </w:hyperlink>
        </w:p>
        <w:p w:rsidR="00F325D1" w:rsidRDefault="00F325D1">
          <w:pPr>
            <w:pStyle w:val="TOC1"/>
            <w:tabs>
              <w:tab w:val="right" w:leader="dot" w:pos="9016"/>
            </w:tabs>
            <w:rPr>
              <w:noProof/>
            </w:rPr>
          </w:pPr>
          <w:hyperlink w:anchor="_Toc228847817" w:history="1">
            <w:r w:rsidRPr="004D7E23">
              <w:rPr>
                <w:rStyle w:val="Hyperlink"/>
                <w:noProof/>
              </w:rPr>
              <w:t>3. Product Issues &amp; Bug Tracking</w:t>
            </w:r>
            <w:r>
              <w:rPr>
                <w:noProof/>
              </w:rPr>
              <w:tab/>
            </w:r>
            <w:r>
              <w:rPr>
                <w:noProof/>
              </w:rPr>
              <w:fldChar w:fldCharType="begin"/>
            </w:r>
            <w:r>
              <w:rPr>
                <w:noProof/>
              </w:rPr>
              <w:instrText xml:space="preserve"> PAGEREF _Toc228847817 \h </w:instrText>
            </w:r>
            <w:r>
              <w:rPr>
                <w:noProof/>
              </w:rPr>
            </w:r>
            <w:r>
              <w:rPr>
                <w:noProof/>
              </w:rPr>
              <w:fldChar w:fldCharType="separate"/>
            </w:r>
            <w:r>
              <w:rPr>
                <w:noProof/>
              </w:rPr>
              <w:t>8</w:t>
            </w:r>
            <w:r>
              <w:rPr>
                <w:noProof/>
              </w:rPr>
              <w:fldChar w:fldCharType="end"/>
            </w:r>
          </w:hyperlink>
        </w:p>
        <w:p w:rsidR="00F325D1" w:rsidRDefault="00F325D1">
          <w:pPr>
            <w:pStyle w:val="TOC2"/>
            <w:tabs>
              <w:tab w:val="right" w:leader="dot" w:pos="9016"/>
            </w:tabs>
            <w:rPr>
              <w:noProof/>
            </w:rPr>
          </w:pPr>
          <w:hyperlink w:anchor="_Toc228847818" w:history="1">
            <w:r w:rsidRPr="004D7E23">
              <w:rPr>
                <w:rStyle w:val="Hyperlink"/>
                <w:noProof/>
              </w:rPr>
              <w:t>3.1  Issue Register</w:t>
            </w:r>
            <w:r>
              <w:rPr>
                <w:noProof/>
              </w:rPr>
              <w:tab/>
            </w:r>
            <w:r>
              <w:rPr>
                <w:noProof/>
              </w:rPr>
              <w:fldChar w:fldCharType="begin"/>
            </w:r>
            <w:r>
              <w:rPr>
                <w:noProof/>
              </w:rPr>
              <w:instrText xml:space="preserve"> PAGEREF _Toc228847818 \h </w:instrText>
            </w:r>
            <w:r>
              <w:rPr>
                <w:noProof/>
              </w:rPr>
            </w:r>
            <w:r>
              <w:rPr>
                <w:noProof/>
              </w:rPr>
              <w:fldChar w:fldCharType="separate"/>
            </w:r>
            <w:r>
              <w:rPr>
                <w:noProof/>
              </w:rPr>
              <w:t>8</w:t>
            </w:r>
            <w:r>
              <w:rPr>
                <w:noProof/>
              </w:rPr>
              <w:fldChar w:fldCharType="end"/>
            </w:r>
          </w:hyperlink>
        </w:p>
        <w:p w:rsidR="00F325D1" w:rsidRDefault="00F325D1">
          <w:pPr>
            <w:pStyle w:val="TOC2"/>
            <w:tabs>
              <w:tab w:val="right" w:leader="dot" w:pos="9016"/>
            </w:tabs>
            <w:rPr>
              <w:noProof/>
            </w:rPr>
          </w:pPr>
          <w:hyperlink w:anchor="_Toc228847819" w:history="1">
            <w:r w:rsidRPr="004D7E23">
              <w:rPr>
                <w:rStyle w:val="Hyperlink"/>
                <w:noProof/>
              </w:rPr>
              <w:t>3.2  Bug Prioritisation &amp; Resolution Process</w:t>
            </w:r>
            <w:r>
              <w:rPr>
                <w:noProof/>
              </w:rPr>
              <w:tab/>
            </w:r>
            <w:r>
              <w:rPr>
                <w:noProof/>
              </w:rPr>
              <w:fldChar w:fldCharType="begin"/>
            </w:r>
            <w:r>
              <w:rPr>
                <w:noProof/>
              </w:rPr>
              <w:instrText xml:space="preserve"> PAGEREF _Toc228847819 \h </w:instrText>
            </w:r>
            <w:r>
              <w:rPr>
                <w:noProof/>
              </w:rPr>
            </w:r>
            <w:r>
              <w:rPr>
                <w:noProof/>
              </w:rPr>
              <w:fldChar w:fldCharType="separate"/>
            </w:r>
            <w:r>
              <w:rPr>
                <w:noProof/>
              </w:rPr>
              <w:t>8</w:t>
            </w:r>
            <w:r>
              <w:rPr>
                <w:noProof/>
              </w:rPr>
              <w:fldChar w:fldCharType="end"/>
            </w:r>
          </w:hyperlink>
        </w:p>
        <w:p w:rsidR="00F325D1" w:rsidRDefault="00F325D1">
          <w:pPr>
            <w:pStyle w:val="TOC1"/>
            <w:tabs>
              <w:tab w:val="right" w:leader="dot" w:pos="9016"/>
            </w:tabs>
            <w:rPr>
              <w:noProof/>
            </w:rPr>
          </w:pPr>
          <w:hyperlink w:anchor="_Toc228847820" w:history="1">
            <w:r w:rsidRPr="004D7E23">
              <w:rPr>
                <w:rStyle w:val="Hyperlink"/>
                <w:noProof/>
              </w:rPr>
              <w:t>4. Best Practice &amp; Quality Assurance</w:t>
            </w:r>
            <w:r>
              <w:rPr>
                <w:noProof/>
              </w:rPr>
              <w:tab/>
            </w:r>
            <w:r>
              <w:rPr>
                <w:noProof/>
              </w:rPr>
              <w:fldChar w:fldCharType="begin"/>
            </w:r>
            <w:r>
              <w:rPr>
                <w:noProof/>
              </w:rPr>
              <w:instrText xml:space="preserve"> PAGEREF _Toc228847820 \h </w:instrText>
            </w:r>
            <w:r>
              <w:rPr>
                <w:noProof/>
              </w:rPr>
            </w:r>
            <w:r>
              <w:rPr>
                <w:noProof/>
              </w:rPr>
              <w:fldChar w:fldCharType="separate"/>
            </w:r>
            <w:r>
              <w:rPr>
                <w:noProof/>
              </w:rPr>
              <w:t>9</w:t>
            </w:r>
            <w:r>
              <w:rPr>
                <w:noProof/>
              </w:rPr>
              <w:fldChar w:fldCharType="end"/>
            </w:r>
          </w:hyperlink>
        </w:p>
        <w:p w:rsidR="00F325D1" w:rsidRDefault="00F325D1">
          <w:pPr>
            <w:pStyle w:val="TOC2"/>
            <w:tabs>
              <w:tab w:val="right" w:leader="dot" w:pos="9016"/>
            </w:tabs>
            <w:rPr>
              <w:noProof/>
            </w:rPr>
          </w:pPr>
          <w:hyperlink w:anchor="_Toc228847821" w:history="1">
            <w:r w:rsidRPr="004D7E23">
              <w:rPr>
                <w:rStyle w:val="Hyperlink"/>
                <w:noProof/>
              </w:rPr>
              <w:t>4.1  Coding Standards &amp; Linting</w:t>
            </w:r>
            <w:r>
              <w:rPr>
                <w:noProof/>
              </w:rPr>
              <w:tab/>
            </w:r>
            <w:r>
              <w:rPr>
                <w:noProof/>
              </w:rPr>
              <w:fldChar w:fldCharType="begin"/>
            </w:r>
            <w:r>
              <w:rPr>
                <w:noProof/>
              </w:rPr>
              <w:instrText xml:space="preserve"> PAGEREF _Toc228847821 \h </w:instrText>
            </w:r>
            <w:r>
              <w:rPr>
                <w:noProof/>
              </w:rPr>
            </w:r>
            <w:r>
              <w:rPr>
                <w:noProof/>
              </w:rPr>
              <w:fldChar w:fldCharType="separate"/>
            </w:r>
            <w:r>
              <w:rPr>
                <w:noProof/>
              </w:rPr>
              <w:t>9</w:t>
            </w:r>
            <w:r>
              <w:rPr>
                <w:noProof/>
              </w:rPr>
              <w:fldChar w:fldCharType="end"/>
            </w:r>
          </w:hyperlink>
        </w:p>
        <w:p w:rsidR="00F325D1" w:rsidRDefault="00F325D1">
          <w:pPr>
            <w:pStyle w:val="TOC2"/>
            <w:tabs>
              <w:tab w:val="right" w:leader="dot" w:pos="9016"/>
            </w:tabs>
            <w:rPr>
              <w:noProof/>
            </w:rPr>
          </w:pPr>
          <w:hyperlink w:anchor="_Toc228847822" w:history="1">
            <w:r w:rsidRPr="004D7E23">
              <w:rPr>
                <w:rStyle w:val="Hyperlink"/>
                <w:noProof/>
              </w:rPr>
              <w:t>4.2  Continuous Integration / Continuous Delivery (CI/CD)</w:t>
            </w:r>
            <w:r>
              <w:rPr>
                <w:noProof/>
              </w:rPr>
              <w:tab/>
            </w:r>
            <w:r>
              <w:rPr>
                <w:noProof/>
              </w:rPr>
              <w:fldChar w:fldCharType="begin"/>
            </w:r>
            <w:r>
              <w:rPr>
                <w:noProof/>
              </w:rPr>
              <w:instrText xml:space="preserve"> PAGEREF _Toc228847822 \h </w:instrText>
            </w:r>
            <w:r>
              <w:rPr>
                <w:noProof/>
              </w:rPr>
            </w:r>
            <w:r>
              <w:rPr>
                <w:noProof/>
              </w:rPr>
              <w:fldChar w:fldCharType="separate"/>
            </w:r>
            <w:r>
              <w:rPr>
                <w:noProof/>
              </w:rPr>
              <w:t>9</w:t>
            </w:r>
            <w:r>
              <w:rPr>
                <w:noProof/>
              </w:rPr>
              <w:fldChar w:fldCharType="end"/>
            </w:r>
          </w:hyperlink>
        </w:p>
        <w:p w:rsidR="00F325D1" w:rsidRDefault="00F325D1">
          <w:pPr>
            <w:pStyle w:val="TOC2"/>
            <w:tabs>
              <w:tab w:val="right" w:leader="dot" w:pos="9016"/>
            </w:tabs>
            <w:rPr>
              <w:noProof/>
            </w:rPr>
          </w:pPr>
          <w:hyperlink w:anchor="_Toc228847823" w:history="1">
            <w:r w:rsidRPr="004D7E23">
              <w:rPr>
                <w:rStyle w:val="Hyperlink"/>
                <w:noProof/>
              </w:rPr>
              <w:t>4.3  Security Practices (OWASP Alignment)</w:t>
            </w:r>
            <w:r>
              <w:rPr>
                <w:noProof/>
              </w:rPr>
              <w:tab/>
            </w:r>
            <w:r>
              <w:rPr>
                <w:noProof/>
              </w:rPr>
              <w:fldChar w:fldCharType="begin"/>
            </w:r>
            <w:r>
              <w:rPr>
                <w:noProof/>
              </w:rPr>
              <w:instrText xml:space="preserve"> PAGEREF _Toc228847823 \h </w:instrText>
            </w:r>
            <w:r>
              <w:rPr>
                <w:noProof/>
              </w:rPr>
            </w:r>
            <w:r>
              <w:rPr>
                <w:noProof/>
              </w:rPr>
              <w:fldChar w:fldCharType="separate"/>
            </w:r>
            <w:r>
              <w:rPr>
                <w:noProof/>
              </w:rPr>
              <w:t>9</w:t>
            </w:r>
            <w:r>
              <w:rPr>
                <w:noProof/>
              </w:rPr>
              <w:fldChar w:fldCharType="end"/>
            </w:r>
          </w:hyperlink>
        </w:p>
        <w:p w:rsidR="00F325D1" w:rsidRDefault="00F325D1">
          <w:pPr>
            <w:pStyle w:val="TOC2"/>
            <w:tabs>
              <w:tab w:val="right" w:leader="dot" w:pos="9016"/>
            </w:tabs>
            <w:rPr>
              <w:noProof/>
            </w:rPr>
          </w:pPr>
          <w:hyperlink w:anchor="_Toc228847824" w:history="1">
            <w:r w:rsidRPr="004D7E23">
              <w:rPr>
                <w:rStyle w:val="Hyperlink"/>
                <w:noProof/>
              </w:rPr>
              <w:t>4.4  Agile Process &amp; Sprint Retrospectives</w:t>
            </w:r>
            <w:r>
              <w:rPr>
                <w:noProof/>
              </w:rPr>
              <w:tab/>
            </w:r>
            <w:r>
              <w:rPr>
                <w:noProof/>
              </w:rPr>
              <w:fldChar w:fldCharType="begin"/>
            </w:r>
            <w:r>
              <w:rPr>
                <w:noProof/>
              </w:rPr>
              <w:instrText xml:space="preserve"> PAGEREF _Toc228847824 \h </w:instrText>
            </w:r>
            <w:r>
              <w:rPr>
                <w:noProof/>
              </w:rPr>
            </w:r>
            <w:r>
              <w:rPr>
                <w:noProof/>
              </w:rPr>
              <w:fldChar w:fldCharType="separate"/>
            </w:r>
            <w:r>
              <w:rPr>
                <w:noProof/>
              </w:rPr>
              <w:t>9</w:t>
            </w:r>
            <w:r>
              <w:rPr>
                <w:noProof/>
              </w:rPr>
              <w:fldChar w:fldCharType="end"/>
            </w:r>
          </w:hyperlink>
        </w:p>
        <w:p w:rsidR="00F325D1" w:rsidRDefault="00F325D1">
          <w:pPr>
            <w:pStyle w:val="TOC1"/>
            <w:tabs>
              <w:tab w:val="right" w:leader="dot" w:pos="9016"/>
            </w:tabs>
            <w:rPr>
              <w:noProof/>
            </w:rPr>
          </w:pPr>
          <w:hyperlink w:anchor="_Toc228847825" w:history="1">
            <w:r w:rsidRPr="004D7E23">
              <w:rPr>
                <w:rStyle w:val="Hyperlink"/>
                <w:noProof/>
              </w:rPr>
              <w:t>5. Architectural and Software Design Patterns</w:t>
            </w:r>
            <w:r>
              <w:rPr>
                <w:noProof/>
              </w:rPr>
              <w:tab/>
            </w:r>
            <w:r>
              <w:rPr>
                <w:noProof/>
              </w:rPr>
              <w:fldChar w:fldCharType="begin"/>
            </w:r>
            <w:r>
              <w:rPr>
                <w:noProof/>
              </w:rPr>
              <w:instrText xml:space="preserve"> PAGEREF _Toc228847825 \h </w:instrText>
            </w:r>
            <w:r>
              <w:rPr>
                <w:noProof/>
              </w:rPr>
            </w:r>
            <w:r>
              <w:rPr>
                <w:noProof/>
              </w:rPr>
              <w:fldChar w:fldCharType="separate"/>
            </w:r>
            <w:r>
              <w:rPr>
                <w:noProof/>
              </w:rPr>
              <w:t>10</w:t>
            </w:r>
            <w:r>
              <w:rPr>
                <w:noProof/>
              </w:rPr>
              <w:fldChar w:fldCharType="end"/>
            </w:r>
          </w:hyperlink>
        </w:p>
        <w:p w:rsidR="00F325D1" w:rsidRDefault="00F325D1">
          <w:pPr>
            <w:pStyle w:val="TOC2"/>
            <w:tabs>
              <w:tab w:val="right" w:leader="dot" w:pos="9016"/>
            </w:tabs>
            <w:rPr>
              <w:noProof/>
            </w:rPr>
          </w:pPr>
          <w:hyperlink w:anchor="_Toc228847826" w:history="1">
            <w:r w:rsidRPr="004D7E23">
              <w:rPr>
                <w:rStyle w:val="Hyperlink"/>
                <w:noProof/>
              </w:rPr>
              <w:t>5.1  Overall Architecture — Three-Tier MVC</w:t>
            </w:r>
            <w:r>
              <w:rPr>
                <w:noProof/>
              </w:rPr>
              <w:tab/>
            </w:r>
            <w:r>
              <w:rPr>
                <w:noProof/>
              </w:rPr>
              <w:fldChar w:fldCharType="begin"/>
            </w:r>
            <w:r>
              <w:rPr>
                <w:noProof/>
              </w:rPr>
              <w:instrText xml:space="preserve"> PAGEREF _Toc228847826 \h </w:instrText>
            </w:r>
            <w:r>
              <w:rPr>
                <w:noProof/>
              </w:rPr>
            </w:r>
            <w:r>
              <w:rPr>
                <w:noProof/>
              </w:rPr>
              <w:fldChar w:fldCharType="separate"/>
            </w:r>
            <w:r>
              <w:rPr>
                <w:noProof/>
              </w:rPr>
              <w:t>10</w:t>
            </w:r>
            <w:r>
              <w:rPr>
                <w:noProof/>
              </w:rPr>
              <w:fldChar w:fldCharType="end"/>
            </w:r>
          </w:hyperlink>
        </w:p>
        <w:p w:rsidR="00F325D1" w:rsidRDefault="00F325D1">
          <w:pPr>
            <w:pStyle w:val="TOC2"/>
            <w:tabs>
              <w:tab w:val="right" w:leader="dot" w:pos="9016"/>
            </w:tabs>
            <w:rPr>
              <w:noProof/>
            </w:rPr>
          </w:pPr>
          <w:hyperlink w:anchor="_Toc228847827" w:history="1">
            <w:r w:rsidRPr="004D7E23">
              <w:rPr>
                <w:rStyle w:val="Hyperlink"/>
                <w:noProof/>
              </w:rPr>
              <w:t>5.2  Repository Pattern &amp; Service Layer</w:t>
            </w:r>
            <w:r>
              <w:rPr>
                <w:noProof/>
              </w:rPr>
              <w:tab/>
            </w:r>
            <w:r>
              <w:rPr>
                <w:noProof/>
              </w:rPr>
              <w:fldChar w:fldCharType="begin"/>
            </w:r>
            <w:r>
              <w:rPr>
                <w:noProof/>
              </w:rPr>
              <w:instrText xml:space="preserve"> PAGEREF _Toc228847827 \h </w:instrText>
            </w:r>
            <w:r>
              <w:rPr>
                <w:noProof/>
              </w:rPr>
            </w:r>
            <w:r>
              <w:rPr>
                <w:noProof/>
              </w:rPr>
              <w:fldChar w:fldCharType="separate"/>
            </w:r>
            <w:r>
              <w:rPr>
                <w:noProof/>
              </w:rPr>
              <w:t>10</w:t>
            </w:r>
            <w:r>
              <w:rPr>
                <w:noProof/>
              </w:rPr>
              <w:fldChar w:fldCharType="end"/>
            </w:r>
          </w:hyperlink>
        </w:p>
        <w:p w:rsidR="00F325D1" w:rsidRDefault="00F325D1">
          <w:pPr>
            <w:pStyle w:val="TOC2"/>
            <w:tabs>
              <w:tab w:val="right" w:leader="dot" w:pos="9016"/>
            </w:tabs>
            <w:rPr>
              <w:noProof/>
            </w:rPr>
          </w:pPr>
          <w:hyperlink w:anchor="_Toc228847828" w:history="1">
            <w:r w:rsidRPr="004D7E23">
              <w:rPr>
                <w:rStyle w:val="Hyperlink"/>
                <w:noProof/>
              </w:rPr>
              <w:t>5.3  React Component Architecture</w:t>
            </w:r>
            <w:r>
              <w:rPr>
                <w:noProof/>
              </w:rPr>
              <w:tab/>
            </w:r>
            <w:r>
              <w:rPr>
                <w:noProof/>
              </w:rPr>
              <w:fldChar w:fldCharType="begin"/>
            </w:r>
            <w:r>
              <w:rPr>
                <w:noProof/>
              </w:rPr>
              <w:instrText xml:space="preserve"> PAGEREF _Toc228847828 \h </w:instrText>
            </w:r>
            <w:r>
              <w:rPr>
                <w:noProof/>
              </w:rPr>
            </w:r>
            <w:r>
              <w:rPr>
                <w:noProof/>
              </w:rPr>
              <w:fldChar w:fldCharType="separate"/>
            </w:r>
            <w:r>
              <w:rPr>
                <w:noProof/>
              </w:rPr>
              <w:t>10</w:t>
            </w:r>
            <w:r>
              <w:rPr>
                <w:noProof/>
              </w:rPr>
              <w:fldChar w:fldCharType="end"/>
            </w:r>
          </w:hyperlink>
        </w:p>
        <w:p w:rsidR="00F325D1" w:rsidRDefault="00F325D1">
          <w:pPr>
            <w:pStyle w:val="TOC2"/>
            <w:tabs>
              <w:tab w:val="right" w:leader="dot" w:pos="9016"/>
            </w:tabs>
            <w:rPr>
              <w:noProof/>
            </w:rPr>
          </w:pPr>
          <w:hyperlink w:anchor="_Toc228847829" w:history="1">
            <w:r w:rsidRPr="004D7E23">
              <w:rPr>
                <w:rStyle w:val="Hyperlink"/>
                <w:noProof/>
              </w:rPr>
              <w:t>5.4  Database Schema Design</w:t>
            </w:r>
            <w:r>
              <w:rPr>
                <w:noProof/>
              </w:rPr>
              <w:tab/>
            </w:r>
            <w:r>
              <w:rPr>
                <w:noProof/>
              </w:rPr>
              <w:fldChar w:fldCharType="begin"/>
            </w:r>
            <w:r>
              <w:rPr>
                <w:noProof/>
              </w:rPr>
              <w:instrText xml:space="preserve"> PAGEREF _Toc228847829 \h </w:instrText>
            </w:r>
            <w:r>
              <w:rPr>
                <w:noProof/>
              </w:rPr>
            </w:r>
            <w:r>
              <w:rPr>
                <w:noProof/>
              </w:rPr>
              <w:fldChar w:fldCharType="separate"/>
            </w:r>
            <w:r>
              <w:rPr>
                <w:noProof/>
              </w:rPr>
              <w:t>10</w:t>
            </w:r>
            <w:r>
              <w:rPr>
                <w:noProof/>
              </w:rPr>
              <w:fldChar w:fldCharType="end"/>
            </w:r>
          </w:hyperlink>
        </w:p>
        <w:p w:rsidR="00F325D1" w:rsidRDefault="00F325D1">
          <w:pPr>
            <w:pStyle w:val="TOC1"/>
            <w:tabs>
              <w:tab w:val="right" w:leader="dot" w:pos="9016"/>
            </w:tabs>
            <w:rPr>
              <w:noProof/>
            </w:rPr>
          </w:pPr>
          <w:hyperlink w:anchor="_Toc228847830" w:history="1">
            <w:r w:rsidRPr="004D7E23">
              <w:rPr>
                <w:rStyle w:val="Hyperlink"/>
                <w:noProof/>
              </w:rPr>
              <w:t>6. Version Control</w:t>
            </w:r>
            <w:r>
              <w:rPr>
                <w:noProof/>
              </w:rPr>
              <w:tab/>
            </w:r>
            <w:r>
              <w:rPr>
                <w:noProof/>
              </w:rPr>
              <w:fldChar w:fldCharType="begin"/>
            </w:r>
            <w:r>
              <w:rPr>
                <w:noProof/>
              </w:rPr>
              <w:instrText xml:space="preserve"> PAGEREF _Toc228847830 \h </w:instrText>
            </w:r>
            <w:r>
              <w:rPr>
                <w:noProof/>
              </w:rPr>
            </w:r>
            <w:r>
              <w:rPr>
                <w:noProof/>
              </w:rPr>
              <w:fldChar w:fldCharType="separate"/>
            </w:r>
            <w:r>
              <w:rPr>
                <w:noProof/>
              </w:rPr>
              <w:t>11</w:t>
            </w:r>
            <w:r>
              <w:rPr>
                <w:noProof/>
              </w:rPr>
              <w:fldChar w:fldCharType="end"/>
            </w:r>
          </w:hyperlink>
        </w:p>
        <w:p w:rsidR="00F325D1" w:rsidRDefault="00F325D1">
          <w:pPr>
            <w:pStyle w:val="TOC2"/>
            <w:tabs>
              <w:tab w:val="right" w:leader="dot" w:pos="9016"/>
            </w:tabs>
            <w:rPr>
              <w:noProof/>
            </w:rPr>
          </w:pPr>
          <w:hyperlink w:anchor="_Toc228847831" w:history="1">
            <w:r w:rsidRPr="004D7E23">
              <w:rPr>
                <w:rStyle w:val="Hyperlink"/>
                <w:noProof/>
              </w:rPr>
              <w:t>6.1  Commit Convention</w:t>
            </w:r>
            <w:r>
              <w:rPr>
                <w:noProof/>
              </w:rPr>
              <w:tab/>
            </w:r>
            <w:r>
              <w:rPr>
                <w:noProof/>
              </w:rPr>
              <w:fldChar w:fldCharType="begin"/>
            </w:r>
            <w:r>
              <w:rPr>
                <w:noProof/>
              </w:rPr>
              <w:instrText xml:space="preserve"> PAGEREF _Toc228847831 \h </w:instrText>
            </w:r>
            <w:r>
              <w:rPr>
                <w:noProof/>
              </w:rPr>
            </w:r>
            <w:r>
              <w:rPr>
                <w:noProof/>
              </w:rPr>
              <w:fldChar w:fldCharType="separate"/>
            </w:r>
            <w:r>
              <w:rPr>
                <w:noProof/>
              </w:rPr>
              <w:t>11</w:t>
            </w:r>
            <w:r>
              <w:rPr>
                <w:noProof/>
              </w:rPr>
              <w:fldChar w:fldCharType="end"/>
            </w:r>
          </w:hyperlink>
        </w:p>
        <w:p w:rsidR="00F325D1" w:rsidRDefault="00F325D1">
          <w:pPr>
            <w:pStyle w:val="TOC2"/>
            <w:tabs>
              <w:tab w:val="right" w:leader="dot" w:pos="9016"/>
            </w:tabs>
            <w:rPr>
              <w:noProof/>
            </w:rPr>
          </w:pPr>
          <w:hyperlink w:anchor="_Toc228847832" w:history="1">
            <w:r w:rsidRPr="004D7E23">
              <w:rPr>
                <w:rStyle w:val="Hyperlink"/>
                <w:noProof/>
              </w:rPr>
              <w:t>6.2  Evidence of Effective Change Management</w:t>
            </w:r>
            <w:r>
              <w:rPr>
                <w:noProof/>
              </w:rPr>
              <w:tab/>
            </w:r>
            <w:r>
              <w:rPr>
                <w:noProof/>
              </w:rPr>
              <w:fldChar w:fldCharType="begin"/>
            </w:r>
            <w:r>
              <w:rPr>
                <w:noProof/>
              </w:rPr>
              <w:instrText xml:space="preserve"> PAGEREF _Toc228847832 \h </w:instrText>
            </w:r>
            <w:r>
              <w:rPr>
                <w:noProof/>
              </w:rPr>
            </w:r>
            <w:r>
              <w:rPr>
                <w:noProof/>
              </w:rPr>
              <w:fldChar w:fldCharType="separate"/>
            </w:r>
            <w:r>
              <w:rPr>
                <w:noProof/>
              </w:rPr>
              <w:t>11</w:t>
            </w:r>
            <w:r>
              <w:rPr>
                <w:noProof/>
              </w:rPr>
              <w:fldChar w:fldCharType="end"/>
            </w:r>
          </w:hyperlink>
        </w:p>
        <w:p w:rsidR="00F325D1" w:rsidRDefault="00F325D1">
          <w:pPr>
            <w:pStyle w:val="TOC1"/>
            <w:tabs>
              <w:tab w:val="right" w:leader="dot" w:pos="9016"/>
            </w:tabs>
            <w:rPr>
              <w:noProof/>
            </w:rPr>
          </w:pPr>
          <w:hyperlink w:anchor="_Toc228847833" w:history="1">
            <w:r w:rsidRPr="004D7E23">
              <w:rPr>
                <w:rStyle w:val="Hyperlink"/>
                <w:noProof/>
              </w:rPr>
              <w:t>7. Post-Mortem</w:t>
            </w:r>
            <w:r>
              <w:rPr>
                <w:noProof/>
              </w:rPr>
              <w:tab/>
            </w:r>
            <w:r>
              <w:rPr>
                <w:noProof/>
              </w:rPr>
              <w:fldChar w:fldCharType="begin"/>
            </w:r>
            <w:r>
              <w:rPr>
                <w:noProof/>
              </w:rPr>
              <w:instrText xml:space="preserve"> PAGEREF _Toc228847833 \h </w:instrText>
            </w:r>
            <w:r>
              <w:rPr>
                <w:noProof/>
              </w:rPr>
            </w:r>
            <w:r>
              <w:rPr>
                <w:noProof/>
              </w:rPr>
              <w:fldChar w:fldCharType="separate"/>
            </w:r>
            <w:r>
              <w:rPr>
                <w:noProof/>
              </w:rPr>
              <w:t>12</w:t>
            </w:r>
            <w:r>
              <w:rPr>
                <w:noProof/>
              </w:rPr>
              <w:fldChar w:fldCharType="end"/>
            </w:r>
          </w:hyperlink>
        </w:p>
        <w:p w:rsidR="00F325D1" w:rsidRDefault="00F325D1">
          <w:pPr>
            <w:pStyle w:val="TOC2"/>
            <w:tabs>
              <w:tab w:val="right" w:leader="dot" w:pos="9016"/>
            </w:tabs>
            <w:rPr>
              <w:noProof/>
            </w:rPr>
          </w:pPr>
          <w:hyperlink w:anchor="_Toc228847834" w:history="1">
            <w:r w:rsidRPr="004D7E23">
              <w:rPr>
                <w:rStyle w:val="Hyperlink"/>
                <w:noProof/>
              </w:rPr>
              <w:t>7.1  Is the Product What It Should Be?</w:t>
            </w:r>
            <w:r>
              <w:rPr>
                <w:noProof/>
              </w:rPr>
              <w:tab/>
            </w:r>
            <w:r>
              <w:rPr>
                <w:noProof/>
              </w:rPr>
              <w:fldChar w:fldCharType="begin"/>
            </w:r>
            <w:r>
              <w:rPr>
                <w:noProof/>
              </w:rPr>
              <w:instrText xml:space="preserve"> PAGEREF _Toc228847834 \h </w:instrText>
            </w:r>
            <w:r>
              <w:rPr>
                <w:noProof/>
              </w:rPr>
            </w:r>
            <w:r>
              <w:rPr>
                <w:noProof/>
              </w:rPr>
              <w:fldChar w:fldCharType="separate"/>
            </w:r>
            <w:r>
              <w:rPr>
                <w:noProof/>
              </w:rPr>
              <w:t>12</w:t>
            </w:r>
            <w:r>
              <w:rPr>
                <w:noProof/>
              </w:rPr>
              <w:fldChar w:fldCharType="end"/>
            </w:r>
          </w:hyperlink>
        </w:p>
        <w:p w:rsidR="00F325D1" w:rsidRDefault="00F325D1">
          <w:pPr>
            <w:pStyle w:val="TOC2"/>
            <w:tabs>
              <w:tab w:val="right" w:leader="dot" w:pos="9016"/>
            </w:tabs>
            <w:rPr>
              <w:noProof/>
            </w:rPr>
          </w:pPr>
          <w:hyperlink w:anchor="_Toc228847835" w:history="1">
            <w:r w:rsidRPr="004D7E23">
              <w:rPr>
                <w:rStyle w:val="Hyperlink"/>
                <w:noProof/>
              </w:rPr>
              <w:t>7.2  Was It Built in the Correct Way?</w:t>
            </w:r>
            <w:r>
              <w:rPr>
                <w:noProof/>
              </w:rPr>
              <w:tab/>
            </w:r>
            <w:r>
              <w:rPr>
                <w:noProof/>
              </w:rPr>
              <w:fldChar w:fldCharType="begin"/>
            </w:r>
            <w:r>
              <w:rPr>
                <w:noProof/>
              </w:rPr>
              <w:instrText xml:space="preserve"> PAGEREF _Toc228847835 \h </w:instrText>
            </w:r>
            <w:r>
              <w:rPr>
                <w:noProof/>
              </w:rPr>
            </w:r>
            <w:r>
              <w:rPr>
                <w:noProof/>
              </w:rPr>
              <w:fldChar w:fldCharType="separate"/>
            </w:r>
            <w:r>
              <w:rPr>
                <w:noProof/>
              </w:rPr>
              <w:t>12</w:t>
            </w:r>
            <w:r>
              <w:rPr>
                <w:noProof/>
              </w:rPr>
              <w:fldChar w:fldCharType="end"/>
            </w:r>
          </w:hyperlink>
        </w:p>
        <w:p w:rsidR="00F325D1" w:rsidRDefault="00F325D1">
          <w:pPr>
            <w:pStyle w:val="TOC2"/>
            <w:tabs>
              <w:tab w:val="right" w:leader="dot" w:pos="9016"/>
            </w:tabs>
            <w:rPr>
              <w:noProof/>
            </w:rPr>
          </w:pPr>
          <w:hyperlink w:anchor="_Toc228847836" w:history="1">
            <w:r w:rsidRPr="004D7E23">
              <w:rPr>
                <w:rStyle w:val="Hyperlink"/>
                <w:noProof/>
              </w:rPr>
              <w:t>7.3  Architectural Reflections</w:t>
            </w:r>
            <w:r>
              <w:rPr>
                <w:noProof/>
              </w:rPr>
              <w:tab/>
            </w:r>
            <w:r>
              <w:rPr>
                <w:noProof/>
              </w:rPr>
              <w:fldChar w:fldCharType="begin"/>
            </w:r>
            <w:r>
              <w:rPr>
                <w:noProof/>
              </w:rPr>
              <w:instrText xml:space="preserve"> PAGEREF _Toc228847836 \h </w:instrText>
            </w:r>
            <w:r>
              <w:rPr>
                <w:noProof/>
              </w:rPr>
            </w:r>
            <w:r>
              <w:rPr>
                <w:noProof/>
              </w:rPr>
              <w:fldChar w:fldCharType="separate"/>
            </w:r>
            <w:r>
              <w:rPr>
                <w:noProof/>
              </w:rPr>
              <w:t>12</w:t>
            </w:r>
            <w:r>
              <w:rPr>
                <w:noProof/>
              </w:rPr>
              <w:fldChar w:fldCharType="end"/>
            </w:r>
          </w:hyperlink>
        </w:p>
        <w:p w:rsidR="00F325D1" w:rsidRDefault="00F325D1">
          <w:pPr>
            <w:pStyle w:val="TOC2"/>
            <w:tabs>
              <w:tab w:val="right" w:leader="dot" w:pos="9016"/>
            </w:tabs>
            <w:rPr>
              <w:noProof/>
            </w:rPr>
          </w:pPr>
          <w:hyperlink w:anchor="_Toc228847837" w:history="1">
            <w:r w:rsidRPr="004D7E23">
              <w:rPr>
                <w:rStyle w:val="Hyperlink"/>
                <w:noProof/>
              </w:rPr>
              <w:t>7.4  Change Management Review</w:t>
            </w:r>
            <w:r>
              <w:rPr>
                <w:noProof/>
              </w:rPr>
              <w:tab/>
            </w:r>
            <w:r>
              <w:rPr>
                <w:noProof/>
              </w:rPr>
              <w:fldChar w:fldCharType="begin"/>
            </w:r>
            <w:r>
              <w:rPr>
                <w:noProof/>
              </w:rPr>
              <w:instrText xml:space="preserve"> PAGEREF _Toc228847837 \h </w:instrText>
            </w:r>
            <w:r>
              <w:rPr>
                <w:noProof/>
              </w:rPr>
            </w:r>
            <w:r>
              <w:rPr>
                <w:noProof/>
              </w:rPr>
              <w:fldChar w:fldCharType="separate"/>
            </w:r>
            <w:r>
              <w:rPr>
                <w:noProof/>
              </w:rPr>
              <w:t>12</w:t>
            </w:r>
            <w:r>
              <w:rPr>
                <w:noProof/>
              </w:rPr>
              <w:fldChar w:fldCharType="end"/>
            </w:r>
          </w:hyperlink>
        </w:p>
        <w:p w:rsidR="00F325D1" w:rsidRDefault="00F325D1">
          <w:pPr>
            <w:pStyle w:val="TOC2"/>
            <w:tabs>
              <w:tab w:val="right" w:leader="dot" w:pos="9016"/>
            </w:tabs>
            <w:rPr>
              <w:noProof/>
            </w:rPr>
          </w:pPr>
          <w:hyperlink w:anchor="_Toc228847838" w:history="1">
            <w:r w:rsidRPr="004D7E23">
              <w:rPr>
                <w:rStyle w:val="Hyperlink"/>
                <w:noProof/>
              </w:rPr>
              <w:t>7.5  Security Vulnerabilities &amp; Lessons</w:t>
            </w:r>
            <w:r>
              <w:rPr>
                <w:noProof/>
              </w:rPr>
              <w:tab/>
            </w:r>
            <w:r>
              <w:rPr>
                <w:noProof/>
              </w:rPr>
              <w:fldChar w:fldCharType="begin"/>
            </w:r>
            <w:r>
              <w:rPr>
                <w:noProof/>
              </w:rPr>
              <w:instrText xml:space="preserve"> PAGEREF _Toc228847838 \h </w:instrText>
            </w:r>
            <w:r>
              <w:rPr>
                <w:noProof/>
              </w:rPr>
            </w:r>
            <w:r>
              <w:rPr>
                <w:noProof/>
              </w:rPr>
              <w:fldChar w:fldCharType="separate"/>
            </w:r>
            <w:r>
              <w:rPr>
                <w:noProof/>
              </w:rPr>
              <w:t>12</w:t>
            </w:r>
            <w:r>
              <w:rPr>
                <w:noProof/>
              </w:rPr>
              <w:fldChar w:fldCharType="end"/>
            </w:r>
          </w:hyperlink>
        </w:p>
        <w:p w:rsidR="00F325D1" w:rsidRDefault="00F325D1">
          <w:pPr>
            <w:pStyle w:val="TOC2"/>
            <w:tabs>
              <w:tab w:val="right" w:leader="dot" w:pos="9016"/>
            </w:tabs>
            <w:rPr>
              <w:noProof/>
            </w:rPr>
          </w:pPr>
          <w:hyperlink w:anchor="_Toc228847839" w:history="1">
            <w:r w:rsidRPr="004D7E23">
              <w:rPr>
                <w:rStyle w:val="Hyperlink"/>
                <w:noProof/>
              </w:rPr>
              <w:t>7.6  Scalability Considerations</w:t>
            </w:r>
            <w:r>
              <w:rPr>
                <w:noProof/>
              </w:rPr>
              <w:tab/>
            </w:r>
            <w:r>
              <w:rPr>
                <w:noProof/>
              </w:rPr>
              <w:fldChar w:fldCharType="begin"/>
            </w:r>
            <w:r>
              <w:rPr>
                <w:noProof/>
              </w:rPr>
              <w:instrText xml:space="preserve"> PAGEREF _Toc228847839 \h </w:instrText>
            </w:r>
            <w:r>
              <w:rPr>
                <w:noProof/>
              </w:rPr>
            </w:r>
            <w:r>
              <w:rPr>
                <w:noProof/>
              </w:rPr>
              <w:fldChar w:fldCharType="separate"/>
            </w:r>
            <w:r>
              <w:rPr>
                <w:noProof/>
              </w:rPr>
              <w:t>13</w:t>
            </w:r>
            <w:r>
              <w:rPr>
                <w:noProof/>
              </w:rPr>
              <w:fldChar w:fldCharType="end"/>
            </w:r>
          </w:hyperlink>
        </w:p>
        <w:p w:rsidR="00F325D1" w:rsidRDefault="00F325D1">
          <w:pPr>
            <w:pStyle w:val="TOC2"/>
            <w:tabs>
              <w:tab w:val="right" w:leader="dot" w:pos="9016"/>
            </w:tabs>
            <w:rPr>
              <w:noProof/>
            </w:rPr>
          </w:pPr>
          <w:hyperlink w:anchor="_Toc228847840" w:history="1">
            <w:r w:rsidRPr="004D7E23">
              <w:rPr>
                <w:rStyle w:val="Hyperlink"/>
                <w:noProof/>
              </w:rPr>
              <w:t>7.7  Critical Reflection on Own Learning</w:t>
            </w:r>
            <w:r>
              <w:rPr>
                <w:noProof/>
              </w:rPr>
              <w:tab/>
            </w:r>
            <w:r>
              <w:rPr>
                <w:noProof/>
              </w:rPr>
              <w:fldChar w:fldCharType="begin"/>
            </w:r>
            <w:r>
              <w:rPr>
                <w:noProof/>
              </w:rPr>
              <w:instrText xml:space="preserve"> PAGEREF _Toc228847840 \h </w:instrText>
            </w:r>
            <w:r>
              <w:rPr>
                <w:noProof/>
              </w:rPr>
            </w:r>
            <w:r>
              <w:rPr>
                <w:noProof/>
              </w:rPr>
              <w:fldChar w:fldCharType="separate"/>
            </w:r>
            <w:r>
              <w:rPr>
                <w:noProof/>
              </w:rPr>
              <w:t>13</w:t>
            </w:r>
            <w:r>
              <w:rPr>
                <w:noProof/>
              </w:rPr>
              <w:fldChar w:fldCharType="end"/>
            </w:r>
          </w:hyperlink>
        </w:p>
        <w:p w:rsidR="00F325D1" w:rsidRDefault="00F325D1">
          <w:pPr>
            <w:pStyle w:val="TOC2"/>
            <w:tabs>
              <w:tab w:val="right" w:leader="dot" w:pos="9016"/>
            </w:tabs>
            <w:rPr>
              <w:noProof/>
            </w:rPr>
          </w:pPr>
          <w:hyperlink w:anchor="_Toc228847841" w:history="1">
            <w:r w:rsidRPr="004D7E23">
              <w:rPr>
                <w:rStyle w:val="Hyperlink"/>
                <w:noProof/>
              </w:rPr>
              <w:t>7.8  Areas for Further Development</w:t>
            </w:r>
            <w:r>
              <w:rPr>
                <w:noProof/>
              </w:rPr>
              <w:tab/>
            </w:r>
            <w:r>
              <w:rPr>
                <w:noProof/>
              </w:rPr>
              <w:fldChar w:fldCharType="begin"/>
            </w:r>
            <w:r>
              <w:rPr>
                <w:noProof/>
              </w:rPr>
              <w:instrText xml:space="preserve"> PAGEREF _Toc228847841 \h </w:instrText>
            </w:r>
            <w:r>
              <w:rPr>
                <w:noProof/>
              </w:rPr>
            </w:r>
            <w:r>
              <w:rPr>
                <w:noProof/>
              </w:rPr>
              <w:fldChar w:fldCharType="separate"/>
            </w:r>
            <w:r>
              <w:rPr>
                <w:noProof/>
              </w:rPr>
              <w:t>13</w:t>
            </w:r>
            <w:r>
              <w:rPr>
                <w:noProof/>
              </w:rPr>
              <w:fldChar w:fldCharType="end"/>
            </w:r>
          </w:hyperlink>
        </w:p>
        <w:p w:rsidR="00F325D1" w:rsidRDefault="00F325D1">
          <w:pPr>
            <w:pStyle w:val="TOC2"/>
            <w:tabs>
              <w:tab w:val="right" w:leader="dot" w:pos="9016"/>
            </w:tabs>
            <w:rPr>
              <w:noProof/>
            </w:rPr>
          </w:pPr>
          <w:hyperlink w:anchor="_Toc228847842" w:history="1">
            <w:r w:rsidRPr="004D7E23">
              <w:rPr>
                <w:rStyle w:val="Hyperlink"/>
                <w:noProof/>
              </w:rPr>
              <w:t>7.9  Quality Review Summary</w:t>
            </w:r>
            <w:r>
              <w:rPr>
                <w:noProof/>
              </w:rPr>
              <w:tab/>
            </w:r>
            <w:r>
              <w:rPr>
                <w:noProof/>
              </w:rPr>
              <w:fldChar w:fldCharType="begin"/>
            </w:r>
            <w:r>
              <w:rPr>
                <w:noProof/>
              </w:rPr>
              <w:instrText xml:space="preserve"> PAGEREF _Toc228847842 \h </w:instrText>
            </w:r>
            <w:r>
              <w:rPr>
                <w:noProof/>
              </w:rPr>
            </w:r>
            <w:r>
              <w:rPr>
                <w:noProof/>
              </w:rPr>
              <w:fldChar w:fldCharType="separate"/>
            </w:r>
            <w:r>
              <w:rPr>
                <w:noProof/>
              </w:rPr>
              <w:t>13</w:t>
            </w:r>
            <w:r>
              <w:rPr>
                <w:noProof/>
              </w:rPr>
              <w:fldChar w:fldCharType="end"/>
            </w:r>
          </w:hyperlink>
        </w:p>
        <w:p w:rsidR="00F325D1" w:rsidRDefault="00F325D1">
          <w:pPr>
            <w:pStyle w:val="TOC1"/>
            <w:tabs>
              <w:tab w:val="right" w:leader="dot" w:pos="9016"/>
            </w:tabs>
            <w:rPr>
              <w:noProof/>
            </w:rPr>
          </w:pPr>
          <w:hyperlink w:anchor="_Toc228847843" w:history="1">
            <w:r w:rsidRPr="004D7E23">
              <w:rPr>
                <w:rStyle w:val="Hyperlink"/>
                <w:noProof/>
              </w:rPr>
              <w:t>Appendices</w:t>
            </w:r>
            <w:r>
              <w:rPr>
                <w:noProof/>
              </w:rPr>
              <w:tab/>
            </w:r>
            <w:r>
              <w:rPr>
                <w:noProof/>
              </w:rPr>
              <w:fldChar w:fldCharType="begin"/>
            </w:r>
            <w:r>
              <w:rPr>
                <w:noProof/>
              </w:rPr>
              <w:instrText xml:space="preserve"> PAGEREF _Toc228847843 \h </w:instrText>
            </w:r>
            <w:r>
              <w:rPr>
                <w:noProof/>
              </w:rPr>
            </w:r>
            <w:r>
              <w:rPr>
                <w:noProof/>
              </w:rPr>
              <w:fldChar w:fldCharType="separate"/>
            </w:r>
            <w:r>
              <w:rPr>
                <w:noProof/>
              </w:rPr>
              <w:t>15</w:t>
            </w:r>
            <w:r>
              <w:rPr>
                <w:noProof/>
              </w:rPr>
              <w:fldChar w:fldCharType="end"/>
            </w:r>
          </w:hyperlink>
        </w:p>
        <w:p w:rsidR="00F325D1" w:rsidRDefault="00F325D1">
          <w:pPr>
            <w:pStyle w:val="TOC2"/>
            <w:tabs>
              <w:tab w:val="right" w:leader="dot" w:pos="9016"/>
            </w:tabs>
            <w:rPr>
              <w:noProof/>
            </w:rPr>
          </w:pPr>
          <w:hyperlink w:anchor="_Toc228847844" w:history="1">
            <w:r w:rsidRPr="004D7E23">
              <w:rPr>
                <w:rStyle w:val="Hyperlink"/>
                <w:noProof/>
              </w:rPr>
              <w:t>Appendix A — Sprint Velocity Chart</w:t>
            </w:r>
            <w:r>
              <w:rPr>
                <w:noProof/>
              </w:rPr>
              <w:tab/>
            </w:r>
            <w:r>
              <w:rPr>
                <w:noProof/>
              </w:rPr>
              <w:fldChar w:fldCharType="begin"/>
            </w:r>
            <w:r>
              <w:rPr>
                <w:noProof/>
              </w:rPr>
              <w:instrText xml:space="preserve"> PAGEREF _Toc228847844 \h </w:instrText>
            </w:r>
            <w:r>
              <w:rPr>
                <w:noProof/>
              </w:rPr>
            </w:r>
            <w:r>
              <w:rPr>
                <w:noProof/>
              </w:rPr>
              <w:fldChar w:fldCharType="separate"/>
            </w:r>
            <w:r>
              <w:rPr>
                <w:noProof/>
              </w:rPr>
              <w:t>15</w:t>
            </w:r>
            <w:r>
              <w:rPr>
                <w:noProof/>
              </w:rPr>
              <w:fldChar w:fldCharType="end"/>
            </w:r>
          </w:hyperlink>
        </w:p>
        <w:p w:rsidR="00F325D1" w:rsidRDefault="00F325D1">
          <w:pPr>
            <w:pStyle w:val="TOC2"/>
            <w:tabs>
              <w:tab w:val="right" w:leader="dot" w:pos="9016"/>
            </w:tabs>
            <w:rPr>
              <w:noProof/>
            </w:rPr>
          </w:pPr>
          <w:hyperlink w:anchor="_Toc228847845" w:history="1">
            <w:r w:rsidRPr="004D7E23">
              <w:rPr>
                <w:rStyle w:val="Hyperlink"/>
                <w:noProof/>
              </w:rPr>
              <w:t>Appendix B — GitHub Actions CI/CD Pipeline Log</w:t>
            </w:r>
            <w:r>
              <w:rPr>
                <w:noProof/>
              </w:rPr>
              <w:tab/>
            </w:r>
            <w:r>
              <w:rPr>
                <w:noProof/>
              </w:rPr>
              <w:fldChar w:fldCharType="begin"/>
            </w:r>
            <w:r>
              <w:rPr>
                <w:noProof/>
              </w:rPr>
              <w:instrText xml:space="preserve"> PAGEREF _Toc228847845 \h </w:instrText>
            </w:r>
            <w:r>
              <w:rPr>
                <w:noProof/>
              </w:rPr>
            </w:r>
            <w:r>
              <w:rPr>
                <w:noProof/>
              </w:rPr>
              <w:fldChar w:fldCharType="separate"/>
            </w:r>
            <w:r>
              <w:rPr>
                <w:noProof/>
              </w:rPr>
              <w:t>15</w:t>
            </w:r>
            <w:r>
              <w:rPr>
                <w:noProof/>
              </w:rPr>
              <w:fldChar w:fldCharType="end"/>
            </w:r>
          </w:hyperlink>
        </w:p>
        <w:p w:rsidR="00F325D1" w:rsidRDefault="00F325D1">
          <w:pPr>
            <w:pStyle w:val="TOC2"/>
            <w:tabs>
              <w:tab w:val="right" w:leader="dot" w:pos="9016"/>
            </w:tabs>
            <w:rPr>
              <w:noProof/>
            </w:rPr>
          </w:pPr>
          <w:hyperlink w:anchor="_Toc228847846" w:history="1">
            <w:r w:rsidRPr="004D7E23">
              <w:rPr>
                <w:rStyle w:val="Hyperlink"/>
                <w:noProof/>
              </w:rPr>
              <w:t>Appendix C — References</w:t>
            </w:r>
            <w:r>
              <w:rPr>
                <w:noProof/>
              </w:rPr>
              <w:tab/>
            </w:r>
            <w:r>
              <w:rPr>
                <w:noProof/>
              </w:rPr>
              <w:fldChar w:fldCharType="begin"/>
            </w:r>
            <w:r>
              <w:rPr>
                <w:noProof/>
              </w:rPr>
              <w:instrText xml:space="preserve"> PAGEREF _Toc228847846 \h </w:instrText>
            </w:r>
            <w:r>
              <w:rPr>
                <w:noProof/>
              </w:rPr>
            </w:r>
            <w:r>
              <w:rPr>
                <w:noProof/>
              </w:rPr>
              <w:fldChar w:fldCharType="separate"/>
            </w:r>
            <w:r>
              <w:rPr>
                <w:noProof/>
              </w:rPr>
              <w:t>15</w:t>
            </w:r>
            <w:r>
              <w:rPr>
                <w:noProof/>
              </w:rPr>
              <w:fldChar w:fldCharType="end"/>
            </w:r>
          </w:hyperlink>
        </w:p>
        <w:p w:rsidR="00511CA7" w:rsidRDefault="00A77929">
          <w:r>
            <w:fldChar w:fldCharType="end"/>
          </w:r>
        </w:p>
      </w:sdtContent>
    </w:sdt>
    <w:p w:rsidR="00511CA7" w:rsidRDefault="00A77929">
      <w:r>
        <w:br w:type="page"/>
      </w:r>
    </w:p>
    <w:p w:rsidR="00511CA7" w:rsidRDefault="00A77929">
      <w:pPr>
        <w:pStyle w:val="Heading1"/>
      </w:pPr>
      <w:bookmarkStart w:id="1" w:name="_Toc228847806"/>
      <w:r>
        <w:lastRenderedPageBreak/>
        <w:t>1. Features Implemented</w:t>
      </w:r>
      <w:bookmarkEnd w:id="1"/>
    </w:p>
    <w:p w:rsidR="00511CA7" w:rsidRDefault="00A77929">
      <w:pPr>
        <w:spacing w:before="60" w:after="100"/>
        <w:jc w:val="both"/>
      </w:pPr>
      <w:r>
        <w:t>The project delivers a full-stack web application built around the case study requirements. The following sub-sections describe each major feature, supported by evidence of their implementation within the codebase and user interface</w:t>
      </w:r>
      <w:r>
        <w:t>.</w:t>
      </w:r>
    </w:p>
    <w:p w:rsidR="00511CA7" w:rsidRDefault="00A77929">
      <w:pPr>
        <w:pStyle w:val="Heading2"/>
      </w:pPr>
      <w:bookmarkStart w:id="2" w:name="_Toc228847807"/>
      <w:r>
        <w:t>1.1  User Authentication &amp; Authorisation</w:t>
      </w:r>
      <w:bookmarkEnd w:id="2"/>
    </w:p>
    <w:p w:rsidR="00511CA7" w:rsidRDefault="00A77929">
      <w:pPr>
        <w:spacing w:before="60" w:after="100"/>
        <w:jc w:val="both"/>
      </w:pPr>
      <w:r>
        <w:t>A complete JWT-based authentication system was implemented, encompassing user registration, login, password hashing via bcryptjs, and role-based access control (RBAC). The system differentiates between 'admin'</w:t>
      </w:r>
      <w:r>
        <w:t xml:space="preserve"> and 'standard user' roles, restricting sensitive endpoints accordingly. Token expiry is enforced at 24 hours with refresh-token support to maintain session continuity without requiring frequent re-authentication.</w:t>
      </w:r>
    </w:p>
    <w:p w:rsidR="00511CA7" w:rsidRDefault="00A77929">
      <w:pPr>
        <w:pStyle w:val="ListParagraph"/>
        <w:numPr>
          <w:ilvl w:val="0"/>
          <w:numId w:val="2"/>
        </w:numPr>
        <w:spacing w:before="40" w:after="40"/>
      </w:pPr>
      <w:r>
        <w:t xml:space="preserve">Secure registration form with client-side </w:t>
      </w:r>
      <w:r>
        <w:t>and server-side validation</w:t>
      </w:r>
    </w:p>
    <w:p w:rsidR="00511CA7" w:rsidRDefault="00A77929">
      <w:pPr>
        <w:pStyle w:val="ListParagraph"/>
        <w:numPr>
          <w:ilvl w:val="0"/>
          <w:numId w:val="2"/>
        </w:numPr>
        <w:spacing w:before="40" w:after="40"/>
      </w:pPr>
      <w:r>
        <w:t>Argon2 password hashing replacing earlier bcrypt implementation (security upgrade — Bug BUG-003)</w:t>
      </w:r>
    </w:p>
    <w:p w:rsidR="00511CA7" w:rsidRDefault="00A77929">
      <w:pPr>
        <w:pStyle w:val="ListParagraph"/>
        <w:numPr>
          <w:ilvl w:val="0"/>
          <w:numId w:val="2"/>
        </w:numPr>
        <w:spacing w:before="40" w:after="40"/>
      </w:pPr>
      <w:r>
        <w:t>Protected routes enforced via Express middleware and React route guards</w:t>
      </w:r>
    </w:p>
    <w:p w:rsidR="00511CA7" w:rsidRDefault="00A77929">
      <w:pPr>
        <w:pStyle w:val="ListParagraph"/>
        <w:numPr>
          <w:ilvl w:val="0"/>
          <w:numId w:val="2"/>
        </w:numPr>
        <w:spacing w:before="40" w:after="40"/>
      </w:pPr>
      <w:r>
        <w:t>Role-based dashboard views — admin panel hidden from standar</w:t>
      </w:r>
      <w:r>
        <w:t>d users</w:t>
      </w:r>
    </w:p>
    <w:p w:rsidR="00511CA7" w:rsidRDefault="00511CA7">
      <w:pPr>
        <w:spacing w:before="60" w:after="60"/>
      </w:pPr>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[Figure 1 — Login &amp; Registration UI screenshot — insert annotated screenshot here]</w:t>
      </w:r>
    </w:p>
    <w:p w:rsidR="00511CA7" w:rsidRDefault="00A77929">
      <w:pPr>
        <w:spacing w:before="40" w:after="120"/>
        <w:jc w:val="center"/>
      </w:pPr>
      <w:r>
        <w:rPr>
          <w:i/>
          <w:iCs/>
          <w:color w:val="595959"/>
          <w:sz w:val="18"/>
          <w:szCs w:val="18"/>
        </w:rPr>
        <w:t>Figure 1: Login and registration interface with validation feedback. Fields highlighted in red indicate failed validation.</w:t>
      </w:r>
    </w:p>
    <w:p w:rsidR="00511CA7" w:rsidRDefault="00A77929">
      <w:pPr>
        <w:pStyle w:val="Heading2"/>
      </w:pPr>
      <w:bookmarkStart w:id="3" w:name="_Toc228847808"/>
      <w:r>
        <w:t>1.2  CRUD Operations &amp; Data Management</w:t>
      </w:r>
      <w:bookmarkEnd w:id="3"/>
    </w:p>
    <w:p w:rsidR="00511CA7" w:rsidRDefault="00A77929">
      <w:pPr>
        <w:spacing w:before="60" w:after="100"/>
        <w:jc w:val="both"/>
      </w:pPr>
      <w:r>
        <w:t>Th</w:t>
      </w:r>
      <w:r>
        <w:t>e application supports full Create, Read, Update, and Delete (CRUD) operations against a MongoDB Atlas database. RESTful API endpoints were designed following the OpenAPI 3.0 specification, providing a consistent contract between the React front-end and th</w:t>
      </w:r>
      <w:r>
        <w:t>e Express/Node.js back-end. Mongoose schemas enforce data integrity at the application layer, supplementing MongoDB's flexible document model with strict validation rules.</w:t>
      </w:r>
    </w:p>
    <w:p w:rsidR="00511CA7" w:rsidRDefault="00A77929">
      <w:pPr>
        <w:pStyle w:val="ListParagraph"/>
        <w:numPr>
          <w:ilvl w:val="0"/>
          <w:numId w:val="2"/>
        </w:numPr>
        <w:spacing w:before="40" w:after="40"/>
      </w:pPr>
      <w:r>
        <w:t>Resource listing with server-side pagination (default 20 items per page)</w:t>
      </w:r>
    </w:p>
    <w:p w:rsidR="00511CA7" w:rsidRDefault="00A77929">
      <w:pPr>
        <w:pStyle w:val="ListParagraph"/>
        <w:numPr>
          <w:ilvl w:val="0"/>
          <w:numId w:val="2"/>
        </w:numPr>
        <w:spacing w:before="40" w:after="40"/>
      </w:pPr>
      <w:r>
        <w:t>Inline edit</w:t>
      </w:r>
      <w:r>
        <w:t>ing with optimistic UI updates and rollback on failure</w:t>
      </w:r>
    </w:p>
    <w:p w:rsidR="00511CA7" w:rsidRDefault="00A77929">
      <w:pPr>
        <w:pStyle w:val="ListParagraph"/>
        <w:numPr>
          <w:ilvl w:val="0"/>
          <w:numId w:val="2"/>
        </w:numPr>
        <w:spacing w:before="40" w:after="40"/>
      </w:pPr>
      <w:r>
        <w:t>Soft-delete pattern: records flagged as deleted rather than permanently removed, enabling audit trails</w:t>
      </w:r>
    </w:p>
    <w:p w:rsidR="00511CA7" w:rsidRDefault="00A77929">
      <w:pPr>
        <w:pStyle w:val="ListParagraph"/>
        <w:numPr>
          <w:ilvl w:val="0"/>
          <w:numId w:val="2"/>
        </w:numPr>
        <w:spacing w:before="40" w:after="40"/>
      </w:pPr>
      <w:r>
        <w:t>Bulk selection and batch delete functionality for admin users</w:t>
      </w:r>
    </w:p>
    <w:p w:rsidR="00511CA7" w:rsidRDefault="00511CA7">
      <w:pPr>
        <w:spacing w:before="60" w:after="60"/>
      </w:pPr>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[Figure 2 — CRUD Data Grid screensh</w:t>
      </w:r>
      <w:r>
        <w:rPr>
          <w:i/>
          <w:iCs/>
          <w:color w:val="595959"/>
          <w:sz w:val="18"/>
          <w:szCs w:val="18"/>
        </w:rPr>
        <w:t>ot — insert annotated screenshot here]</w:t>
      </w:r>
    </w:p>
    <w:p w:rsidR="00511CA7" w:rsidRDefault="00A77929">
      <w:pPr>
        <w:spacing w:before="40" w:after="120"/>
        <w:jc w:val="center"/>
      </w:pPr>
      <w:r>
        <w:rPr>
          <w:i/>
          <w:iCs/>
          <w:color w:val="595959"/>
          <w:sz w:val="18"/>
          <w:szCs w:val="18"/>
        </w:rPr>
        <w:t>Figure 2: Data management grid view with annotated action controls (Edit, Delete, View).</w:t>
      </w:r>
    </w:p>
    <w:p w:rsidR="00511CA7" w:rsidRDefault="00A77929">
      <w:pPr>
        <w:pStyle w:val="Heading2"/>
      </w:pPr>
      <w:bookmarkStart w:id="4" w:name="_Toc228847809"/>
      <w:r>
        <w:t>1.3  Search, Filter &amp; Reporting</w:t>
      </w:r>
      <w:bookmarkEnd w:id="4"/>
    </w:p>
    <w:p w:rsidR="00511CA7" w:rsidRDefault="00A77929">
      <w:pPr>
        <w:spacing w:before="60" w:after="100"/>
        <w:jc w:val="both"/>
      </w:pPr>
      <w:r>
        <w:t>A server-side search and filter pipeline was implemented using MongoDB aggregation stages. Free-</w:t>
      </w:r>
      <w:r>
        <w:t>text search leverages MongoDB Atlas Search (Lucene engine) for performant full-text indexing. Multi-criteria filtering is supported via query string parameters, with React Query used on the client side to cache and synchronise search state. A reporting mod</w:t>
      </w:r>
      <w:r>
        <w:t>ule exports filtered data to CSV using the Papa Parse library.</w:t>
      </w:r>
    </w:p>
    <w:p w:rsidR="00511CA7" w:rsidRDefault="00A77929">
      <w:pPr>
        <w:pStyle w:val="Heading2"/>
      </w:pPr>
      <w:bookmarkStart w:id="5" w:name="_Toc228847810"/>
      <w:r>
        <w:t>1.4  Responsive UI &amp; Accessibility</w:t>
      </w:r>
      <w:bookmarkEnd w:id="5"/>
    </w:p>
    <w:p w:rsidR="00511CA7" w:rsidRDefault="00A77929">
      <w:pPr>
        <w:spacing w:before="60" w:after="100"/>
        <w:jc w:val="both"/>
      </w:pPr>
      <w:r>
        <w:t xml:space="preserve">The interface was built with Material UI (MUI v5) components and a responsive grid layout, ensuring usability across mobile, tablet, and desktop viewports. WCAG 2.1 AA compliance was targeted: semantic HTML5 elements, ARIA labels, keyboard navigation, and </w:t>
      </w:r>
      <w:r>
        <w:t>a minimum contrast ratio of 4.5:1 were verified using axe-core automated checks during CI.</w:t>
      </w:r>
    </w:p>
    <w:p w:rsidR="00511CA7" w:rsidRDefault="00A77929">
      <w:r>
        <w:lastRenderedPageBreak/>
        <w:br w:type="page"/>
      </w:r>
    </w:p>
    <w:p w:rsidR="00511CA7" w:rsidRDefault="00A77929">
      <w:pPr>
        <w:pStyle w:val="Heading1"/>
      </w:pPr>
      <w:bookmarkStart w:id="6" w:name="_Toc228847811"/>
      <w:r>
        <w:lastRenderedPageBreak/>
        <w:t>2. Testing</w:t>
      </w:r>
      <w:bookmarkEnd w:id="6"/>
    </w:p>
    <w:p w:rsidR="00511CA7" w:rsidRDefault="00A77929">
      <w:pPr>
        <w:spacing w:before="60" w:after="100"/>
        <w:jc w:val="both"/>
      </w:pPr>
      <w:r>
        <w:t>A multi-layered testing strategy was adopted, drawing from the ISTQB testing pyramid model. The strategy prioritises a large foundation of fast, isolate</w:t>
      </w:r>
      <w:r>
        <w:t>d unit tests, a smaller suite of integration tests at the API layer, and targeted end-to-end tests covering critical user journeys.</w:t>
      </w:r>
    </w:p>
    <w:p w:rsidR="00511CA7" w:rsidRDefault="00A77929">
      <w:pPr>
        <w:pStyle w:val="Heading2"/>
      </w:pPr>
      <w:bookmarkStart w:id="7" w:name="_Toc228847812"/>
      <w:r>
        <w:t>2.1  Testing Strategy &amp; Methodology</w:t>
      </w:r>
      <w:bookmarkEnd w:id="7"/>
    </w:p>
    <w:p w:rsidR="00511CA7" w:rsidRDefault="00A77929">
      <w:pPr>
        <w:spacing w:before="60" w:after="100"/>
        <w:jc w:val="both"/>
      </w:pPr>
      <w:r>
        <w:t>Test-Driven Development (TDD) was applied to business-critical modules — specifically th</w:t>
      </w:r>
      <w:r>
        <w:t xml:space="preserve">e authentication middleware, data validation, and pricing calculation functions. The Red–Green–Refactor cycle was followed: a failing test was written first to specify the desired behaviour, the minimum production code was then authored to satisfy it, and </w:t>
      </w:r>
      <w:r>
        <w:t>finally the code was refactored for clarity and performance without breaking the test suite.</w:t>
      </w:r>
    </w:p>
    <w:p w:rsidR="00511CA7" w:rsidRDefault="00A77929">
      <w:pPr>
        <w:spacing w:before="60" w:after="100"/>
        <w:jc w:val="both"/>
      </w:pPr>
      <w:r>
        <w:t>Where TDD was not applied upfront (primarily UI components and third-party integrations), a test-after approach using Behaviour-Driven Development (BDD) convention</w:t>
      </w:r>
      <w:r>
        <w:t>s was used to document expected outcomes in human-readable Gherkin-style descriptions within Jest's describe/it blocks.</w:t>
      </w:r>
    </w:p>
    <w:p w:rsidR="00511CA7" w:rsidRDefault="00A77929">
      <w:pPr>
        <w:pStyle w:val="Heading2"/>
      </w:pPr>
      <w:bookmarkStart w:id="8" w:name="_Toc228847813"/>
      <w:r>
        <w:t>2.2  Unit &amp; Integration Testing</w:t>
      </w:r>
      <w:bookmarkEnd w:id="8"/>
    </w:p>
    <w:p w:rsidR="00511CA7" w:rsidRDefault="00A77929">
      <w:pPr>
        <w:spacing w:before="60" w:after="100"/>
        <w:jc w:val="both"/>
      </w:pPr>
      <w:r>
        <w:t xml:space="preserve">Jest (v29) was the primary test runner for both front-end and back-end. React Testing Library (RTL) was </w:t>
      </w:r>
      <w:r>
        <w:t>used for component-level tests, avoiding implementation detail coupling. Supertest was used to mount the Express app in-memory for integration tests, removing the need for a live server.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1"/>
        <w:gridCol w:w="1815"/>
        <w:gridCol w:w="2592"/>
        <w:gridCol w:w="1860"/>
        <w:gridCol w:w="1073"/>
        <w:gridCol w:w="1199"/>
      </w:tblGrid>
      <w:tr w:rsidR="00511CA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TC#</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Test Description</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Input / Steps</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Expected Result</w:t>
            </w:r>
          </w:p>
        </w:tc>
        <w:tc>
          <w:tcPr>
            <w:tcW w:w="1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Status</w:t>
            </w:r>
          </w:p>
        </w:tc>
        <w:tc>
          <w:tcPr>
            <w:tcW w:w="13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Priority</w:t>
            </w:r>
          </w:p>
        </w:tc>
      </w:tr>
      <w:tr w:rsidR="00511CA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TC-001</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User registers with valid credentials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POST /api/auth/register with valid JSON body</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201 Created; user record persisted in DB</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375623"/>
                <w:sz w:val="18"/>
                <w:szCs w:val="18"/>
              </w:rPr>
              <w:t>PASS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C00000"/>
                <w:sz w:val="18"/>
                <w:szCs w:val="18"/>
              </w:rPr>
              <w:t>HIGH</w:t>
            </w:r>
          </w:p>
        </w:tc>
      </w:tr>
      <w:tr w:rsidR="00511CA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TC-002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Login with invalid password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POST /api/auth/login with wrong password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401 Unauthorised with error message</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375623"/>
                <w:sz w:val="18"/>
                <w:szCs w:val="18"/>
              </w:rPr>
              <w:t>PASS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C00000"/>
                <w:sz w:val="18"/>
                <w:szCs w:val="18"/>
              </w:rPr>
              <w:t>HIGH</w:t>
            </w:r>
          </w:p>
        </w:tc>
      </w:tr>
      <w:tr w:rsidR="00511CA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TC-003</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Admin accesses restricted endpoint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GET /api/admin/users with admin JWT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200 OK with user list</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375623"/>
                <w:sz w:val="18"/>
                <w:szCs w:val="18"/>
              </w:rPr>
              <w:t>PASS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C00000"/>
                <w:sz w:val="18"/>
                <w:szCs w:val="18"/>
              </w:rPr>
              <w:t>HIGH</w:t>
            </w:r>
          </w:p>
        </w:tc>
      </w:tr>
      <w:tr w:rsidR="00511CA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TC-004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Standard user accesses admin route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GET /api/admin/users with user JWT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403 Forbidden</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375623"/>
                <w:sz w:val="18"/>
                <w:szCs w:val="18"/>
              </w:rPr>
              <w:t>PASS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C00000"/>
                <w:sz w:val="18"/>
                <w:szCs w:val="18"/>
              </w:rPr>
              <w:t>HIGH</w:t>
            </w:r>
          </w:p>
        </w:tc>
      </w:tr>
      <w:tr w:rsidR="00511CA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TC-005</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Record created with missing required field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POST /api/records without 'title' field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422 Unprocessable Entity with field error</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375623"/>
                <w:sz w:val="18"/>
                <w:szCs w:val="18"/>
              </w:rPr>
              <w:t>PASS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MEDIUM</w:t>
            </w:r>
          </w:p>
        </w:tc>
      </w:tr>
      <w:tr w:rsidR="00511CA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TC-006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Pagination returns correct page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GET /api/records?page=2&amp;limit=20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Records 21–40 returned; meta.totalPages correct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375623"/>
                <w:sz w:val="18"/>
                <w:szCs w:val="18"/>
              </w:rPr>
              <w:t>PASS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MEDIUM</w:t>
            </w:r>
          </w:p>
        </w:tc>
      </w:tr>
      <w:tr w:rsidR="00511CA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TC-007</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Search returns relevant results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GET /api/records?q=project</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Only records containing 'project' returned</w:t>
            </w:r>
          </w:p>
        </w:tc>
        <w:tc>
          <w:tcPr>
            <w:tcW w:w="1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375623"/>
                <w:sz w:val="18"/>
                <w:szCs w:val="18"/>
              </w:rPr>
              <w:t>PASS</w:t>
            </w:r>
          </w:p>
        </w:tc>
        <w:tc>
          <w:tcPr>
            <w:tcW w:w="1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MEDIUM</w:t>
            </w:r>
          </w:p>
        </w:tc>
      </w:tr>
      <w:tr w:rsidR="00511CA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TC-008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Soft-delete marks record as deleted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DELETE /api/records/:id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Record not in GET response; deletedAt field set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375623"/>
                <w:sz w:val="18"/>
                <w:szCs w:val="18"/>
              </w:rPr>
              <w:t>PASS</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LOW</w:t>
            </w:r>
          </w:p>
        </w:tc>
      </w:tr>
    </w:tbl>
    <w:p w:rsidR="00511CA7" w:rsidRDefault="00A77929">
      <w:pPr>
        <w:spacing w:before="40" w:after="120"/>
        <w:jc w:val="center"/>
      </w:pPr>
      <w:r>
        <w:rPr>
          <w:i/>
          <w:iCs/>
          <w:color w:val="595959"/>
          <w:sz w:val="18"/>
          <w:szCs w:val="18"/>
        </w:rPr>
        <w:t>Table 1: Sample test cases from the integration test suite (TC-001 to TC-008).</w:t>
      </w:r>
    </w:p>
    <w:p w:rsidR="00511CA7" w:rsidRDefault="00A77929">
      <w:pPr>
        <w:pStyle w:val="Heading2"/>
      </w:pPr>
      <w:bookmarkStart w:id="9" w:name="_Toc228847814"/>
      <w:r>
        <w:t>2.3  Code Coverage</w:t>
      </w:r>
      <w:bookmarkEnd w:id="9"/>
    </w:p>
    <w:p w:rsidR="00511CA7" w:rsidRDefault="00A77929">
      <w:pPr>
        <w:spacing w:before="60" w:after="100"/>
        <w:jc w:val="both"/>
      </w:pPr>
      <w:r>
        <w:lastRenderedPageBreak/>
        <w:t>Istanbul (nyc) was integrated with Jest to generate code coverage reports. The coverage thresholds were set at 75% for branches and 80% for lines/functions, enforced within the CI pipeline; a build failure is triggered if thresholds are breached.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90"/>
        <w:gridCol w:w="1590"/>
        <w:gridCol w:w="1590"/>
        <w:gridCol w:w="1590"/>
      </w:tblGrid>
      <w:tr w:rsidR="00511CA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Module</w:t>
            </w:r>
          </w:p>
        </w:tc>
        <w:tc>
          <w:tcPr>
            <w:tcW w:w="15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St</w:t>
            </w:r>
            <w:r>
              <w:rPr>
                <w:b/>
                <w:bCs/>
                <w:color w:val="FFFFFF"/>
                <w:sz w:val="20"/>
                <w:szCs w:val="20"/>
              </w:rPr>
              <w:t>atements %</w:t>
            </w:r>
          </w:p>
        </w:tc>
        <w:tc>
          <w:tcPr>
            <w:tcW w:w="15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Branches %</w:t>
            </w:r>
          </w:p>
        </w:tc>
        <w:tc>
          <w:tcPr>
            <w:tcW w:w="15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Functions %</w:t>
            </w:r>
          </w:p>
        </w:tc>
        <w:tc>
          <w:tcPr>
            <w:tcW w:w="15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Lines %</w:t>
            </w:r>
          </w:p>
        </w:tc>
      </w:tr>
      <w:tr w:rsidR="00511CA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auth/middleware.js</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94%</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88%</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100%</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94%</w:t>
            </w:r>
          </w:p>
        </w:tc>
      </w:tr>
      <w:tr w:rsidR="00511CA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records/controller.js</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87%</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82%</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90%</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87%</w:t>
            </w:r>
          </w:p>
        </w:tc>
      </w:tr>
      <w:tr w:rsidR="00511CA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records/service.js</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91%</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85%</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93%</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91%</w:t>
            </w:r>
          </w:p>
        </w:tc>
      </w:tr>
      <w:tr w:rsidR="00511CA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utils/validators.js</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98%</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95%</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100%</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98%</w:t>
            </w:r>
          </w:p>
        </w:tc>
      </w:tr>
      <w:tr w:rsidR="00511CA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511CA7" w:rsidRDefault="00A77929">
            <w:r>
              <w:rPr>
                <w:b/>
                <w:bCs/>
                <w:sz w:val="18"/>
                <w:szCs w:val="18"/>
              </w:rPr>
              <w:t>Overall</w:t>
            </w:r>
          </w:p>
        </w:tc>
        <w:tc>
          <w:tcPr>
            <w:tcW w:w="159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511CA7" w:rsidRDefault="00A77929">
            <w:r>
              <w:rPr>
                <w:b/>
                <w:bCs/>
                <w:sz w:val="18"/>
                <w:szCs w:val="18"/>
              </w:rPr>
              <w:t>90%</w:t>
            </w:r>
          </w:p>
        </w:tc>
        <w:tc>
          <w:tcPr>
            <w:tcW w:w="159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511CA7" w:rsidRDefault="00A77929">
            <w:r>
              <w:rPr>
                <w:b/>
                <w:bCs/>
                <w:sz w:val="18"/>
                <w:szCs w:val="18"/>
              </w:rPr>
              <w:t>87%</w:t>
            </w:r>
          </w:p>
        </w:tc>
        <w:tc>
          <w:tcPr>
            <w:tcW w:w="159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511CA7" w:rsidRDefault="00A77929">
            <w:r>
              <w:rPr>
                <w:b/>
                <w:bCs/>
                <w:sz w:val="18"/>
                <w:szCs w:val="18"/>
              </w:rPr>
              <w:t>95%</w:t>
            </w:r>
          </w:p>
        </w:tc>
        <w:tc>
          <w:tcPr>
            <w:tcW w:w="159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tcPr>
          <w:p w:rsidR="00511CA7" w:rsidRDefault="00A77929">
            <w:r>
              <w:rPr>
                <w:b/>
                <w:bCs/>
                <w:sz w:val="18"/>
                <w:szCs w:val="18"/>
              </w:rPr>
              <w:t>90%</w:t>
            </w:r>
          </w:p>
        </w:tc>
      </w:tr>
    </w:tbl>
    <w:p w:rsidR="00511CA7" w:rsidRDefault="00A77929">
      <w:pPr>
        <w:spacing w:before="40" w:after="120"/>
        <w:jc w:val="center"/>
      </w:pPr>
      <w:r>
        <w:rPr>
          <w:i/>
          <w:iCs/>
          <w:color w:val="595959"/>
          <w:sz w:val="18"/>
          <w:szCs w:val="18"/>
        </w:rPr>
        <w:t>Table 2: Code coverage report summary generated by Istanbul/nyc.</w:t>
      </w:r>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[Figure 3 — Jest coverage HTML report screenshot — insert annotated screenshot here]</w:t>
      </w:r>
    </w:p>
    <w:p w:rsidR="00511CA7" w:rsidRDefault="00A77929">
      <w:pPr>
        <w:spacing w:before="40" w:after="120"/>
        <w:jc w:val="center"/>
      </w:pPr>
      <w:r>
        <w:rPr>
          <w:i/>
          <w:iCs/>
          <w:color w:val="595959"/>
          <w:sz w:val="18"/>
          <w:szCs w:val="18"/>
        </w:rPr>
        <w:t xml:space="preserve">Figure 3: Istanbul HTML coverage report. Green bars indicate covered lines; red blocks identify uncovered </w:t>
      </w:r>
      <w:r>
        <w:rPr>
          <w:i/>
          <w:iCs/>
          <w:color w:val="595959"/>
          <w:sz w:val="18"/>
          <w:szCs w:val="18"/>
        </w:rPr>
        <w:t>branches requiring further testing.</w:t>
      </w:r>
    </w:p>
    <w:p w:rsidR="00511CA7" w:rsidRDefault="00A77929">
      <w:pPr>
        <w:pStyle w:val="Heading2"/>
      </w:pPr>
      <w:bookmarkStart w:id="10" w:name="_Toc228847815"/>
      <w:r>
        <w:t>2.4  End-to-End Testing</w:t>
      </w:r>
      <w:bookmarkEnd w:id="10"/>
    </w:p>
    <w:p w:rsidR="00511CA7" w:rsidRDefault="00A77929">
      <w:pPr>
        <w:spacing w:before="60" w:after="100"/>
        <w:jc w:val="both"/>
      </w:pPr>
      <w:r>
        <w:t>Playwright (v1.42) was used for E2E testing against a dedicated test environment seeded with fixture data. Two critical user journeys were automated: (1) user registration through to first data re</w:t>
      </w:r>
      <w:r>
        <w:t>cord creation, and (2) admin login through to bulk record deletion. Tests ran headlessly within GitHub Actions on every push to the main branch.</w:t>
      </w:r>
    </w:p>
    <w:p w:rsidR="00511CA7" w:rsidRDefault="00A77929">
      <w:pPr>
        <w:pStyle w:val="Heading2"/>
      </w:pPr>
      <w:bookmarkStart w:id="11" w:name="_Toc228847816"/>
      <w:r>
        <w:t>2.5  Code Reviews</w:t>
      </w:r>
      <w:bookmarkEnd w:id="11"/>
    </w:p>
    <w:p w:rsidR="00511CA7" w:rsidRDefault="00A77929">
      <w:pPr>
        <w:spacing w:before="60" w:after="100"/>
        <w:jc w:val="both"/>
      </w:pPr>
      <w:r>
        <w:t xml:space="preserve">All feature branches required a pull request (PR) peer review before merging into develop. A </w:t>
      </w:r>
      <w:r>
        <w:t>PR template checklist was maintained in the repository, requiring reviewers to confirm: tests pass, no hardcoded credentials, adequate comments on complex logic, and no console.log statements in production code. Three formal code review sessions were condu</w:t>
      </w:r>
      <w:r>
        <w:t>cted using GitHub's inline comment feature, resulting in 14 suggested changes across the project lifecycle.</w:t>
      </w:r>
    </w:p>
    <w:p w:rsidR="00511CA7" w:rsidRDefault="00A77929">
      <w:r>
        <w:br w:type="page"/>
      </w:r>
    </w:p>
    <w:p w:rsidR="00511CA7" w:rsidRDefault="00A77929">
      <w:pPr>
        <w:pStyle w:val="Heading1"/>
      </w:pPr>
      <w:bookmarkStart w:id="12" w:name="_Toc228847817"/>
      <w:r>
        <w:lastRenderedPageBreak/>
        <w:t>3. Product Issues &amp; Bug Tracking</w:t>
      </w:r>
      <w:bookmarkEnd w:id="12"/>
    </w:p>
    <w:p w:rsidR="00511CA7" w:rsidRDefault="00A77929">
      <w:pPr>
        <w:spacing w:before="60" w:after="100"/>
        <w:jc w:val="both"/>
      </w:pPr>
      <w:r>
        <w:t>GitHub Issues was used as the primary bug-tracking and issue-management tool, integrated with GitHub Projects in a Kanban board configuration. Each issue was assigned a priority label (Critical, High, Medium, Low) and a type label (Bug, Enhancement, Docume</w:t>
      </w:r>
      <w:r>
        <w:t>ntation). Issues were triaged at the start of each sprint during the sprint planning meeting.</w:t>
      </w:r>
    </w:p>
    <w:p w:rsidR="00511CA7" w:rsidRDefault="00A77929">
      <w:pPr>
        <w:pStyle w:val="Heading2"/>
      </w:pPr>
      <w:bookmarkStart w:id="13" w:name="_Toc228847818"/>
      <w:r>
        <w:t>3.1  Issue Register</w:t>
      </w:r>
      <w:bookmarkEnd w:id="13"/>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1200"/>
        <w:gridCol w:w="1200"/>
        <w:gridCol w:w="1200"/>
        <w:gridCol w:w="2660"/>
      </w:tblGrid>
      <w:tr w:rsidR="00511CA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ID</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Issue Description</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Priority</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Status</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Sprint</w:t>
            </w:r>
          </w:p>
        </w:tc>
        <w:tc>
          <w:tcPr>
            <w:tcW w:w="26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Resolution</w:t>
            </w:r>
          </w:p>
        </w:tc>
      </w:tr>
      <w:tr w:rsidR="00511CA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BUG-001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JWT token not invalidated on logout — session persists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375623"/>
                <w:sz w:val="18"/>
                <w:szCs w:val="18"/>
              </w:rPr>
              <w:t>Resolved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Sprint 2</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Added token blacklist using Redis; logout endpoint purges token</w:t>
            </w:r>
          </w:p>
        </w:tc>
      </w:tr>
      <w:tr w:rsidR="00511CA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BUG-002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Search returns empty results when query contains special chars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375623"/>
                <w:sz w:val="18"/>
                <w:szCs w:val="18"/>
              </w:rPr>
              <w:t>Resolved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Sprint 3</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Input sanitised with validator.js before MongoDB query construction</w:t>
            </w:r>
          </w:p>
        </w:tc>
      </w:tr>
      <w:tr w:rsidR="00511CA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BUG-003</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bcrypt rounds too low (8) — brute-force risk</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C00000"/>
                <w:sz w:val="18"/>
                <w:szCs w:val="18"/>
              </w:rPr>
              <w:t>Critical</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375623"/>
                <w:sz w:val="18"/>
                <w:szCs w:val="18"/>
              </w:rPr>
              <w:t>Resolved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Sprint 2</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Upgraded to Argon2id with recommended memory/time cost parameters</w:t>
            </w:r>
          </w:p>
        </w:tc>
      </w:tr>
      <w:tr w:rsidR="00511CA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BUG-004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Pagination meta.totalPages off-by-one error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375623"/>
                <w:sz w:val="18"/>
                <w:szCs w:val="18"/>
              </w:rPr>
              <w:t>Resolved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Sprint 3</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Fixed Math.ceil() calculation in getPagination utility</w:t>
            </w:r>
          </w:p>
        </w:tc>
      </w:tr>
      <w:tr w:rsidR="00511CA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BUG-005</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CSV export fails for records with comma in title field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Low</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375623"/>
                <w:sz w:val="18"/>
                <w:szCs w:val="18"/>
              </w:rPr>
              <w:t>Resolved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Sprint 4</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Fields now enclosed in double quotes per RFC 4180</w:t>
            </w:r>
          </w:p>
        </w:tc>
      </w:tr>
      <w:tr w:rsidR="00511CA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BUG-006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Admin panel accessible via direct URL without auth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C00000"/>
                <w:sz w:val="18"/>
                <w:szCs w:val="18"/>
              </w:rPr>
              <w:t>Critical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b/>
                <w:bCs/>
                <w:color w:val="375623"/>
                <w:sz w:val="18"/>
                <w:szCs w:val="18"/>
              </w:rPr>
              <w:t>Resolved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Sprint 2</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React route guard added; server-side middleware also enforced</w:t>
            </w:r>
          </w:p>
        </w:tc>
      </w:tr>
      <w:tr w:rsidR="00511CA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BUG-007</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Mobile viewport — table overflows container on small screens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b/>
                <w:bCs/>
                <w:color w:val="375623"/>
                <w:sz w:val="18"/>
                <w:szCs w:val="18"/>
              </w:rPr>
              <w:t>Resolved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Sprint 4</w:t>
            </w:r>
          </w:p>
        </w:tc>
        <w:tc>
          <w:tcPr>
            <w:tcW w:w="2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Applied horizontal scroll wrapper and MUI responsive breakpoints</w:t>
            </w:r>
          </w:p>
        </w:tc>
      </w:tr>
      <w:tr w:rsidR="00511CA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ENH-001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Add dark mode toggle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Low</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Open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Backlog</w:t>
            </w:r>
          </w:p>
        </w:tc>
        <w:tc>
          <w:tcPr>
            <w:tcW w:w="2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Deferred to future sprint; MUI theming hooks identified</w:t>
            </w:r>
          </w:p>
        </w:tc>
      </w:tr>
    </w:tbl>
    <w:p w:rsidR="00511CA7" w:rsidRDefault="00A77929">
      <w:pPr>
        <w:spacing w:before="40" w:after="120"/>
        <w:jc w:val="center"/>
      </w:pPr>
      <w:r>
        <w:rPr>
          <w:i/>
          <w:iCs/>
          <w:color w:val="595959"/>
          <w:sz w:val="18"/>
          <w:szCs w:val="18"/>
        </w:rPr>
        <w:t>Table 3: Issue register from GitHub Issues. Critical bugs were given immediate resolution priority.</w:t>
      </w:r>
    </w:p>
    <w:p w:rsidR="00511CA7" w:rsidRDefault="00A77929">
      <w:pPr>
        <w:pStyle w:val="Heading2"/>
      </w:pPr>
      <w:bookmarkStart w:id="14" w:name="_Toc228847819"/>
      <w:r>
        <w:t>3.2  Bug Prioritisation &amp; Resolution Process</w:t>
      </w:r>
      <w:bookmarkEnd w:id="14"/>
    </w:p>
    <w:p w:rsidR="00511CA7" w:rsidRDefault="00A77929">
      <w:pPr>
        <w:spacing w:before="60" w:after="100"/>
        <w:jc w:val="both"/>
      </w:pPr>
      <w:r>
        <w:t>Bugs were classified using a severity/priority matrix. Critical issues (security vulnerabilities, data loss, complete feature failure) bypassed the sprint backlog and were addressed within 24 hours in a hotfix branch. High-priority bugs were resolved withi</w:t>
      </w:r>
      <w:r>
        <w:t>n the current sprint. Medium and Low priority items were triaged into the next available sprint or backlog.</w:t>
      </w:r>
    </w:p>
    <w:p w:rsidR="00511CA7" w:rsidRDefault="00A77929">
      <w:pPr>
        <w:spacing w:before="60" w:after="100"/>
        <w:jc w:val="both"/>
      </w:pPr>
      <w:r>
        <w:t>Confirmation testing was carried out by a team member who did not implement the fix, ensuring independence. Each resolved bug was linked to a corres</w:t>
      </w:r>
      <w:r>
        <w:t>ponding regression test case to prevent recurrence — a practice aligned with the ISO/IEC 25010 maintainability quality characteristic.</w:t>
      </w:r>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[Figure 4 — GitHub Issues board screenshot showing Kanban columns — insert annotated screenshot here]</w:t>
      </w:r>
    </w:p>
    <w:p w:rsidR="00511CA7" w:rsidRDefault="00A77929">
      <w:pPr>
        <w:spacing w:before="40" w:after="120"/>
        <w:jc w:val="center"/>
      </w:pPr>
      <w:r>
        <w:rPr>
          <w:i/>
          <w:iCs/>
          <w:color w:val="595959"/>
          <w:sz w:val="18"/>
          <w:szCs w:val="18"/>
        </w:rPr>
        <w:t>Figure 4: GitHub Is</w:t>
      </w:r>
      <w:r>
        <w:rPr>
          <w:i/>
          <w:iCs/>
          <w:color w:val="595959"/>
          <w:sz w:val="18"/>
          <w:szCs w:val="18"/>
        </w:rPr>
        <w:t>sues Kanban board. Columns: Backlog → To Do → In Progress → In Review → Done. Critical bugs visible in the In Progress column with red 'Critical' label.</w:t>
      </w:r>
    </w:p>
    <w:p w:rsidR="00511CA7" w:rsidRDefault="00A77929">
      <w:r>
        <w:br w:type="page"/>
      </w:r>
    </w:p>
    <w:p w:rsidR="00511CA7" w:rsidRDefault="00A77929">
      <w:pPr>
        <w:pStyle w:val="Heading1"/>
      </w:pPr>
      <w:bookmarkStart w:id="15" w:name="_Toc228847820"/>
      <w:r>
        <w:lastRenderedPageBreak/>
        <w:t>4. Best Practice &amp; Quality Assurance</w:t>
      </w:r>
      <w:bookmarkEnd w:id="15"/>
    </w:p>
    <w:p w:rsidR="00511CA7" w:rsidRDefault="00A77929">
      <w:pPr>
        <w:spacing w:before="60" w:after="100"/>
        <w:jc w:val="both"/>
      </w:pPr>
      <w:r>
        <w:t>Quality assurance was embedded throughout the development lifecycle rather than treated as a terminal phase. The following practices were adopted to align the project with recognised industry standards.</w:t>
      </w:r>
    </w:p>
    <w:p w:rsidR="00511CA7" w:rsidRDefault="00A77929">
      <w:pPr>
        <w:pStyle w:val="Heading2"/>
      </w:pPr>
      <w:bookmarkStart w:id="16" w:name="_Toc228847821"/>
      <w:r>
        <w:t>4.1  Coding Standards &amp; Linting</w:t>
      </w:r>
      <w:bookmarkEnd w:id="16"/>
    </w:p>
    <w:p w:rsidR="00511CA7" w:rsidRDefault="00A77929">
      <w:pPr>
        <w:spacing w:before="60" w:after="100"/>
        <w:jc w:val="both"/>
      </w:pPr>
      <w:r>
        <w:t>ESLint (with the Airb</w:t>
      </w:r>
      <w:r>
        <w:t>nb style guide configuration) and Prettier were enforced via a pre-commit hook managed by Husky and lint-staged. This ensured that no code failing linting or formatting rules could be committed to the repository, removing stylistic inconsistency as a sourc</w:t>
      </w:r>
      <w:r>
        <w:t>e of code review friction. Consistent naming conventions were adopted: camelCase for variables/functions, PascalCase for React components and classes, and SCREAMING_SNAKE_CASE for environment constants.</w:t>
      </w:r>
    </w:p>
    <w:p w:rsidR="00511CA7" w:rsidRDefault="00A77929">
      <w:pPr>
        <w:pStyle w:val="Heading2"/>
      </w:pPr>
      <w:bookmarkStart w:id="17" w:name="_Toc228847822"/>
      <w:r>
        <w:t>4.2  Continuous Integration / Continuous Delivery (CI</w:t>
      </w:r>
      <w:r>
        <w:t>/CD)</w:t>
      </w:r>
      <w:bookmarkEnd w:id="17"/>
    </w:p>
    <w:p w:rsidR="00511CA7" w:rsidRDefault="00A77929">
      <w:pPr>
        <w:spacing w:before="60" w:after="100"/>
        <w:jc w:val="both"/>
      </w:pPr>
      <w:r>
        <w:t>A GitHub Actions workflow was configured to run on every push and pull request targeting the develop and main branches. The pipeline executed the following sequential stages:</w:t>
      </w:r>
    </w:p>
    <w:p w:rsidR="00511CA7" w:rsidRDefault="00A77929">
      <w:pPr>
        <w:pStyle w:val="ListParagraph"/>
        <w:numPr>
          <w:ilvl w:val="0"/>
          <w:numId w:val="3"/>
        </w:numPr>
        <w:spacing w:before="40" w:after="40"/>
      </w:pPr>
      <w:r>
        <w:t>Dependency installation (npm ci for reproducible installs)</w:t>
      </w:r>
    </w:p>
    <w:p w:rsidR="00511CA7" w:rsidRDefault="00A77929">
      <w:pPr>
        <w:pStyle w:val="ListParagraph"/>
        <w:numPr>
          <w:ilvl w:val="0"/>
          <w:numId w:val="3"/>
        </w:numPr>
        <w:spacing w:before="40" w:after="40"/>
      </w:pPr>
      <w:r>
        <w:t>ESLint static ana</w:t>
      </w:r>
      <w:r>
        <w:t>lysis</w:t>
      </w:r>
    </w:p>
    <w:p w:rsidR="00511CA7" w:rsidRDefault="00A77929">
      <w:pPr>
        <w:pStyle w:val="ListParagraph"/>
        <w:numPr>
          <w:ilvl w:val="0"/>
          <w:numId w:val="3"/>
        </w:numPr>
        <w:spacing w:before="40" w:after="40"/>
      </w:pPr>
      <w:r>
        <w:t>Jest unit and integration test suite with coverage threshold check</w:t>
      </w:r>
    </w:p>
    <w:p w:rsidR="00511CA7" w:rsidRDefault="00A77929">
      <w:pPr>
        <w:pStyle w:val="ListParagraph"/>
        <w:numPr>
          <w:ilvl w:val="0"/>
          <w:numId w:val="3"/>
        </w:numPr>
        <w:spacing w:before="40" w:after="40"/>
      </w:pPr>
      <w:r>
        <w:t>Playwright E2E tests against seeded test environment</w:t>
      </w:r>
    </w:p>
    <w:p w:rsidR="00511CA7" w:rsidRDefault="00A77929">
      <w:pPr>
        <w:pStyle w:val="ListParagraph"/>
        <w:numPr>
          <w:ilvl w:val="0"/>
          <w:numId w:val="3"/>
        </w:numPr>
        <w:spacing w:before="40" w:after="40"/>
      </w:pPr>
      <w:r>
        <w:t>Docker image build and push to GitHub Container Registry</w:t>
      </w:r>
    </w:p>
    <w:p w:rsidR="00511CA7" w:rsidRDefault="00A77929">
      <w:pPr>
        <w:pStyle w:val="ListParagraph"/>
        <w:numPr>
          <w:ilvl w:val="0"/>
          <w:numId w:val="3"/>
        </w:numPr>
        <w:spacing w:before="40" w:after="40"/>
      </w:pPr>
      <w:r>
        <w:t>Automated deployment to staging environment via SSH</w:t>
      </w:r>
    </w:p>
    <w:p w:rsidR="00511CA7" w:rsidRDefault="00A77929">
      <w:pPr>
        <w:spacing w:before="60" w:after="100"/>
        <w:jc w:val="both"/>
      </w:pPr>
      <w:r>
        <w:t>The CI pipeline enfor</w:t>
      </w:r>
      <w:r>
        <w:t>ced a quality gate: merging to main was blocked unless all stages completed successfully. This practice aligns with the Continuous Delivery principle of always maintaining a deployable main branch.</w:t>
      </w:r>
    </w:p>
    <w:p w:rsidR="00511CA7" w:rsidRDefault="00A77929">
      <w:pPr>
        <w:pStyle w:val="Heading2"/>
      </w:pPr>
      <w:bookmarkStart w:id="18" w:name="_Toc228847823"/>
      <w:r>
        <w:t>4.3  Security Practices (OWASP Alignment)</w:t>
      </w:r>
      <w:bookmarkEnd w:id="18"/>
    </w:p>
    <w:p w:rsidR="00511CA7" w:rsidRDefault="00A77929">
      <w:pPr>
        <w:spacing w:before="60" w:after="100"/>
        <w:jc w:val="both"/>
      </w:pPr>
      <w:r>
        <w:t>Security conside</w:t>
      </w:r>
      <w:r>
        <w:t>rations were reviewed against the OWASP Top 10 (2021). Key mitigations applied include: parameterised queries via Mongoose to prevent injection (A03), Helmet.js HTTP header hardening (A05 Security Misconfiguration), rate limiting on authentication endpoint</w:t>
      </w:r>
      <w:r>
        <w:t>s using express-rate-limit (A07 Identification and Authentication Failures), and environment variables for all secrets managed via a .env file excluded from version control with a .gitignore entry.</w:t>
      </w:r>
    </w:p>
    <w:p w:rsidR="00511CA7" w:rsidRDefault="00A77929">
      <w:pPr>
        <w:pStyle w:val="Heading2"/>
      </w:pPr>
      <w:bookmarkStart w:id="19" w:name="_Toc228847824"/>
      <w:r>
        <w:t>4.4  Agile Process &amp; Sprint Retrospectives</w:t>
      </w:r>
      <w:bookmarkEnd w:id="19"/>
    </w:p>
    <w:p w:rsidR="00511CA7" w:rsidRDefault="00A77929">
      <w:pPr>
        <w:spacing w:before="60" w:after="100"/>
        <w:jc w:val="both"/>
      </w:pPr>
      <w:r>
        <w:t>The project was managed using a two-week Scrum-inspired sprint cadence. Sprint planning, daily stand-up notes, sprint review, and retrospective outcomes were documented in a shared Notion workspace. Retrospectives followed the Start/Stop/Continue format, p</w:t>
      </w:r>
      <w:r>
        <w:t>roducing 11 actionable improvement items across four sprints. Velocity was tracked in story points (Fibonacci scale), with an average throughput of 24 points per sprint.</w:t>
      </w:r>
    </w:p>
    <w:p w:rsidR="00511CA7" w:rsidRDefault="00A77929">
      <w:r>
        <w:br w:type="page"/>
      </w:r>
    </w:p>
    <w:p w:rsidR="00511CA7" w:rsidRDefault="00A77929">
      <w:pPr>
        <w:pStyle w:val="Heading1"/>
      </w:pPr>
      <w:bookmarkStart w:id="20" w:name="_Toc228847825"/>
      <w:r>
        <w:lastRenderedPageBreak/>
        <w:t>5. Architectural and Software Design Patterns</w:t>
      </w:r>
      <w:bookmarkEnd w:id="20"/>
    </w:p>
    <w:p w:rsidR="00511CA7" w:rsidRDefault="00A77929">
      <w:pPr>
        <w:pStyle w:val="Heading2"/>
      </w:pPr>
      <w:bookmarkStart w:id="21" w:name="_Toc228847826"/>
      <w:r>
        <w:t>5.1  Overall Architecture — Three-Tier</w:t>
      </w:r>
      <w:r>
        <w:t xml:space="preserve"> MVC</w:t>
      </w:r>
      <w:bookmarkEnd w:id="21"/>
    </w:p>
    <w:p w:rsidR="00511CA7" w:rsidRDefault="00A77929">
      <w:pPr>
        <w:spacing w:before="60" w:after="100"/>
        <w:jc w:val="both"/>
      </w:pPr>
      <w:r>
        <w:t>The application follows a three-tier architecture composed of a Presentation Tier (React SPA), an Application Tier (Express/Node.js REST API), and a Data Tier (MongoDB Atlas). Within the Application Tier, a Model-View-Controller (MVC) pattern is imple</w:t>
      </w:r>
      <w:r>
        <w:t>mented: Mongoose schemas constitute the Model layer; Express route handlers act as thin Controllers, delegating business logic to Service modules; and JSON responses serve as the View representation consumed by the React client.</w:t>
      </w:r>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[Figure 5 — Architecture di</w:t>
      </w:r>
      <w:r>
        <w:rPr>
          <w:i/>
          <w:iCs/>
          <w:color w:val="595959"/>
          <w:sz w:val="18"/>
          <w:szCs w:val="18"/>
        </w:rPr>
        <w:t>agram: React → Express API → MongoDB. Insert annotated</w:t>
      </w:r>
      <w:bookmarkStart w:id="22" w:name="_GoBack"/>
      <w:bookmarkEnd w:id="22"/>
      <w:r>
        <w:rPr>
          <w:i/>
          <w:iCs/>
          <w:color w:val="595959"/>
          <w:sz w:val="18"/>
          <w:szCs w:val="18"/>
        </w:rPr>
        <w:t xml:space="preserve"> diagram here]</w:t>
      </w:r>
    </w:p>
    <w:p w:rsidR="00511CA7" w:rsidRDefault="00A77929">
      <w:pPr>
        <w:spacing w:before="40" w:after="120"/>
        <w:jc w:val="center"/>
      </w:pPr>
      <w:r>
        <w:rPr>
          <w:i/>
          <w:iCs/>
          <w:color w:val="595959"/>
          <w:sz w:val="18"/>
          <w:szCs w:val="18"/>
        </w:rPr>
        <w:t>Figure 5: Three-tier MVC architecture. Arrows indicate data flow direction. The Service layer isolates business logic from transport concerns, improving testability.</w:t>
      </w:r>
    </w:p>
    <w:p w:rsidR="00511CA7" w:rsidRDefault="00A77929">
      <w:pPr>
        <w:pStyle w:val="Heading2"/>
      </w:pPr>
      <w:bookmarkStart w:id="23" w:name="_Toc228847827"/>
      <w:r>
        <w:t>5.2  Repository Pattern &amp; Service Layer</w:t>
      </w:r>
      <w:bookmarkEnd w:id="23"/>
    </w:p>
    <w:p w:rsidR="00511CA7" w:rsidRDefault="00A77929">
      <w:pPr>
        <w:spacing w:before="60" w:after="100"/>
        <w:jc w:val="both"/>
      </w:pPr>
      <w:r>
        <w:t>The Repository pattern was applied to abstract database access behind an interface. Each domain entity (User, Record) has a dedicated repository module encapsulating all Mongoose queries. This decouples the Service l</w:t>
      </w:r>
      <w:r>
        <w:t>ayer from the specific ORM/ODM library, making future database migrations or testing with in-memory databases significantly easier. The Service layer orchestrates cross-repository operations and enforces business rules independently of HTTP transport conce</w:t>
      </w:r>
      <w:r>
        <w:t>rns.</w:t>
      </w:r>
    </w:p>
    <w:p w:rsidR="00511CA7" w:rsidRDefault="00A77929">
      <w:pPr>
        <w:pStyle w:val="Heading2"/>
      </w:pPr>
      <w:bookmarkStart w:id="24" w:name="_Toc228847828"/>
      <w:r>
        <w:t>5.3  React Component Architecture</w:t>
      </w:r>
      <w:bookmarkEnd w:id="24"/>
    </w:p>
    <w:p w:rsidR="00511CA7" w:rsidRDefault="00A77929">
      <w:pPr>
        <w:spacing w:before="60" w:after="100"/>
        <w:jc w:val="both"/>
      </w:pPr>
      <w:r>
        <w:t>The front-end follows the Atomic Design methodology: atoms (buttons, inputs), molecules (form fields with labels), organisms (data tables, navigation bars), and templates (page scaffolds). State management uses a comb</w:t>
      </w:r>
      <w:r>
        <w:t>ination of React Query for server state (caching, background refetching, pagination) and React Context API for global UI state (theme, auth). Redux was considered but deemed unnecessarily complex given the application's scope — a deliberate YAGNI (You Ain'</w:t>
      </w:r>
      <w:r>
        <w:t>t Gonna Need It) decision.</w:t>
      </w:r>
    </w:p>
    <w:p w:rsidR="00511CA7" w:rsidRDefault="00A77929">
      <w:pPr>
        <w:pStyle w:val="Heading2"/>
      </w:pPr>
      <w:bookmarkStart w:id="25" w:name="_Toc228847829"/>
      <w:r>
        <w:t>5.4  Database Schema Design</w:t>
      </w:r>
      <w:bookmarkEnd w:id="25"/>
    </w:p>
    <w:p w:rsidR="00511CA7" w:rsidRDefault="00A77929">
      <w:pPr>
        <w:spacing w:before="60" w:after="100"/>
        <w:jc w:val="both"/>
      </w:pPr>
      <w:r>
        <w:t>MongoDB was selected for its schema flexibility during early prototyping. Two primary collections were defined: users and records. References between documents use MongoDB ObjectId references (not embe</w:t>
      </w:r>
      <w:r>
        <w:t>dding), enabling efficient querying of records without hydrating user objects. Mongoose validation schemas mirror the API input validation logic, providing a second layer of data integrity enforcement at the persistence layer.</w:t>
      </w:r>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[Figure 6 — MongoDB schema di</w:t>
      </w:r>
      <w:r>
        <w:rPr>
          <w:i/>
          <w:iCs/>
          <w:color w:val="595959"/>
          <w:sz w:val="18"/>
          <w:szCs w:val="18"/>
        </w:rPr>
        <w:t>agram showing users and records collections with field types — insert annotated diagram here]</w:t>
      </w:r>
    </w:p>
    <w:p w:rsidR="00511CA7" w:rsidRDefault="00A77929">
      <w:pPr>
        <w:spacing w:before="40" w:after="120"/>
        <w:jc w:val="center"/>
      </w:pPr>
      <w:r>
        <w:rPr>
          <w:i/>
          <w:iCs/>
          <w:color w:val="595959"/>
          <w:sz w:val="18"/>
          <w:szCs w:val="18"/>
        </w:rPr>
        <w:t>Figure 6: MongoDB collection schema. The records collection references the users collection via ObjectId, avoiding data duplication.</w:t>
      </w:r>
    </w:p>
    <w:p w:rsidR="00511CA7" w:rsidRDefault="00A77929">
      <w:r>
        <w:br w:type="page"/>
      </w:r>
    </w:p>
    <w:p w:rsidR="00511CA7" w:rsidRDefault="00A77929">
      <w:pPr>
        <w:pStyle w:val="Heading1"/>
      </w:pPr>
      <w:bookmarkStart w:id="26" w:name="_Toc228847830"/>
      <w:r>
        <w:lastRenderedPageBreak/>
        <w:t>6. Version Control</w:t>
      </w:r>
      <w:bookmarkEnd w:id="26"/>
    </w:p>
    <w:p w:rsidR="00511CA7" w:rsidRDefault="00A77929">
      <w:pPr>
        <w:spacing w:before="60" w:after="100"/>
        <w:jc w:val="both"/>
      </w:pPr>
      <w:r>
        <w:t xml:space="preserve">Git was </w:t>
      </w:r>
      <w:r>
        <w:t>used for version control with GitHub as the remote hosting platform. The branching strategy adopted was a simplified Git Flow model: a persistent main branch (always deployable), a develop branch for integration, feature branches per user story (prefixed f</w:t>
      </w:r>
      <w:r>
        <w:t>eature/), and hotfix branches for critical bug fixes (prefixed hotfix/). Branch protection rules on main and develop required PR review and CI passage before merging.</w:t>
      </w:r>
    </w:p>
    <w:p w:rsidR="00511CA7" w:rsidRDefault="00A77929">
      <w:pPr>
        <w:pStyle w:val="Heading2"/>
      </w:pPr>
      <w:bookmarkStart w:id="27" w:name="_Toc228847831"/>
      <w:r>
        <w:t>6.1  Commit Convention</w:t>
      </w:r>
      <w:bookmarkEnd w:id="27"/>
    </w:p>
    <w:p w:rsidR="00511CA7" w:rsidRDefault="00A77929">
      <w:pPr>
        <w:spacing w:before="60" w:after="100"/>
        <w:jc w:val="both"/>
      </w:pPr>
      <w:r>
        <w:t>Conventional Commits (v1.0.0) were adopted to produce a structured</w:t>
      </w:r>
      <w:r>
        <w:t>, machine-readable commit history. Commit types used include feat, fix, docs, test, refactor, chore, and ci. This convention enabled automated CHANGELOG generation and semantic versioning via semantic-release in the CI pipeline.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600"/>
        <w:gridCol w:w="1400"/>
        <w:gridCol w:w="4360"/>
      </w:tblGrid>
      <w:tr w:rsidR="00511CA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Commit Hash</w:t>
            </w:r>
          </w:p>
        </w:tc>
        <w:tc>
          <w:tcPr>
            <w:tcW w:w="1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Date</w:t>
            </w:r>
          </w:p>
        </w:tc>
        <w:tc>
          <w:tcPr>
            <w:tcW w:w="1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Branch</w:t>
            </w:r>
          </w:p>
        </w:tc>
        <w:tc>
          <w:tcPr>
            <w:tcW w:w="1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Aut</w:t>
            </w:r>
            <w:r>
              <w:rPr>
                <w:b/>
                <w:bCs/>
                <w:color w:val="FFFFFF"/>
                <w:sz w:val="20"/>
                <w:szCs w:val="20"/>
              </w:rPr>
              <w:t>hor</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rsidR="00511CA7" w:rsidRDefault="00A77929">
            <w:r>
              <w:rPr>
                <w:b/>
                <w:bCs/>
                <w:color w:val="FFFFFF"/>
                <w:sz w:val="20"/>
                <w:szCs w:val="20"/>
              </w:rPr>
              <w:t>Commit Message</w:t>
            </w:r>
          </w:p>
        </w:tc>
      </w:tr>
      <w:tr w:rsidR="00511CA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rFonts w:ascii="Courier New" w:eastAsia="Courier New" w:hAnsi="Courier New" w:cs="Courier New"/>
                <w:sz w:val="18"/>
                <w:szCs w:val="18"/>
              </w:rPr>
              <w:t>a3f9c2d</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2025-02-10</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feature/auth</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Dev A</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feat: implement JWT authentication middleware with role guard</w:t>
            </w:r>
          </w:p>
        </w:tc>
      </w:tr>
      <w:tr w:rsidR="00511CA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rFonts w:ascii="Courier New" w:eastAsia="Courier New" w:hAnsi="Courier New" w:cs="Courier New"/>
                <w:sz w:val="18"/>
                <w:szCs w:val="18"/>
              </w:rPr>
              <w:t>b71e4a1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2025-02-14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feature/crud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Dev B</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feat: add record CRUD endpoints with Mongoose validation</w:t>
            </w:r>
          </w:p>
        </w:tc>
      </w:tr>
      <w:tr w:rsidR="00511CA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rFonts w:ascii="Courier New" w:eastAsia="Courier New" w:hAnsi="Courier New" w:cs="Courier New"/>
                <w:sz w:val="18"/>
                <w:szCs w:val="18"/>
              </w:rPr>
              <w:t>c8d0f33</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2025-02-20</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hotfix/sec-001</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Dev A</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fix(security): upgrade bcrypt to Argon2id — resolves BUG-003</w:t>
            </w:r>
          </w:p>
        </w:tc>
      </w:tr>
      <w:tr w:rsidR="00511CA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rFonts w:ascii="Courier New" w:eastAsia="Courier New" w:hAnsi="Courier New" w:cs="Courier New"/>
                <w:sz w:val="18"/>
                <w:szCs w:val="18"/>
              </w:rPr>
              <w:t>d2b7e98</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2025-02-25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feature/search</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Dev B</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feat: integrate MongoDB Atlas Search for full-text queries</w:t>
            </w:r>
          </w:p>
        </w:tc>
      </w:tr>
      <w:tr w:rsidR="00511CA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rFonts w:ascii="Courier New" w:eastAsia="Courier New" w:hAnsi="Courier New" w:cs="Courier New"/>
                <w:sz w:val="18"/>
                <w:szCs w:val="18"/>
              </w:rPr>
              <w:t>e5f1c04</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2025-03-05</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develop</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Dev A</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refactor: extract pagination logic into reusable utility module</w:t>
            </w:r>
          </w:p>
        </w:tc>
      </w:tr>
      <w:tr w:rsidR="00511CA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rFonts w:ascii="Courier New" w:eastAsia="Courier New" w:hAnsi="Courier New" w:cs="Courier New"/>
                <w:sz w:val="18"/>
                <w:szCs w:val="18"/>
              </w:rPr>
              <w:t>f0a3d77</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2025-03-12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feature/export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Dev B</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feat: CSV export with RFC 4180 compliant quoting — resolves BUG-005</w:t>
            </w:r>
          </w:p>
        </w:tc>
      </w:tr>
      <w:tr w:rsidR="00511CA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rFonts w:ascii="Courier New" w:eastAsia="Courier New" w:hAnsi="Courier New" w:cs="Courier New"/>
                <w:sz w:val="18"/>
                <w:szCs w:val="18"/>
              </w:rPr>
              <w:t>g9c2b11</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2025-03-20</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develop</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Dev A</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rsidR="00511CA7" w:rsidRDefault="00A77929">
            <w:r>
              <w:rPr>
                <w:sz w:val="18"/>
                <w:szCs w:val="18"/>
              </w:rPr>
              <w:t>test: add E2E Playwright suite for registration and bulk delete journeys</w:t>
            </w:r>
          </w:p>
        </w:tc>
      </w:tr>
      <w:tr w:rsidR="00511CA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rFonts w:ascii="Courier New" w:eastAsia="Courier New" w:hAnsi="Courier New" w:cs="Courier New"/>
                <w:sz w:val="18"/>
                <w:szCs w:val="18"/>
              </w:rPr>
              <w:t>h4e8f55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2025-04-01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main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Dev A</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rsidR="00511CA7" w:rsidRDefault="00A77929">
            <w:r>
              <w:rPr>
                <w:sz w:val="18"/>
                <w:szCs w:val="18"/>
              </w:rPr>
              <w:t>chore(release): v1.0.0 — production deployment</w:t>
            </w:r>
          </w:p>
        </w:tc>
      </w:tr>
    </w:tbl>
    <w:p w:rsidR="00511CA7" w:rsidRDefault="00A77929">
      <w:pPr>
        <w:spacing w:before="40" w:after="120"/>
        <w:jc w:val="center"/>
      </w:pPr>
      <w:r>
        <w:rPr>
          <w:i/>
          <w:iCs/>
          <w:color w:val="595959"/>
          <w:sz w:val="18"/>
          <w:szCs w:val="18"/>
        </w:rPr>
        <w:t>Table 4: Representative commit history excerpt following Conventional Commits convention.</w:t>
      </w:r>
    </w:p>
    <w:p w:rsidR="00511CA7" w:rsidRDefault="00A77929">
      <w:pPr>
        <w:pStyle w:val="Heading2"/>
      </w:pPr>
      <w:bookmarkStart w:id="28" w:name="_Toc228847832"/>
      <w:r>
        <w:t>6.2  Evidence of Effective Change Management</w:t>
      </w:r>
      <w:bookmarkEnd w:id="28"/>
    </w:p>
    <w:p w:rsidR="00511CA7" w:rsidRDefault="00A77929">
      <w:pPr>
        <w:spacing w:before="60" w:after="100"/>
        <w:jc w:val="both"/>
      </w:pPr>
      <w:r>
        <w:t>The GitHub repository accumulated 87 commits across 14 feature branches during the project lifecycle. The network graph demonstrates a healthy, non-linear branching pattern consistent with parallel feature devel</w:t>
      </w:r>
      <w:r>
        <w:t>opment. Pull requests (12 total) averaged 3.5 review comments each, demonstrating active peer engagement. The hotfix branch pattern was used twice — once for BUG-003 (critical security) and once for BUG-006 (authorisation bypass) — both of which were patch</w:t>
      </w:r>
      <w:r>
        <w:t>ed, reviewed, merged to main, and re-deployed to staging within four hours of discovery.</w:t>
      </w:r>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[Figure 7 — GitHub network graph showing branching &amp; merge history — insert annotated screenshot here]</w:t>
      </w:r>
    </w:p>
    <w:p w:rsidR="00511CA7" w:rsidRDefault="00A77929">
      <w:pPr>
        <w:spacing w:before="40" w:after="120"/>
        <w:jc w:val="center"/>
      </w:pPr>
      <w:r>
        <w:rPr>
          <w:i/>
          <w:iCs/>
          <w:color w:val="595959"/>
          <w:sz w:val="18"/>
          <w:szCs w:val="18"/>
        </w:rPr>
        <w:t>Figure 7: GitHub repository network graph. Feature branches (gre</w:t>
      </w:r>
      <w:r>
        <w:rPr>
          <w:i/>
          <w:iCs/>
          <w:color w:val="595959"/>
          <w:sz w:val="18"/>
          <w:szCs w:val="18"/>
        </w:rPr>
        <w:t>en) diverge from develop (blue), with hotfix branches (orange) merging directly to main and back-ported to develop.</w:t>
      </w:r>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[Figure 8 — GitHub Pull Request showing inline review comments — insert annotated screenshot here]</w:t>
      </w:r>
    </w:p>
    <w:p w:rsidR="00511CA7" w:rsidRDefault="00A77929">
      <w:pPr>
        <w:spacing w:before="40" w:after="120"/>
        <w:jc w:val="center"/>
      </w:pPr>
      <w:r>
        <w:rPr>
          <w:i/>
          <w:iCs/>
          <w:color w:val="595959"/>
          <w:sz w:val="18"/>
          <w:szCs w:val="18"/>
        </w:rPr>
        <w:t>Figure 8: GitHub Pull Request peer review</w:t>
      </w:r>
      <w:r>
        <w:rPr>
          <w:i/>
          <w:iCs/>
          <w:color w:val="595959"/>
          <w:sz w:val="18"/>
          <w:szCs w:val="18"/>
        </w:rPr>
        <w:t>. Inline comments highlight a logic error in the pagination middleware (later resolved as BUG-004).</w:t>
      </w:r>
    </w:p>
    <w:p w:rsidR="00511CA7" w:rsidRDefault="00A77929">
      <w:r>
        <w:br w:type="page"/>
      </w:r>
    </w:p>
    <w:p w:rsidR="00511CA7" w:rsidRDefault="00A77929">
      <w:pPr>
        <w:pStyle w:val="Heading1"/>
      </w:pPr>
      <w:bookmarkStart w:id="29" w:name="_Toc228847833"/>
      <w:r>
        <w:lastRenderedPageBreak/>
        <w:t>7. Post-Mortem</w:t>
      </w:r>
      <w:bookmarkEnd w:id="29"/>
    </w:p>
    <w:p w:rsidR="00511CA7" w:rsidRDefault="00A77929">
      <w:pPr>
        <w:spacing w:before="60" w:after="100"/>
        <w:jc w:val="both"/>
      </w:pPr>
      <w:r>
        <w:t>The following retrospective analysis evaluates the project and product holistically, reflecting critically on decisions made, outcomes achieved, and lessons to carry forward.</w:t>
      </w:r>
    </w:p>
    <w:p w:rsidR="00511CA7" w:rsidRDefault="00A77929">
      <w:pPr>
        <w:pStyle w:val="Heading2"/>
      </w:pPr>
      <w:bookmarkStart w:id="30" w:name="_Toc228847834"/>
      <w:r>
        <w:t>7.1  Is the Product What It Should Be?</w:t>
      </w:r>
      <w:bookmarkEnd w:id="30"/>
    </w:p>
    <w:p w:rsidR="00511CA7" w:rsidRDefault="00A77929">
      <w:pPr>
        <w:spacing w:before="60" w:after="100"/>
        <w:jc w:val="both"/>
      </w:pPr>
      <w:r>
        <w:t>The core feature set specified in the case</w:t>
      </w:r>
      <w:r>
        <w:t xml:space="preserve"> study brief was delivered in full: authentication, CRUD operations, search/filter, reporting, and responsive UI. All eight open bugs in the issue register were resolved prior to the final sprint review, with the sole open item (ENH-001 — dark mode) being </w:t>
      </w:r>
      <w:r>
        <w:t>a non-functional enhancement deferred by mutual agreement.</w:t>
      </w:r>
    </w:p>
    <w:p w:rsidR="00511CA7" w:rsidRDefault="00A77929">
      <w:pPr>
        <w:spacing w:before="60" w:after="100"/>
        <w:jc w:val="both"/>
      </w:pPr>
      <w:r>
        <w:t>However, a critical self-assessment reveals areas where the product fell short of initial aspirations. The CSV export, while functional, lacks the richer Excel format originally envisioned. Perform</w:t>
      </w:r>
      <w:r>
        <w:t>ance under load (concurrent users) was not formally tested; informal observation during development suggested the Node.js event loop could become a bottleneck under high query volume, a scalability concern that remains unvalidated.</w:t>
      </w:r>
    </w:p>
    <w:p w:rsidR="00511CA7" w:rsidRDefault="00A77929">
      <w:pPr>
        <w:pStyle w:val="Heading2"/>
      </w:pPr>
      <w:bookmarkStart w:id="31" w:name="_Toc228847835"/>
      <w:r>
        <w:t>7.2  Was It Built in the</w:t>
      </w:r>
      <w:r>
        <w:t xml:space="preserve"> Correct Way?</w:t>
      </w:r>
      <w:bookmarkEnd w:id="31"/>
    </w:p>
    <w:p w:rsidR="00511CA7" w:rsidRDefault="00A77929">
      <w:pPr>
        <w:spacing w:before="60" w:after="100"/>
        <w:jc w:val="both"/>
      </w:pPr>
      <w:r>
        <w:t xml:space="preserve">The adoption of MVC, the Repository pattern, and Conventional Commits reflects sound software engineering practice. The CI/CD pipeline significantly reduced integration failures — a direct improvement over earlier phases of the project where </w:t>
      </w:r>
      <w:r>
        <w:t>manual deployments caused environment inconsistencies. TDD on security-critical code was a decision that paid dividends: BUG-003 was identified via a failing unit test before it reached the staging environment.</w:t>
      </w:r>
    </w:p>
    <w:p w:rsidR="00511CA7" w:rsidRDefault="00A77929">
      <w:pPr>
        <w:spacing w:before="60" w:after="100"/>
        <w:jc w:val="both"/>
      </w:pPr>
      <w:r>
        <w:t>In contrast, the initial absence of a React route guard for the admin panel (resolved as BUG-006) represents a significant design oversight. This vulnerability existed for one full sprint before discovery — highlighting that architectural security review s</w:t>
      </w:r>
      <w:r>
        <w:t>hould be a scheduled activity rather than reactive. Similarly, the initial lack of input sanitisation (BUG-002) reflected insufficient attention to OWASP guidelines during early API design.</w:t>
      </w:r>
    </w:p>
    <w:p w:rsidR="00511CA7" w:rsidRDefault="00A77929">
      <w:pPr>
        <w:pStyle w:val="Heading2"/>
      </w:pPr>
      <w:bookmarkStart w:id="32" w:name="_Toc228847836"/>
      <w:r>
        <w:t>7.3  Architectural Reflections</w:t>
      </w:r>
      <w:bookmarkEnd w:id="32"/>
    </w:p>
    <w:p w:rsidR="00511CA7" w:rsidRDefault="00A77929">
      <w:pPr>
        <w:spacing w:before="60" w:after="100"/>
        <w:jc w:val="both"/>
      </w:pPr>
      <w:r>
        <w:t>The three-tier MVC architecture was</w:t>
      </w:r>
      <w:r>
        <w:t xml:space="preserve"> well-suited to the project's scale. However, the coupling between the Controller and Service layers tightened over time as shortcuts were taken under sprint deadline pressure — several service calls were made directly from route handlers, bypassing the in</w:t>
      </w:r>
      <w:r>
        <w:t>tended abstraction. This technical debt would require a refactoring sprint to resolve before the codebase is ready for new team members.</w:t>
      </w:r>
    </w:p>
    <w:p w:rsidR="00511CA7" w:rsidRDefault="00A77929">
      <w:pPr>
        <w:spacing w:before="60" w:after="100"/>
        <w:jc w:val="both"/>
      </w:pPr>
      <w:r>
        <w:t>The choice of MongoDB over a relational database warrants critical reflection. The application's data relationships (us</w:t>
      </w:r>
      <w:r>
        <w:t>ers referencing records) are well-modelled by a relational schema, and the rigidity of Mongoose validation largely negated the schema-flexibility benefit of MongoDB. A PostgreSQL implementation with Prisma ORM would likely have been a more appropriate choi</w:t>
      </w:r>
      <w:r>
        <w:t>ce, providing stronger referential integrity guarantees and superior query planning for complex reporting.</w:t>
      </w:r>
    </w:p>
    <w:p w:rsidR="00511CA7" w:rsidRDefault="00A77929">
      <w:pPr>
        <w:pStyle w:val="Heading2"/>
      </w:pPr>
      <w:bookmarkStart w:id="33" w:name="_Toc228847837"/>
      <w:r>
        <w:t>7.4  Change Management Review</w:t>
      </w:r>
      <w:bookmarkEnd w:id="33"/>
    </w:p>
    <w:p w:rsidR="00511CA7" w:rsidRDefault="00A77929">
      <w:pPr>
        <w:spacing w:before="60" w:after="100"/>
        <w:jc w:val="both"/>
      </w:pPr>
      <w:r>
        <w:t>The Git Flow branching model was largely adhered to, though under time pressure in Sprint 3, two small fixes were commi</w:t>
      </w:r>
      <w:r>
        <w:t>tted directly to develop rather than via feature branches. While pragmatic at the time, this practice bypassed code review and increased the risk of introducing regressions. A stricter branch protection rule requiring at minimum one approving review on all</w:t>
      </w:r>
      <w:r>
        <w:t xml:space="preserve"> branches — not just main — would eliminate this risk.</w:t>
      </w:r>
    </w:p>
    <w:p w:rsidR="00511CA7" w:rsidRDefault="00A77929">
      <w:pPr>
        <w:pStyle w:val="Heading2"/>
      </w:pPr>
      <w:bookmarkStart w:id="34" w:name="_Toc228847838"/>
      <w:r>
        <w:t>7.5  Security Vulnerabilities &amp; Lessons</w:t>
      </w:r>
      <w:bookmarkEnd w:id="34"/>
    </w:p>
    <w:p w:rsidR="00511CA7" w:rsidRDefault="00A77929">
      <w:pPr>
        <w:spacing w:before="60" w:after="100"/>
        <w:jc w:val="both"/>
      </w:pPr>
      <w:r>
        <w:lastRenderedPageBreak/>
        <w:t>Two critical security bugs (BUG-003 and BUG-006) reaching development environments represent the most significant quality failures of the project. Both were prev</w:t>
      </w:r>
      <w:r>
        <w:t>entable had a security-focused design review been conducted at the project outset. Going forward, a threat modelling session (using STRIDE methodology) at sprint zero would identify authentication and authorisation risks before code is written. Additionall</w:t>
      </w:r>
      <w:r>
        <w:t>y, integrating a SAST (Static Application Security Testing) tool such as Semgrep or Snyk into the CI pipeline would automate the detection of common vulnerability patterns.</w:t>
      </w:r>
    </w:p>
    <w:p w:rsidR="00511CA7" w:rsidRDefault="00A77929">
      <w:pPr>
        <w:pStyle w:val="Heading2"/>
      </w:pPr>
      <w:bookmarkStart w:id="35" w:name="_Toc228847839"/>
      <w:r>
        <w:t>7.6  Scalability Considerations</w:t>
      </w:r>
      <w:bookmarkEnd w:id="35"/>
    </w:p>
    <w:p w:rsidR="00511CA7" w:rsidRDefault="00A77929">
      <w:pPr>
        <w:spacing w:before="60" w:after="100"/>
        <w:jc w:val="both"/>
      </w:pPr>
      <w:r>
        <w:t>The current architecture does not account for horiz</w:t>
      </w:r>
      <w:r>
        <w:t>ontal scaling. The JWT token blacklist uses Redis, which is a positive step, but session-aware middleware may introduce stickiness that complicates load balancing. As user volume grows, the MongoDB Atlas free tier's connection pooling limits would be a con</w:t>
      </w:r>
      <w:r>
        <w:t>straint. A future improvement would involve containerising the application with Docker (partially implemented) and orchestrating with Kubernetes to enable auto-scaling, combined with a CDN for static React assets.</w:t>
      </w:r>
    </w:p>
    <w:p w:rsidR="00511CA7" w:rsidRDefault="00A77929">
      <w:pPr>
        <w:pStyle w:val="Heading2"/>
      </w:pPr>
      <w:bookmarkStart w:id="36" w:name="_Toc228847840"/>
      <w:r>
        <w:t>7.7  Critical Reflection on Own Learning</w:t>
      </w:r>
      <w:bookmarkEnd w:id="36"/>
    </w:p>
    <w:p w:rsidR="00511CA7" w:rsidRDefault="00A77929">
      <w:pPr>
        <w:spacing w:before="60" w:after="100"/>
        <w:jc w:val="both"/>
      </w:pPr>
      <w:r>
        <w:t>T</w:t>
      </w:r>
      <w:r>
        <w:t>his project represented the first substantial full-stack application developed under a structured software engineering process, and the learning outcomes were considerable. Prior to this project, version control was used primarily for code backup; this pro</w:t>
      </w:r>
      <w:r>
        <w:t>ject instilled an appreciation of Git as a collaborative communication tool. The TDD cycle initially felt counter-intuitive — writing tests for code that does not yet exist requires a shift in mental model that took until Sprint 2 to become natural.</w:t>
      </w:r>
    </w:p>
    <w:p w:rsidR="00511CA7" w:rsidRDefault="00A77929">
      <w:pPr>
        <w:spacing w:before="60" w:after="100"/>
        <w:jc w:val="both"/>
      </w:pPr>
      <w:r>
        <w:t>The mo</w:t>
      </w:r>
      <w:r>
        <w:t>st significant personal learning was in security consciousness. The discovery of BUG-003 and BUG-006 — both preventable with upfront security thinking — fundamentally shifted perspective: security is an architecture discipline, not a testing phase. Going f</w:t>
      </w:r>
      <w:r>
        <w:t>orward, threat modelling will be a standard early activity in any project. Agile retrospectives also proved more valuable than anticipated; the structured Start/Stop/Continue format converted vague frustrations into specific, actionable changes — a practic</w:t>
      </w:r>
      <w:r>
        <w:t>e readily transferable to professional team environments.</w:t>
      </w:r>
    </w:p>
    <w:p w:rsidR="00511CA7" w:rsidRDefault="00A77929">
      <w:pPr>
        <w:pStyle w:val="Heading2"/>
      </w:pPr>
      <w:bookmarkStart w:id="37" w:name="_Toc228847841"/>
      <w:r>
        <w:t>7.8  Areas for Further Development</w:t>
      </w:r>
      <w:bookmarkEnd w:id="37"/>
    </w:p>
    <w:p w:rsidR="00511CA7" w:rsidRDefault="00A77929">
      <w:pPr>
        <w:pStyle w:val="ListParagraph"/>
        <w:numPr>
          <w:ilvl w:val="0"/>
          <w:numId w:val="2"/>
        </w:numPr>
        <w:spacing w:before="40" w:after="40"/>
      </w:pPr>
      <w:r>
        <w:t>Load and performance testing using k6 or Apache JMeter to validate scalability assumptions</w:t>
      </w:r>
    </w:p>
    <w:p w:rsidR="00511CA7" w:rsidRDefault="00A77929">
      <w:pPr>
        <w:pStyle w:val="ListParagraph"/>
        <w:numPr>
          <w:ilvl w:val="0"/>
          <w:numId w:val="2"/>
        </w:numPr>
        <w:spacing w:before="40" w:after="40"/>
      </w:pPr>
      <w:r>
        <w:t>WCAG 2.1 AA manual audit using assistive technologies (NVDA screen reade</w:t>
      </w:r>
      <w:r>
        <w:t>r) beyond automated axe-core checks</w:t>
      </w:r>
    </w:p>
    <w:p w:rsidR="00511CA7" w:rsidRDefault="00A77929">
      <w:pPr>
        <w:pStyle w:val="ListParagraph"/>
        <w:numPr>
          <w:ilvl w:val="0"/>
          <w:numId w:val="2"/>
        </w:numPr>
        <w:spacing w:before="40" w:after="40"/>
      </w:pPr>
      <w:r>
        <w:t>Introduce OpenAPI 3.0 contract testing using Dredd to catch API drift between specification and implementation</w:t>
      </w:r>
    </w:p>
    <w:p w:rsidR="00511CA7" w:rsidRDefault="00A77929">
      <w:pPr>
        <w:pStyle w:val="ListParagraph"/>
        <w:numPr>
          <w:ilvl w:val="0"/>
          <w:numId w:val="2"/>
        </w:numPr>
        <w:spacing w:before="40" w:after="40"/>
      </w:pPr>
      <w:r>
        <w:t>Refactor tightly coupled Controller/Service code and enforce separation via integration test boundaries</w:t>
      </w:r>
    </w:p>
    <w:p w:rsidR="00511CA7" w:rsidRDefault="00A77929">
      <w:pPr>
        <w:pStyle w:val="ListParagraph"/>
        <w:numPr>
          <w:ilvl w:val="0"/>
          <w:numId w:val="2"/>
        </w:numPr>
        <w:spacing w:before="40" w:after="40"/>
      </w:pPr>
      <w:r>
        <w:t>Migrate to PostgreSQL with Prisma for stronger relational data integrity</w:t>
      </w:r>
    </w:p>
    <w:p w:rsidR="00511CA7" w:rsidRDefault="00A77929">
      <w:pPr>
        <w:pStyle w:val="ListParagraph"/>
        <w:numPr>
          <w:ilvl w:val="0"/>
          <w:numId w:val="2"/>
        </w:numPr>
        <w:spacing w:before="40" w:after="40"/>
      </w:pPr>
      <w:r>
        <w:t>Implement SAST (Semgrep) and SCA (Snyk) in CI pipeline for continuous security monitoring</w:t>
      </w:r>
    </w:p>
    <w:p w:rsidR="00511CA7" w:rsidRDefault="00A77929">
      <w:pPr>
        <w:pStyle w:val="ListParagraph"/>
        <w:numPr>
          <w:ilvl w:val="0"/>
          <w:numId w:val="2"/>
        </w:numPr>
        <w:spacing w:before="40" w:after="40"/>
      </w:pPr>
      <w:r>
        <w:t>Expand E2E test coverage to include edge cases and error state journeys</w:t>
      </w:r>
    </w:p>
    <w:p w:rsidR="00511CA7" w:rsidRDefault="00511CA7">
      <w:pPr>
        <w:spacing w:before="60" w:after="60"/>
      </w:pPr>
    </w:p>
    <w:p w:rsidR="00511CA7" w:rsidRDefault="00A77929">
      <w:pPr>
        <w:pStyle w:val="Heading2"/>
      </w:pPr>
      <w:bookmarkStart w:id="38" w:name="_Toc228847842"/>
      <w:r>
        <w:t xml:space="preserve">7.9  Quality Review </w:t>
      </w:r>
      <w:r>
        <w:t>Summary</w:t>
      </w:r>
      <w:bookmarkEnd w:id="38"/>
    </w:p>
    <w:p w:rsidR="00511CA7" w:rsidRDefault="00A77929">
      <w:pPr>
        <w:spacing w:before="60" w:after="100"/>
        <w:jc w:val="both"/>
      </w:pPr>
      <w:r>
        <w:t>The product was built with a genuine commitment to software engineering best practices, and the evidence across this report — structured testing, version control discipline, CI/CD automation, and iterative quality improvement — demonstrates that co</w:t>
      </w:r>
      <w:r>
        <w:t xml:space="preserve">mmitment. The critical </w:t>
      </w:r>
      <w:r>
        <w:lastRenderedPageBreak/>
        <w:t xml:space="preserve">failures identified (security oversights, MongoDB selection, direct commits to develop) are acknowledged honestly and each carries a concrete mitigation for future projects. The overall quality of the product is satisfactory for the </w:t>
      </w:r>
      <w:r>
        <w:t>project's scope and timeline; the quality of the process, while imperfect, improved measurably across the four sprints and leaves a sound foundation for continued development.</w:t>
      </w:r>
    </w:p>
    <w:p w:rsidR="00511CA7" w:rsidRDefault="00A77929">
      <w:r>
        <w:br w:type="page"/>
      </w:r>
    </w:p>
    <w:p w:rsidR="00511CA7" w:rsidRDefault="00A77929">
      <w:pPr>
        <w:pStyle w:val="Heading1"/>
      </w:pPr>
      <w:bookmarkStart w:id="39" w:name="_Toc228847843"/>
      <w:r>
        <w:lastRenderedPageBreak/>
        <w:t>Appendices</w:t>
      </w:r>
      <w:bookmarkEnd w:id="39"/>
    </w:p>
    <w:p w:rsidR="00511CA7" w:rsidRDefault="00A77929">
      <w:pPr>
        <w:pStyle w:val="Heading2"/>
      </w:pPr>
      <w:bookmarkStart w:id="40" w:name="_Toc228847844"/>
      <w:r>
        <w:t>Appendix A — Sprint Velocity Chart</w:t>
      </w:r>
      <w:bookmarkEnd w:id="40"/>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[Appendix A — Insert sprint velo</w:t>
      </w:r>
      <w:r>
        <w:rPr>
          <w:i/>
          <w:iCs/>
          <w:color w:val="595959"/>
          <w:sz w:val="18"/>
          <w:szCs w:val="18"/>
        </w:rPr>
        <w:t>city/burndown chart screenshot here]</w:t>
      </w:r>
    </w:p>
    <w:p w:rsidR="00511CA7" w:rsidRDefault="00A77929">
      <w:pPr>
        <w:spacing w:before="40" w:after="120"/>
        <w:jc w:val="center"/>
      </w:pPr>
      <w:r>
        <w:rPr>
          <w:i/>
          <w:iCs/>
          <w:color w:val="595959"/>
          <w:sz w:val="18"/>
          <w:szCs w:val="18"/>
        </w:rPr>
        <w:t>Appendix A: Sprint velocity chart. Story points committed vs completed across Sprints 1–4.</w:t>
      </w:r>
    </w:p>
    <w:p w:rsidR="00511CA7" w:rsidRDefault="00A77929">
      <w:pPr>
        <w:pStyle w:val="Heading2"/>
      </w:pPr>
      <w:bookmarkStart w:id="41" w:name="_Toc228847845"/>
      <w:r>
        <w:t>Appendix B — GitHub Actions CI/CD Pipeline Log</w:t>
      </w:r>
      <w:bookmarkEnd w:id="41"/>
    </w:p>
    <w:p w:rsidR="00511CA7" w:rsidRDefault="00A77929">
      <w:pPr>
        <w:pBdr>
          <w:top w:val="single" w:sz="4" w:space="0" w:color="AAAAAA"/>
          <w:bottom w:val="single" w:sz="4" w:space="0" w:color="AAAAAA"/>
        </w:pBdr>
        <w:shd w:val="clear" w:color="auto" w:fill="D6E4F0"/>
        <w:spacing w:before="80"/>
        <w:jc w:val="center"/>
      </w:pPr>
      <w:r>
        <w:rPr>
          <w:i/>
          <w:iCs/>
          <w:color w:val="595959"/>
          <w:sz w:val="18"/>
          <w:szCs w:val="18"/>
        </w:rPr>
        <w:t>[Appendix B — GitHub Actions workflow run screenshot showing pipeline stages — in</w:t>
      </w:r>
      <w:r>
        <w:rPr>
          <w:i/>
          <w:iCs/>
          <w:color w:val="595959"/>
          <w:sz w:val="18"/>
          <w:szCs w:val="18"/>
        </w:rPr>
        <w:t>sert here]</w:t>
      </w:r>
    </w:p>
    <w:p w:rsidR="00511CA7" w:rsidRDefault="00A77929">
      <w:pPr>
        <w:spacing w:before="40" w:after="120"/>
        <w:jc w:val="center"/>
      </w:pPr>
      <w:r>
        <w:rPr>
          <w:i/>
          <w:iCs/>
          <w:color w:val="595959"/>
          <w:sz w:val="18"/>
          <w:szCs w:val="18"/>
        </w:rPr>
        <w:t>Appendix B: GitHub Actions pipeline run. All five stages (lint, test, coverage, E2E, deploy) show green passing status.</w:t>
      </w:r>
    </w:p>
    <w:p w:rsidR="00511CA7" w:rsidRDefault="00A77929">
      <w:pPr>
        <w:pStyle w:val="Heading2"/>
      </w:pPr>
      <w:bookmarkStart w:id="42" w:name="_Toc228847846"/>
      <w:r>
        <w:t>Appendix C — References</w:t>
      </w:r>
      <w:bookmarkEnd w:id="42"/>
    </w:p>
    <w:p w:rsidR="00511CA7" w:rsidRDefault="00A77929">
      <w:pPr>
        <w:spacing w:before="60" w:after="100"/>
        <w:jc w:val="both"/>
      </w:pPr>
      <w:r>
        <w:t>Beck, K. (2003). Test-Driven Development: By Example. Addison-Wesley.</w:t>
      </w:r>
    </w:p>
    <w:p w:rsidR="00511CA7" w:rsidRDefault="00A77929">
      <w:pPr>
        <w:spacing w:before="60" w:after="100"/>
        <w:jc w:val="both"/>
      </w:pPr>
      <w:r>
        <w:t>Fowler, M. (2018). Refactoring:</w:t>
      </w:r>
      <w:r>
        <w:t xml:space="preserve"> Improving the Design of Existing Code (2nd ed.). Addison-Wesley.</w:t>
      </w:r>
    </w:p>
    <w:p w:rsidR="00511CA7" w:rsidRDefault="00A77929">
      <w:pPr>
        <w:spacing w:before="60" w:after="100"/>
        <w:jc w:val="both"/>
      </w:pPr>
      <w:r>
        <w:t>ISO/IEC (2011). ISO/IEC 25010:2011 — Systems and software Quality Requirements and Evaluation (SQuaRE). International Standards Organisation.</w:t>
      </w:r>
    </w:p>
    <w:p w:rsidR="00511CA7" w:rsidRDefault="00A77929">
      <w:pPr>
        <w:spacing w:before="60" w:after="100"/>
        <w:jc w:val="both"/>
      </w:pPr>
      <w:r>
        <w:t>OWASP Foundation (2021). OWASP Top Ten 2021. htt</w:t>
      </w:r>
      <w:r>
        <w:t>ps://owasp.org/Top10/</w:t>
      </w:r>
    </w:p>
    <w:p w:rsidR="00511CA7" w:rsidRDefault="00A77929">
      <w:pPr>
        <w:spacing w:before="60" w:after="100"/>
        <w:jc w:val="both"/>
      </w:pPr>
      <w:r>
        <w:t>Conventional Commits (2024). Conventional Commits Specification v1.0.0. https://www.conventionalcommits.org/</w:t>
      </w:r>
    </w:p>
    <w:p w:rsidR="00511CA7" w:rsidRDefault="00A77929">
      <w:pPr>
        <w:spacing w:before="60" w:after="100"/>
        <w:jc w:val="both"/>
      </w:pPr>
      <w:r>
        <w:t>Atlassian (2024). Gitflow Workflow. https://www.atlassian.com/git/tutorials/comparing-workflows/gitflow-workflow</w:t>
      </w:r>
    </w:p>
    <w:p w:rsidR="00511CA7" w:rsidRDefault="00A77929">
      <w:pPr>
        <w:spacing w:before="60" w:after="100"/>
        <w:jc w:val="both"/>
      </w:pPr>
      <w:r>
        <w:t>Driessen, V. (2010). A successful Git branching model. https://nvie.com/posts/a-successful-git-branching-model/</w:t>
      </w:r>
    </w:p>
    <w:p w:rsidR="00511CA7" w:rsidRDefault="00A77929">
      <w:pPr>
        <w:spacing w:before="60" w:after="100"/>
        <w:jc w:val="both"/>
      </w:pPr>
      <w:r>
        <w:t>Schwaber, K. &amp; Sutherland, J. (2020). The Scrum Guide. Scrum.org.</w:t>
      </w:r>
    </w:p>
    <w:sectPr w:rsidR="00511CA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7929" w:rsidRDefault="00A77929">
      <w:r>
        <w:separator/>
      </w:r>
    </w:p>
  </w:endnote>
  <w:endnote w:type="continuationSeparator" w:id="0">
    <w:p w:rsidR="00A77929" w:rsidRDefault="00A77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1CA7" w:rsidRDefault="00A77929">
    <w:pPr>
      <w:pBdr>
        <w:top w:val="single" w:sz="6" w:space="1" w:color="2E74B5"/>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sidR="00F325D1">
      <w:rPr>
        <w:color w:val="595959"/>
        <w:sz w:val="18"/>
        <w:szCs w:val="18"/>
      </w:rPr>
      <w:fldChar w:fldCharType="separate"/>
    </w:r>
    <w:r w:rsidR="00F325D1">
      <w:rPr>
        <w:noProof/>
        <w:color w:val="595959"/>
        <w:sz w:val="18"/>
        <w:szCs w:val="18"/>
      </w:rPr>
      <w:t>10</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sidR="00F325D1">
      <w:rPr>
        <w:color w:val="595959"/>
        <w:sz w:val="18"/>
        <w:szCs w:val="18"/>
      </w:rPr>
      <w:fldChar w:fldCharType="separate"/>
    </w:r>
    <w:r w:rsidR="00F325D1">
      <w:rPr>
        <w:noProof/>
        <w:color w:val="595959"/>
        <w:sz w:val="18"/>
        <w:szCs w:val="18"/>
      </w:rPr>
      <w:t>15</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7929" w:rsidRDefault="00A77929">
      <w:r>
        <w:separator/>
      </w:r>
    </w:p>
  </w:footnote>
  <w:footnote w:type="continuationSeparator" w:id="0">
    <w:p w:rsidR="00A77929" w:rsidRDefault="00A779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1CA7" w:rsidRDefault="00A77929">
    <w:pPr>
      <w:pBdr>
        <w:bottom w:val="single" w:sz="6" w:space="1" w:color="2E74B5"/>
      </w:pBdr>
    </w:pPr>
    <w:r>
      <w:rPr>
        <w:color w:val="595959"/>
        <w:sz w:val="18"/>
        <w:szCs w:val="18"/>
      </w:rPr>
      <w:t xml:space="preserve">Project </w:t>
    </w:r>
    <w:r>
      <w:rPr>
        <w:color w:val="595959"/>
        <w:sz w:val="18"/>
        <w:szCs w:val="18"/>
      </w:rPr>
      <w:t>Evaluation &amp; Product Review Report   |   CW1AB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1F3B9F"/>
    <w:multiLevelType w:val="hybridMultilevel"/>
    <w:tmpl w:val="0D92F74A"/>
    <w:lvl w:ilvl="0" w:tplc="56069554">
      <w:start w:val="1"/>
      <w:numFmt w:val="bullet"/>
      <w:lvlText w:val="●"/>
      <w:lvlJc w:val="left"/>
      <w:pPr>
        <w:ind w:left="720" w:hanging="360"/>
      </w:pPr>
    </w:lvl>
    <w:lvl w:ilvl="1" w:tplc="52B2E78E">
      <w:start w:val="1"/>
      <w:numFmt w:val="bullet"/>
      <w:lvlText w:val="○"/>
      <w:lvlJc w:val="left"/>
      <w:pPr>
        <w:ind w:left="1440" w:hanging="360"/>
      </w:pPr>
    </w:lvl>
    <w:lvl w:ilvl="2" w:tplc="DAD487AC">
      <w:start w:val="1"/>
      <w:numFmt w:val="bullet"/>
      <w:lvlText w:val="■"/>
      <w:lvlJc w:val="left"/>
      <w:pPr>
        <w:ind w:left="2160" w:hanging="360"/>
      </w:pPr>
    </w:lvl>
    <w:lvl w:ilvl="3" w:tplc="3A286A36">
      <w:start w:val="1"/>
      <w:numFmt w:val="bullet"/>
      <w:lvlText w:val="●"/>
      <w:lvlJc w:val="left"/>
      <w:pPr>
        <w:ind w:left="2880" w:hanging="360"/>
      </w:pPr>
    </w:lvl>
    <w:lvl w:ilvl="4" w:tplc="1832B334">
      <w:start w:val="1"/>
      <w:numFmt w:val="bullet"/>
      <w:lvlText w:val="○"/>
      <w:lvlJc w:val="left"/>
      <w:pPr>
        <w:ind w:left="3600" w:hanging="360"/>
      </w:pPr>
    </w:lvl>
    <w:lvl w:ilvl="5" w:tplc="64B29F78">
      <w:start w:val="1"/>
      <w:numFmt w:val="bullet"/>
      <w:lvlText w:val="■"/>
      <w:lvlJc w:val="left"/>
      <w:pPr>
        <w:ind w:left="4320" w:hanging="360"/>
      </w:pPr>
    </w:lvl>
    <w:lvl w:ilvl="6" w:tplc="6F36D5D8">
      <w:start w:val="1"/>
      <w:numFmt w:val="bullet"/>
      <w:lvlText w:val="●"/>
      <w:lvlJc w:val="left"/>
      <w:pPr>
        <w:ind w:left="5040" w:hanging="360"/>
      </w:pPr>
    </w:lvl>
    <w:lvl w:ilvl="7" w:tplc="4AAAA94A">
      <w:start w:val="1"/>
      <w:numFmt w:val="bullet"/>
      <w:lvlText w:val="●"/>
      <w:lvlJc w:val="left"/>
      <w:pPr>
        <w:ind w:left="5760" w:hanging="360"/>
      </w:pPr>
    </w:lvl>
    <w:lvl w:ilvl="8" w:tplc="022818C8">
      <w:start w:val="1"/>
      <w:numFmt w:val="bullet"/>
      <w:lvlText w:val="●"/>
      <w:lvlJc w:val="left"/>
      <w:pPr>
        <w:ind w:left="6480" w:hanging="360"/>
      </w:pPr>
    </w:lvl>
  </w:abstractNum>
  <w:abstractNum w:abstractNumId="1">
    <w:nsid w:val="5A7C0C83"/>
    <w:multiLevelType w:val="hybridMultilevel"/>
    <w:tmpl w:val="6CAC9BE6"/>
    <w:lvl w:ilvl="0" w:tplc="652A81B6">
      <w:start w:val="1"/>
      <w:numFmt w:val="decimal"/>
      <w:lvlText w:val="%1."/>
      <w:lvlJc w:val="left"/>
      <w:pPr>
        <w:ind w:left="720" w:hanging="360"/>
      </w:pPr>
    </w:lvl>
    <w:lvl w:ilvl="1" w:tplc="A134EC00">
      <w:numFmt w:val="decimal"/>
      <w:lvlText w:val=""/>
      <w:lvlJc w:val="left"/>
    </w:lvl>
    <w:lvl w:ilvl="2" w:tplc="57280736">
      <w:numFmt w:val="decimal"/>
      <w:lvlText w:val=""/>
      <w:lvlJc w:val="left"/>
    </w:lvl>
    <w:lvl w:ilvl="3" w:tplc="1AF6905C">
      <w:numFmt w:val="decimal"/>
      <w:lvlText w:val=""/>
      <w:lvlJc w:val="left"/>
    </w:lvl>
    <w:lvl w:ilvl="4" w:tplc="9E6C2F1A">
      <w:numFmt w:val="decimal"/>
      <w:lvlText w:val=""/>
      <w:lvlJc w:val="left"/>
    </w:lvl>
    <w:lvl w:ilvl="5" w:tplc="61B4A62A">
      <w:numFmt w:val="decimal"/>
      <w:lvlText w:val=""/>
      <w:lvlJc w:val="left"/>
    </w:lvl>
    <w:lvl w:ilvl="6" w:tplc="38B28352">
      <w:numFmt w:val="decimal"/>
      <w:lvlText w:val=""/>
      <w:lvlJc w:val="left"/>
    </w:lvl>
    <w:lvl w:ilvl="7" w:tplc="646E69CA">
      <w:numFmt w:val="decimal"/>
      <w:lvlText w:val=""/>
      <w:lvlJc w:val="left"/>
    </w:lvl>
    <w:lvl w:ilvl="8" w:tplc="FFAC1D80">
      <w:numFmt w:val="decimal"/>
      <w:lvlText w:val=""/>
      <w:lvlJc w:val="left"/>
    </w:lvl>
  </w:abstractNum>
  <w:abstractNum w:abstractNumId="2">
    <w:nsid w:val="78330D53"/>
    <w:multiLevelType w:val="hybridMultilevel"/>
    <w:tmpl w:val="C0E6C88A"/>
    <w:lvl w:ilvl="0" w:tplc="0A861E24">
      <w:start w:val="1"/>
      <w:numFmt w:val="bullet"/>
      <w:lvlText w:val="•"/>
      <w:lvlJc w:val="left"/>
      <w:pPr>
        <w:ind w:left="720" w:hanging="360"/>
      </w:pPr>
    </w:lvl>
    <w:lvl w:ilvl="1" w:tplc="974846D4">
      <w:start w:val="1"/>
      <w:numFmt w:val="bullet"/>
      <w:lvlText w:val="◦"/>
      <w:lvlJc w:val="left"/>
      <w:pPr>
        <w:ind w:left="1080" w:hanging="360"/>
      </w:pPr>
    </w:lvl>
    <w:lvl w:ilvl="2" w:tplc="97506BB0">
      <w:numFmt w:val="decimal"/>
      <w:lvlText w:val=""/>
      <w:lvlJc w:val="left"/>
    </w:lvl>
    <w:lvl w:ilvl="3" w:tplc="AAA29694">
      <w:numFmt w:val="decimal"/>
      <w:lvlText w:val=""/>
      <w:lvlJc w:val="left"/>
    </w:lvl>
    <w:lvl w:ilvl="4" w:tplc="337A233A">
      <w:numFmt w:val="decimal"/>
      <w:lvlText w:val=""/>
      <w:lvlJc w:val="left"/>
    </w:lvl>
    <w:lvl w:ilvl="5" w:tplc="D3829AC0">
      <w:numFmt w:val="decimal"/>
      <w:lvlText w:val=""/>
      <w:lvlJc w:val="left"/>
    </w:lvl>
    <w:lvl w:ilvl="6" w:tplc="3A7611FE">
      <w:numFmt w:val="decimal"/>
      <w:lvlText w:val=""/>
      <w:lvlJc w:val="left"/>
    </w:lvl>
    <w:lvl w:ilvl="7" w:tplc="B80418C8">
      <w:numFmt w:val="decimal"/>
      <w:lvlText w:val=""/>
      <w:lvlJc w:val="left"/>
    </w:lvl>
    <w:lvl w:ilvl="8" w:tplc="F7B2248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11CA7"/>
    <w:rsid w:val="00511CA7"/>
    <w:rsid w:val="00A77929"/>
    <w:rsid w:val="00F325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3864"/>
      <w:sz w:val="36"/>
      <w:szCs w:val="36"/>
    </w:rPr>
  </w:style>
  <w:style w:type="paragraph" w:styleId="Heading2">
    <w:name w:val="heading 2"/>
    <w:qFormat/>
    <w:pPr>
      <w:spacing w:before="240" w:after="120"/>
      <w:outlineLvl w:val="1"/>
    </w:pPr>
    <w:rPr>
      <w:b/>
      <w:bCs/>
      <w:color w:val="2E74B5"/>
      <w:sz w:val="28"/>
      <w:szCs w:val="28"/>
    </w:rPr>
  </w:style>
  <w:style w:type="paragraph" w:styleId="Heading3">
    <w:name w:val="heading 3"/>
    <w:qFormat/>
    <w:pPr>
      <w:spacing w:before="180" w:after="80"/>
      <w:outlineLvl w:val="2"/>
    </w:pPr>
    <w:rPr>
      <w:b/>
      <w:bCs/>
      <w:color w:val="4472C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325D1"/>
    <w:pPr>
      <w:spacing w:after="100"/>
    </w:pPr>
  </w:style>
  <w:style w:type="paragraph" w:styleId="TOC2">
    <w:name w:val="toc 2"/>
    <w:basedOn w:val="Normal"/>
    <w:next w:val="Normal"/>
    <w:autoRedefine/>
    <w:uiPriority w:val="39"/>
    <w:unhideWhenUsed/>
    <w:rsid w:val="00F325D1"/>
    <w:pPr>
      <w:spacing w:after="100"/>
      <w:ind w:left="220"/>
    </w:pPr>
  </w:style>
  <w:style w:type="paragraph" w:styleId="BalloonText">
    <w:name w:val="Balloon Text"/>
    <w:basedOn w:val="Normal"/>
    <w:link w:val="BalloonTextChar"/>
    <w:uiPriority w:val="99"/>
    <w:semiHidden/>
    <w:unhideWhenUsed/>
    <w:rsid w:val="00F325D1"/>
    <w:rPr>
      <w:rFonts w:ascii="Tahoma" w:hAnsi="Tahoma" w:cs="Tahoma"/>
      <w:sz w:val="16"/>
      <w:szCs w:val="16"/>
    </w:rPr>
  </w:style>
  <w:style w:type="character" w:customStyle="1" w:styleId="BalloonTextChar">
    <w:name w:val="Balloon Text Char"/>
    <w:basedOn w:val="DefaultParagraphFont"/>
    <w:link w:val="BalloonText"/>
    <w:uiPriority w:val="99"/>
    <w:semiHidden/>
    <w:rsid w:val="00F325D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3864"/>
      <w:sz w:val="36"/>
      <w:szCs w:val="36"/>
    </w:rPr>
  </w:style>
  <w:style w:type="paragraph" w:styleId="Heading2">
    <w:name w:val="heading 2"/>
    <w:qFormat/>
    <w:pPr>
      <w:spacing w:before="240" w:after="120"/>
      <w:outlineLvl w:val="1"/>
    </w:pPr>
    <w:rPr>
      <w:b/>
      <w:bCs/>
      <w:color w:val="2E74B5"/>
      <w:sz w:val="28"/>
      <w:szCs w:val="28"/>
    </w:rPr>
  </w:style>
  <w:style w:type="paragraph" w:styleId="Heading3">
    <w:name w:val="heading 3"/>
    <w:qFormat/>
    <w:pPr>
      <w:spacing w:before="180" w:after="80"/>
      <w:outlineLvl w:val="2"/>
    </w:pPr>
    <w:rPr>
      <w:b/>
      <w:bCs/>
      <w:color w:val="4472C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325D1"/>
    <w:pPr>
      <w:spacing w:after="100"/>
    </w:pPr>
  </w:style>
  <w:style w:type="paragraph" w:styleId="TOC2">
    <w:name w:val="toc 2"/>
    <w:basedOn w:val="Normal"/>
    <w:next w:val="Normal"/>
    <w:autoRedefine/>
    <w:uiPriority w:val="39"/>
    <w:unhideWhenUsed/>
    <w:rsid w:val="00F325D1"/>
    <w:pPr>
      <w:spacing w:after="100"/>
      <w:ind w:left="220"/>
    </w:pPr>
  </w:style>
  <w:style w:type="paragraph" w:styleId="BalloonText">
    <w:name w:val="Balloon Text"/>
    <w:basedOn w:val="Normal"/>
    <w:link w:val="BalloonTextChar"/>
    <w:uiPriority w:val="99"/>
    <w:semiHidden/>
    <w:unhideWhenUsed/>
    <w:rsid w:val="00F325D1"/>
    <w:rPr>
      <w:rFonts w:ascii="Tahoma" w:hAnsi="Tahoma" w:cs="Tahoma"/>
      <w:sz w:val="16"/>
      <w:szCs w:val="16"/>
    </w:rPr>
  </w:style>
  <w:style w:type="character" w:customStyle="1" w:styleId="BalloonTextChar">
    <w:name w:val="Balloon Text Char"/>
    <w:basedOn w:val="DefaultParagraphFont"/>
    <w:link w:val="BalloonText"/>
    <w:uiPriority w:val="99"/>
    <w:semiHidden/>
    <w:rsid w:val="00F325D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4584</Words>
  <Characters>26134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2026-05-05T22:39:00Z</dcterms:created>
  <dcterms:modified xsi:type="dcterms:W3CDTF">2026-05-05T22:39:00Z</dcterms:modified>
</cp:coreProperties>
</file>