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A8E" w:rsidRPr="00353D6B" w:rsidRDefault="00353D6B">
      <w:pPr>
        <w:rPr>
          <w:lang w:val="en-US"/>
        </w:rPr>
      </w:pPr>
      <w:r>
        <w:rPr>
          <w:lang w:val="en-US"/>
        </w:rPr>
        <w:t>LAB 5</w:t>
      </w:r>
      <w:bookmarkStart w:id="0" w:name="_GoBack"/>
      <w:bookmarkEnd w:id="0"/>
    </w:p>
    <w:sectPr w:rsidR="00985A8E" w:rsidRPr="00353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29"/>
    <w:rsid w:val="00353D6B"/>
    <w:rsid w:val="006E1E29"/>
    <w:rsid w:val="00985A8E"/>
    <w:rsid w:val="00C9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D294B-27F0-44FA-998D-1DA0BD89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Katiyar, Akansha</dc:creator>
  <cp:keywords/>
  <dc:description/>
  <cp:lastModifiedBy>Katiyar, Akansha</cp:lastModifiedBy>
  <cp:revision>3</cp:revision>
  <dcterms:created xsi:type="dcterms:W3CDTF">2019-07-15T10:50:00Z</dcterms:created>
  <dcterms:modified xsi:type="dcterms:W3CDTF">2019-07-15T14:25:00Z</dcterms:modified>
</cp:coreProperties>
</file>