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91F" w:rsidRDefault="00E6547F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000041"/>
        </w:rPr>
      </w:pPr>
      <w:bookmarkStart w:id="0" w:name="_nj23sjpj5u97" w:colFirst="0" w:colLast="0"/>
      <w:bookmarkEnd w:id="0"/>
      <w:r>
        <w:rPr>
          <w:color w:val="000041"/>
        </w:rPr>
        <w:t>IMAGE SEGMENTATION</w:t>
      </w:r>
    </w:p>
    <w:p w:rsidR="00E8591F" w:rsidRDefault="00E6547F">
      <w:pPr>
        <w:spacing w:before="320" w:after="320" w:line="480" w:lineRule="auto"/>
        <w:jc w:val="center"/>
      </w:pPr>
      <w:r>
        <w:rPr>
          <w:noProof/>
          <w:lang w:val="en-IN"/>
        </w:rPr>
        <w:drawing>
          <wp:inline distT="114300" distB="114300" distL="114300" distR="114300">
            <wp:extent cx="3967163" cy="2791375"/>
            <wp:effectExtent l="0" t="0" r="0" b="0"/>
            <wp:docPr id="1" name="image1.pn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laceholder 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79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591F" w:rsidRDefault="00E6547F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  <w:rPr>
          <w:color w:val="000041"/>
          <w:sz w:val="32"/>
          <w:szCs w:val="32"/>
          <w:u w:val="single"/>
        </w:rPr>
      </w:pPr>
      <w:r>
        <w:rPr>
          <w:color w:val="000041"/>
          <w:sz w:val="32"/>
          <w:szCs w:val="32"/>
          <w:u w:val="single"/>
        </w:rPr>
        <w:t>Contents</w:t>
      </w:r>
    </w:p>
    <w:p w:rsidR="00E8591F" w:rsidRDefault="00E6547F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  <w:rPr>
          <w:color w:val="000041"/>
        </w:rPr>
      </w:pPr>
      <w:r>
        <w:rPr>
          <w:color w:val="000041"/>
        </w:rPr>
        <w:t>What is Image Segmentation?</w:t>
      </w:r>
      <w:r>
        <w:rPr>
          <w:color w:val="000041"/>
        </w:rPr>
        <w:br/>
        <w:t>Why do we Need Image Segmentation?</w:t>
      </w:r>
      <w:r>
        <w:rPr>
          <w:color w:val="000041"/>
        </w:rPr>
        <w:br/>
        <w:t>Region-Based Segmentation</w:t>
      </w:r>
      <w:r>
        <w:rPr>
          <w:color w:val="000041"/>
        </w:rPr>
        <w:br/>
        <w:t>Edge Detection</w:t>
      </w:r>
      <w:r>
        <w:rPr>
          <w:color w:val="000041"/>
        </w:rPr>
        <w:br/>
        <w:t>Why Detect Edges?</w:t>
      </w:r>
      <w:r>
        <w:rPr>
          <w:color w:val="000041"/>
        </w:rPr>
        <w:br/>
        <w:t>Applications of Edge Detection</w:t>
      </w:r>
      <w:r>
        <w:rPr>
          <w:color w:val="000041"/>
        </w:rPr>
        <w:br/>
        <w:t>Different Methods of Edge Detection</w:t>
      </w:r>
      <w:r>
        <w:rPr>
          <w:color w:val="000041"/>
        </w:rPr>
        <w:br/>
        <w:t>Masks for Edge Detection</w:t>
      </w:r>
      <w:r>
        <w:rPr>
          <w:color w:val="000041"/>
        </w:rPr>
        <w:br/>
        <w:t>Conclusion</w:t>
      </w: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b/>
          <w:color w:val="000041"/>
          <w:sz w:val="36"/>
          <w:szCs w:val="36"/>
        </w:rPr>
      </w:pPr>
      <w:r>
        <w:rPr>
          <w:rFonts w:ascii="Arial" w:eastAsia="Arial" w:hAnsi="Arial" w:cs="Arial"/>
          <w:b/>
          <w:color w:val="000041"/>
          <w:sz w:val="36"/>
          <w:szCs w:val="36"/>
        </w:rPr>
        <w:lastRenderedPageBreak/>
        <w:t>What is Image Segmentation?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</w:rPr>
      </w:pP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first step towards understanding Image Segmentation lies in understanding the meaning of the term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pixels.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Pixels are essentially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coloured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“points” that make up a larger image. The term is used in a digital reference. 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Imag</w:t>
      </w:r>
      <w:r>
        <w:rPr>
          <w:rFonts w:ascii="Arial" w:eastAsia="Arial" w:hAnsi="Arial" w:cs="Arial"/>
          <w:i/>
          <w:color w:val="000000"/>
          <w:sz w:val="24"/>
          <w:szCs w:val="24"/>
        </w:rPr>
        <w:t>e Segmentation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therefore, as the name suggests, is the </w:t>
      </w:r>
      <w:r>
        <w:rPr>
          <w:rFonts w:ascii="Arial" w:eastAsia="Arial" w:hAnsi="Arial" w:cs="Arial"/>
          <w:i/>
          <w:color w:val="000000"/>
          <w:sz w:val="24"/>
          <w:szCs w:val="24"/>
        </w:rPr>
        <w:t>segmentation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or division, of an image into parts. Each of these </w:t>
      </w:r>
      <w:r>
        <w:rPr>
          <w:rFonts w:ascii="Arial" w:eastAsia="Arial" w:hAnsi="Arial" w:cs="Arial"/>
          <w:i/>
          <w:color w:val="000000"/>
          <w:sz w:val="24"/>
          <w:szCs w:val="24"/>
        </w:rPr>
        <w:t>segments</w:t>
      </w:r>
      <w:r>
        <w:rPr>
          <w:rFonts w:ascii="Arial" w:eastAsia="Arial" w:hAnsi="Arial" w:cs="Arial"/>
          <w:color w:val="000000"/>
          <w:sz w:val="24"/>
          <w:szCs w:val="24"/>
        </w:rPr>
        <w:t>, thus, represent a part of that image and so, cover it.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</w:rPr>
      </w:pP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</w:rPr>
      </w:pP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b/>
          <w:color w:val="000041"/>
          <w:sz w:val="36"/>
          <w:szCs w:val="36"/>
        </w:rPr>
      </w:pPr>
      <w:r>
        <w:rPr>
          <w:rFonts w:ascii="Arial" w:eastAsia="Arial" w:hAnsi="Arial" w:cs="Arial"/>
          <w:b/>
          <w:color w:val="000041"/>
          <w:sz w:val="36"/>
          <w:szCs w:val="36"/>
        </w:rPr>
        <w:t>Why do we need Image Segmentation?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</w:rPr>
      </w:pP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Image Segmentation comes into use when images are to be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analysed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Its main goal is to represent an image as something more meaningful and easier to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analyse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 It finds applications in healthcare industries, autonomous driving, face detection, number plate de</w:t>
      </w:r>
      <w:r>
        <w:rPr>
          <w:rFonts w:ascii="Arial" w:eastAsia="Arial" w:hAnsi="Arial" w:cs="Arial"/>
          <w:color w:val="000000"/>
          <w:sz w:val="24"/>
          <w:szCs w:val="24"/>
        </w:rPr>
        <w:t>tection, video surveillance, detecting objects in satellite images etc., which makes it an invaluable field of knowledge in today’s world.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</w:rPr>
      </w:pP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</w:rPr>
      </w:pP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b/>
          <w:color w:val="000041"/>
          <w:sz w:val="36"/>
          <w:szCs w:val="36"/>
        </w:rPr>
      </w:pPr>
      <w:r>
        <w:rPr>
          <w:rFonts w:ascii="Arial" w:eastAsia="Arial" w:hAnsi="Arial" w:cs="Arial"/>
          <w:b/>
          <w:color w:val="000041"/>
          <w:sz w:val="36"/>
          <w:szCs w:val="36"/>
        </w:rPr>
        <w:t>Region Based Segmentation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</w:rPr>
      </w:pP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One of the techniques of carrying out image segmentation, is through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region-based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image segmentation. The key terms to keep in mind in this method are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pixel values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and </w:t>
      </w:r>
      <w:r>
        <w:rPr>
          <w:rFonts w:ascii="Arial" w:eastAsia="Arial" w:hAnsi="Arial" w:cs="Arial"/>
          <w:i/>
          <w:color w:val="000000"/>
          <w:sz w:val="24"/>
          <w:szCs w:val="24"/>
        </w:rPr>
        <w:t>threshold values.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pixel value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is a number related to a particular pixel that represents its “brightness”. Pixels of an image are allocated into different classes (or </w:t>
      </w:r>
      <w:r>
        <w:rPr>
          <w:rFonts w:ascii="Arial" w:eastAsia="Arial" w:hAnsi="Arial" w:cs="Arial"/>
          <w:i/>
          <w:color w:val="000000"/>
          <w:sz w:val="24"/>
          <w:szCs w:val="24"/>
        </w:rPr>
        <w:t>r</w:t>
      </w:r>
      <w:r>
        <w:rPr>
          <w:rFonts w:ascii="Arial" w:eastAsia="Arial" w:hAnsi="Arial" w:cs="Arial"/>
          <w:i/>
          <w:color w:val="000000"/>
          <w:sz w:val="24"/>
          <w:szCs w:val="24"/>
        </w:rPr>
        <w:t>egions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) depending on a </w:t>
      </w:r>
      <w:r>
        <w:rPr>
          <w:rFonts w:ascii="Arial" w:eastAsia="Arial" w:hAnsi="Arial" w:cs="Arial"/>
          <w:i/>
          <w:color w:val="000000"/>
          <w:sz w:val="24"/>
          <w:szCs w:val="24"/>
        </w:rPr>
        <w:t>threshold value.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This is an imaginary line, of sorts, for pixel values. If a pixel value is above the threshold value, it is classified as an object, and if it is lower, it is classified as a background. In this case, where there is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only a background and an object, i.e., when there are only two regions, the threshold value is referred to as the </w:t>
      </w:r>
      <w:r>
        <w:rPr>
          <w:rFonts w:ascii="Arial" w:eastAsia="Arial" w:hAnsi="Arial" w:cs="Arial"/>
          <w:i/>
          <w:color w:val="000000"/>
          <w:sz w:val="24"/>
          <w:szCs w:val="24"/>
        </w:rPr>
        <w:t>global threshold</w:t>
      </w:r>
      <w:r>
        <w:rPr>
          <w:rFonts w:ascii="Arial" w:eastAsia="Arial" w:hAnsi="Arial" w:cs="Arial"/>
          <w:color w:val="000000"/>
          <w:sz w:val="24"/>
          <w:szCs w:val="24"/>
        </w:rPr>
        <w:t>. However, not all images in the world can be classified as such. Usually, images have more than just one object, and therefor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e, a single threshold value is not enough. In such a case, multiple threshold values are defined, which collectively, are called the </w:t>
      </w:r>
      <w:r>
        <w:rPr>
          <w:rFonts w:ascii="Arial" w:eastAsia="Arial" w:hAnsi="Arial" w:cs="Arial"/>
          <w:i/>
          <w:color w:val="000000"/>
          <w:sz w:val="24"/>
          <w:szCs w:val="24"/>
        </w:rPr>
        <w:t>local threshold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This method of region-based image segmentation works best when the objects and background of the image ha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ve a high contrast. And so, it is understandable that this method comes with its set of limitations. 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</w:rPr>
      </w:pP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</w:rPr>
      </w:pP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</w:rPr>
      </w:pP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41"/>
        </w:rPr>
      </w:pPr>
      <w:r>
        <w:rPr>
          <w:rFonts w:ascii="Arial" w:eastAsia="Arial" w:hAnsi="Arial" w:cs="Arial"/>
          <w:b/>
          <w:color w:val="000041"/>
          <w:sz w:val="36"/>
          <w:szCs w:val="36"/>
        </w:rPr>
        <w:t>Edge Detection</w:t>
      </w: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edge </w:t>
      </w:r>
      <w:r>
        <w:rPr>
          <w:rFonts w:ascii="Arial" w:eastAsia="Arial" w:hAnsi="Arial" w:cs="Arial"/>
          <w:color w:val="000000"/>
          <w:sz w:val="24"/>
          <w:szCs w:val="24"/>
        </w:rPr>
        <w:t>is an abrupt change or transition in the intensity of pixels. They usually occur on the boundary of two regions.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Edge Detection,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therefore, is an image processing technique that deals with the ‘detection’ of these edges. It contains a range of mathematical methods that aims at identifying edges (or </w:t>
      </w:r>
      <w:r>
        <w:rPr>
          <w:rFonts w:ascii="Arial" w:eastAsia="Arial" w:hAnsi="Arial" w:cs="Arial"/>
          <w:i/>
          <w:color w:val="000000"/>
          <w:sz w:val="24"/>
          <w:szCs w:val="24"/>
        </w:rPr>
        <w:t>points</w:t>
      </w:r>
      <w:r>
        <w:rPr>
          <w:rFonts w:ascii="Arial" w:eastAsia="Arial" w:hAnsi="Arial" w:cs="Arial"/>
          <w:color w:val="000000"/>
          <w:sz w:val="24"/>
          <w:szCs w:val="24"/>
        </w:rPr>
        <w:t>) in an image which changes the image brightness sharply.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Ther</w:t>
      </w:r>
      <w:r>
        <w:rPr>
          <w:rFonts w:ascii="Arial" w:eastAsia="Arial" w:hAnsi="Arial" w:cs="Arial"/>
          <w:color w:val="000000"/>
          <w:sz w:val="24"/>
          <w:szCs w:val="24"/>
        </w:rPr>
        <w:t>e are three types of edges - horizontal, vertical and diagonal.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  <w:sz w:val="28"/>
          <w:szCs w:val="28"/>
          <w:u w:val="single"/>
        </w:rPr>
      </w:pP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41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000041"/>
          <w:sz w:val="36"/>
          <w:szCs w:val="36"/>
        </w:rPr>
        <w:t>Why Detect Edges?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  <w:sz w:val="28"/>
          <w:szCs w:val="28"/>
          <w:u w:val="single"/>
        </w:rPr>
      </w:pP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 edge contains most of the information about </w:t>
      </w:r>
      <w:r>
        <w:rPr>
          <w:rFonts w:ascii="Arial" w:eastAsia="Arial" w:hAnsi="Arial" w:cs="Arial"/>
          <w:i/>
          <w:color w:val="000000"/>
          <w:sz w:val="24"/>
          <w:szCs w:val="24"/>
        </w:rPr>
        <w:t>shape.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Hence, we detect and use filters to make the image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more clear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b/>
          <w:color w:val="000041"/>
          <w:sz w:val="36"/>
          <w:szCs w:val="36"/>
        </w:rPr>
      </w:pPr>
      <w:r>
        <w:rPr>
          <w:rFonts w:ascii="Arial" w:eastAsia="Arial" w:hAnsi="Arial" w:cs="Arial"/>
          <w:b/>
          <w:color w:val="000041"/>
          <w:sz w:val="36"/>
          <w:szCs w:val="36"/>
        </w:rPr>
        <w:t>Applications of Edge Detection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E8591F" w:rsidRDefault="00E6547F">
      <w:pPr>
        <w:widowControl/>
        <w:numPr>
          <w:ilvl w:val="0"/>
          <w:numId w:val="2"/>
        </w:num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Extracting important features of an image. (Detecting an edge leads to doing away with much of the detail, thus making the image more lightweight.)</w:t>
      </w:r>
    </w:p>
    <w:p w:rsidR="00E8591F" w:rsidRDefault="00E8591F">
      <w:pPr>
        <w:widowControl/>
        <w:spacing w:before="0" w:line="276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:rsidR="00E8591F" w:rsidRDefault="00E6547F">
      <w:pPr>
        <w:widowControl/>
        <w:numPr>
          <w:ilvl w:val="0"/>
          <w:numId w:val="2"/>
        </w:num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Increasing sharpness and making images clearer.</w:t>
      </w:r>
    </w:p>
    <w:p w:rsidR="00E8591F" w:rsidRDefault="00E8591F">
      <w:pPr>
        <w:widowControl/>
        <w:spacing w:before="0" w:line="276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:rsidR="00E8591F" w:rsidRDefault="00E6547F">
      <w:pPr>
        <w:widowControl/>
        <w:numPr>
          <w:ilvl w:val="0"/>
          <w:numId w:val="2"/>
        </w:num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Recognizing objects, boundaries and segmentation.</w:t>
      </w: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41"/>
          <w:sz w:val="28"/>
          <w:szCs w:val="28"/>
        </w:rPr>
      </w:pPr>
      <w:r>
        <w:rPr>
          <w:rFonts w:ascii="Arial" w:eastAsia="Arial" w:hAnsi="Arial" w:cs="Arial"/>
          <w:b/>
          <w:color w:val="000041"/>
          <w:sz w:val="36"/>
          <w:szCs w:val="36"/>
        </w:rPr>
        <w:t>Differen</w:t>
      </w:r>
      <w:r>
        <w:rPr>
          <w:rFonts w:ascii="Arial" w:eastAsia="Arial" w:hAnsi="Arial" w:cs="Arial"/>
          <w:b/>
          <w:color w:val="000041"/>
          <w:sz w:val="36"/>
          <w:szCs w:val="36"/>
        </w:rPr>
        <w:t>t Methods of Edge Detection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E8591F" w:rsidRDefault="00E6547F">
      <w:pPr>
        <w:widowControl/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First Order Derivative (Gradient Method)</w:t>
      </w:r>
    </w:p>
    <w:p w:rsidR="00E8591F" w:rsidRDefault="00E6547F">
      <w:pPr>
        <w:widowControl/>
        <w:spacing w:before="0" w:line="276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E8591F" w:rsidRDefault="00E6547F">
      <w:pPr>
        <w:widowControl/>
        <w:spacing w:before="0" w:line="276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This is the most common method used. It uses gradient operators and is best suited for abrupt discontinuities.</w:t>
      </w:r>
    </w:p>
    <w:p w:rsidR="00E8591F" w:rsidRDefault="00E6547F">
      <w:pPr>
        <w:widowControl/>
        <w:spacing w:before="0" w:line="276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Mathematically the image function, magnitude (strength of the edge) and 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irection (opposite of the edge direction) are computed as </w:t>
      </w: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ab/>
        <w:t xml:space="preserve">|⛛L| = </w:t>
      </w:r>
      <w:proofErr w:type="gram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√(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x + L</w:t>
      </w:r>
      <w:r>
        <w:rPr>
          <w:rFonts w:ascii="Arial" w:eastAsia="Arial" w:hAnsi="Arial" w:cs="Arial"/>
          <w:color w:val="000000"/>
          <w:sz w:val="24"/>
          <w:szCs w:val="24"/>
          <w:vertAlign w:val="superscript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y)</w:t>
      </w: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,</w:t>
      </w: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>θ = atan2(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  <w:vertAlign w:val="subscript"/>
        </w:rPr>
        <w:t>y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,L</w:t>
      </w:r>
      <w:r>
        <w:rPr>
          <w:rFonts w:ascii="Arial" w:eastAsia="Arial" w:hAnsi="Arial" w:cs="Arial"/>
          <w:color w:val="000000"/>
          <w:sz w:val="24"/>
          <w:szCs w:val="24"/>
          <w:vertAlign w:val="subscript"/>
        </w:rPr>
        <w:t>x</w:t>
      </w:r>
      <w:proofErr w:type="spellEnd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).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8591F" w:rsidRDefault="00E6547F">
      <w:pPr>
        <w:widowControl/>
        <w:spacing w:before="0" w:line="276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Another simple implementation would be to combine the following mentioned mask and image data - which has the capability of detecting edges and their direction but are sensitive to noise and not accurate in locating edges.</w:t>
      </w: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E8591F" w:rsidRDefault="00E8591F">
      <w:pPr>
        <w:widowControl/>
        <w:spacing w:before="0" w:line="276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:rsidR="00E8591F" w:rsidRDefault="00E6547F">
      <w:pPr>
        <w:widowControl/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Second Order Derivative (Zero</w:t>
      </w:r>
      <w:r>
        <w:rPr>
          <w:rFonts w:ascii="Arial" w:eastAsia="Arial" w:hAnsi="Arial" w:cs="Arial"/>
          <w:i/>
          <w:color w:val="000000"/>
          <w:sz w:val="24"/>
          <w:szCs w:val="24"/>
        </w:rPr>
        <w:t>-Crossing Method)</w:t>
      </w:r>
    </w:p>
    <w:p w:rsidR="00E8591F" w:rsidRDefault="00E8591F">
      <w:pPr>
        <w:widowControl/>
        <w:spacing w:before="0" w:line="276" w:lineRule="auto"/>
        <w:ind w:left="1440"/>
        <w:rPr>
          <w:rFonts w:ascii="Arial" w:eastAsia="Arial" w:hAnsi="Arial" w:cs="Arial"/>
          <w:i/>
          <w:color w:val="000000"/>
          <w:sz w:val="24"/>
          <w:szCs w:val="24"/>
        </w:rPr>
      </w:pPr>
    </w:p>
    <w:p w:rsidR="00E8591F" w:rsidRDefault="00E6547F">
      <w:pPr>
        <w:widowControl/>
        <w:spacing w:before="0" w:line="276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This method captures the rate of change in the intensity of the gradient, and thus, detection of the zero-crossings captures the local maxima in the gradient. </w:t>
      </w:r>
    </w:p>
    <w:p w:rsidR="00E8591F" w:rsidRDefault="00E6547F">
      <w:pPr>
        <w:widowControl/>
        <w:spacing w:before="0" w:line="276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The steps are smoothed by a Gaussian filter, edges are enhanced using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Laplaci</w:t>
      </w:r>
      <w:r>
        <w:rPr>
          <w:rFonts w:ascii="Arial" w:eastAsia="Arial" w:hAnsi="Arial" w:cs="Arial"/>
          <w:color w:val="000000"/>
          <w:sz w:val="24"/>
          <w:szCs w:val="24"/>
        </w:rPr>
        <w:t>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operators, and Linear Interpolation is used for determining the location of sub pixels of the edge. </w:t>
      </w:r>
    </w:p>
    <w:p w:rsidR="00E8591F" w:rsidRDefault="00E6547F">
      <w:pPr>
        <w:widowControl/>
        <w:spacing w:before="0" w:line="276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It is cheaper to implement as we combine two filters in one but it does not provide information on direction. There’s a probability of false and missing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edges.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41"/>
          <w:sz w:val="28"/>
          <w:szCs w:val="28"/>
        </w:rPr>
      </w:pPr>
      <w:r>
        <w:rPr>
          <w:rFonts w:ascii="Arial" w:eastAsia="Arial" w:hAnsi="Arial" w:cs="Arial"/>
          <w:b/>
          <w:color w:val="000041"/>
          <w:sz w:val="36"/>
          <w:szCs w:val="36"/>
        </w:rPr>
        <w:t>Masks for Edge Detection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E8591F" w:rsidRDefault="00E6547F">
      <w:pPr>
        <w:widowControl/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Prewitt Operator</w:t>
      </w:r>
    </w:p>
    <w:p w:rsidR="00E8591F" w:rsidRDefault="00E6547F">
      <w:pPr>
        <w:widowControl/>
        <w:spacing w:before="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This is used for detection of horizontal and vertical edges.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8591F" w:rsidRDefault="00E6547F">
      <w:pPr>
        <w:widowControl/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Sobel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Operator</w:t>
      </w:r>
    </w:p>
    <w:p w:rsidR="00E8591F" w:rsidRDefault="00E6547F">
      <w:pPr>
        <w:widowControl/>
        <w:spacing w:before="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Prewitt and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Sobel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are close as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Sobel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too, calculates edges in both the horizontal and vertical directions.</w:t>
      </w:r>
    </w:p>
    <w:p w:rsidR="00E8591F" w:rsidRDefault="00E8591F">
      <w:pPr>
        <w:widowControl/>
        <w:spacing w:before="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E8591F" w:rsidRDefault="00E6547F">
      <w:pPr>
        <w:widowControl/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Robinson Compass</w:t>
      </w:r>
    </w:p>
    <w:p w:rsidR="00E8591F" w:rsidRPr="00881920" w:rsidRDefault="00E6547F" w:rsidP="00881920">
      <w:pPr>
        <w:widowControl/>
        <w:spacing w:before="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This is a direction mask which computes edges for all eight major directions.</w:t>
      </w:r>
    </w:p>
    <w:p w:rsidR="00E8591F" w:rsidRDefault="00E8591F">
      <w:pPr>
        <w:widowControl/>
        <w:spacing w:before="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E8591F" w:rsidRDefault="00E6547F">
      <w:pPr>
        <w:widowControl/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Laplacian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Operator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E8591F" w:rsidRDefault="00E6547F">
      <w:pPr>
        <w:widowControl/>
        <w:spacing w:before="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This second order derivative mask is used to compute edges in an image and can be further divided int</w:t>
      </w:r>
      <w:r>
        <w:rPr>
          <w:rFonts w:ascii="Arial" w:eastAsia="Arial" w:hAnsi="Arial" w:cs="Arial"/>
          <w:color w:val="000000"/>
          <w:sz w:val="24"/>
          <w:szCs w:val="24"/>
        </w:rPr>
        <w:t>o positive and negative.</w:t>
      </w:r>
    </w:p>
    <w:p w:rsidR="00881920" w:rsidRDefault="00881920">
      <w:pPr>
        <w:widowControl/>
        <w:spacing w:before="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881920" w:rsidRDefault="00881920">
      <w:pPr>
        <w:widowControl/>
        <w:spacing w:before="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881920" w:rsidRDefault="00881920" w:rsidP="00881920">
      <w:pPr>
        <w:pStyle w:val="Heading3"/>
      </w:pPr>
      <w:bookmarkStart w:id="1" w:name="_aqqyj42710yn" w:colFirst="0" w:colLast="0"/>
      <w:bookmarkEnd w:id="1"/>
      <w:r>
        <w:t>Difference between the operators:-</w:t>
      </w:r>
    </w:p>
    <w:p w:rsidR="00881920" w:rsidRPr="00881920" w:rsidRDefault="00881920" w:rsidP="00881920">
      <w:bookmarkStart w:id="2" w:name="_GoBack"/>
      <w:bookmarkEnd w:id="2"/>
    </w:p>
    <w:tbl>
      <w:tblPr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81920" w:rsidTr="00BA53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</w:t>
            </w:r>
            <w:proofErr w:type="spellEnd"/>
            <w:r>
              <w:rPr>
                <w:b/>
              </w:rPr>
              <w:t xml:space="preserve"> no.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Comparison factor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Robert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Prewitt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Sobel</w:t>
            </w:r>
            <w:proofErr w:type="spellEnd"/>
          </w:p>
        </w:tc>
      </w:tr>
      <w:tr w:rsidR="00881920" w:rsidTr="00BA53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Computes using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Sum of the squares of the differences between diagonally adjacent pixels.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Masks to approximate digitally the first derivatives </w:t>
            </w:r>
            <w:proofErr w:type="spellStart"/>
            <w:r>
              <w:t>Gx</w:t>
            </w:r>
            <w:proofErr w:type="spellEnd"/>
            <w:r>
              <w:t xml:space="preserve"> and </w:t>
            </w:r>
            <w:proofErr w:type="spellStart"/>
            <w:r>
              <w:t>Gy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Approximation of the gradient of the image intensity function</w:t>
            </w:r>
            <w:proofErr w:type="gramStart"/>
            <w:r>
              <w:t>..</w:t>
            </w:r>
            <w:proofErr w:type="gramEnd"/>
          </w:p>
        </w:tc>
      </w:tr>
      <w:tr w:rsidR="00881920" w:rsidTr="00BA53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Directions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All 8 major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Vertical and horizontal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Vertical and horizontal </w:t>
            </w:r>
          </w:p>
        </w:tc>
      </w:tr>
      <w:tr w:rsidR="00881920" w:rsidTr="00BA53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Reaction to noise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Suffers from sensitivity to noise.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Noiseless and well contrasted images.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Works properly with noise.</w:t>
            </w:r>
          </w:p>
        </w:tc>
      </w:tr>
      <w:tr w:rsidR="00881920" w:rsidTr="00BA53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Coefficient masks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--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fixed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fixed</w:t>
            </w:r>
          </w:p>
        </w:tc>
      </w:tr>
      <w:tr w:rsidR="00881920" w:rsidTr="00BA53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Kernels size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2x2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2 of 3x3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2 of 3x3 </w:t>
            </w:r>
          </w:p>
        </w:tc>
      </w:tr>
      <w:tr w:rsidR="00881920" w:rsidTr="00BA5335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spacing w:line="240" w:lineRule="auto"/>
              <w:jc w:val="center"/>
            </w:pPr>
            <w:r>
              <w:t>Appealing aspects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spacing w:line="240" w:lineRule="auto"/>
              <w:jc w:val="center"/>
            </w:pPr>
            <w:r>
              <w:t>It's simple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spacing w:line="240" w:lineRule="auto"/>
              <w:jc w:val="center"/>
            </w:pPr>
            <w:r>
              <w:t>Faster and oldest method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1920" w:rsidRDefault="00881920" w:rsidP="00BA5335">
            <w:pPr>
              <w:spacing w:line="240" w:lineRule="auto"/>
              <w:jc w:val="center"/>
            </w:pPr>
            <w:r>
              <w:t>Less computations</w:t>
            </w:r>
          </w:p>
        </w:tc>
      </w:tr>
    </w:tbl>
    <w:p w:rsidR="00881920" w:rsidRDefault="00881920" w:rsidP="00881920"/>
    <w:p w:rsidR="00881920" w:rsidRDefault="00881920" w:rsidP="00881920"/>
    <w:p w:rsidR="00881920" w:rsidRDefault="00881920">
      <w:pPr>
        <w:widowControl/>
        <w:spacing w:before="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881920" w:rsidRDefault="00881920">
      <w:pPr>
        <w:widowControl/>
        <w:spacing w:before="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881920" w:rsidRDefault="00881920">
      <w:pPr>
        <w:widowControl/>
        <w:spacing w:before="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E8591F" w:rsidRDefault="00E8591F">
      <w:pPr>
        <w:widowControl/>
        <w:spacing w:before="0" w:line="276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ab/>
      </w: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b/>
          <w:color w:val="000041"/>
          <w:sz w:val="36"/>
          <w:szCs w:val="36"/>
        </w:rPr>
      </w:pPr>
      <w:r>
        <w:rPr>
          <w:rFonts w:ascii="Arial" w:eastAsia="Arial" w:hAnsi="Arial" w:cs="Arial"/>
          <w:b/>
          <w:color w:val="000041"/>
          <w:sz w:val="36"/>
          <w:szCs w:val="36"/>
        </w:rPr>
        <w:t>Conclusion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 conclusion, Image Segmentation is a process of dividing images into various segments that help ultimately in detecting various objects and the background in that image. 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Region-Based Image Segmentation and Edge Detection are two amongst the various methods of Image Segmentation. Region based segmentation deals with pixel and threshold values that help in detecting whether a pixel belongs to the ‘background’ class or the ‘o</w:t>
      </w:r>
      <w:r>
        <w:rPr>
          <w:rFonts w:ascii="Arial" w:eastAsia="Arial" w:hAnsi="Arial" w:cs="Arial"/>
          <w:color w:val="000000"/>
          <w:sz w:val="24"/>
          <w:szCs w:val="24"/>
        </w:rPr>
        <w:t>bject’ class. The Edge Detection method deals with detecting the abrupt changes in the intensity of the pixels and the information of shapes made by the pixels.</w:t>
      </w:r>
    </w:p>
    <w:p w:rsidR="00E8591F" w:rsidRDefault="00E8591F">
      <w:pPr>
        <w:widowControl/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E8591F" w:rsidRDefault="00E6547F">
      <w:pPr>
        <w:widowControl/>
        <w:spacing w:before="0" w:line="276" w:lineRule="auto"/>
        <w:rPr>
          <w:rFonts w:ascii="Arial" w:eastAsia="Arial" w:hAnsi="Arial" w:cs="Arial"/>
          <w:b/>
          <w:color w:val="000041"/>
          <w:sz w:val="36"/>
          <w:szCs w:val="36"/>
        </w:rPr>
      </w:pPr>
      <w:r>
        <w:rPr>
          <w:rFonts w:ascii="Arial" w:eastAsia="Arial" w:hAnsi="Arial" w:cs="Arial"/>
          <w:color w:val="000000"/>
          <w:sz w:val="24"/>
          <w:szCs w:val="24"/>
        </w:rPr>
        <w:t>Image Segmentation finds its applications in important aspects such as healthcare, security an</w:t>
      </w:r>
      <w:r>
        <w:rPr>
          <w:rFonts w:ascii="Arial" w:eastAsia="Arial" w:hAnsi="Arial" w:cs="Arial"/>
          <w:color w:val="000000"/>
          <w:sz w:val="24"/>
          <w:szCs w:val="24"/>
        </w:rPr>
        <w:t>d evolving technology, and has thus become an invaluable field of knowledge.</w:t>
      </w:r>
    </w:p>
    <w:sectPr w:rsidR="00E8591F">
      <w:footerReference w:type="default" r:id="rId8"/>
      <w:footerReference w:type="first" r:id="rId9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47F" w:rsidRDefault="00E6547F">
      <w:pPr>
        <w:spacing w:before="0" w:line="240" w:lineRule="auto"/>
      </w:pPr>
      <w:r>
        <w:separator/>
      </w:r>
    </w:p>
  </w:endnote>
  <w:endnote w:type="continuationSeparator" w:id="0">
    <w:p w:rsidR="00E6547F" w:rsidRDefault="00E6547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Times New Roman"/>
    <w:charset w:val="00"/>
    <w:family w:val="auto"/>
    <w:pitch w:val="default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3" w:name="_37o5xb65948r" w:colFirst="0" w:colLast="0"/>
  <w:bookmarkEnd w:id="3"/>
  <w:p w:rsidR="00E8591F" w:rsidRDefault="00E6547F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 w:rsidR="00881920">
      <w:fldChar w:fldCharType="separate"/>
    </w:r>
    <w:r w:rsidR="00881920">
      <w:rPr>
        <w:noProof/>
      </w:rPr>
      <w:t>5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91F" w:rsidRDefault="00E8591F">
    <w:pPr>
      <w:pStyle w:val="Heading4"/>
      <w:pBdr>
        <w:top w:val="nil"/>
        <w:left w:val="nil"/>
        <w:bottom w:val="nil"/>
        <w:right w:val="nil"/>
        <w:between w:val="nil"/>
      </w:pBdr>
    </w:pPr>
    <w:bookmarkStart w:id="4" w:name="_y0ojsicse0ov" w:colFirst="0" w:colLast="0"/>
    <w:bookmarkEnd w:id="4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47F" w:rsidRDefault="00E6547F">
      <w:pPr>
        <w:spacing w:before="0" w:line="240" w:lineRule="auto"/>
      </w:pPr>
      <w:r>
        <w:separator/>
      </w:r>
    </w:p>
  </w:footnote>
  <w:footnote w:type="continuationSeparator" w:id="0">
    <w:p w:rsidR="00E6547F" w:rsidRDefault="00E6547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A2E63"/>
    <w:multiLevelType w:val="multilevel"/>
    <w:tmpl w:val="7B16A1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4CB43EC"/>
    <w:multiLevelType w:val="multilevel"/>
    <w:tmpl w:val="FA2E46A2"/>
    <w:lvl w:ilvl="0">
      <w:start w:val="1"/>
      <w:numFmt w:val="bullet"/>
      <w:lvlText w:val="❏"/>
      <w:lvlJc w:val="left"/>
      <w:pPr>
        <w:ind w:left="720" w:hanging="360"/>
      </w:pPr>
      <w:rPr>
        <w:i w:val="0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nsid w:val="2B82488C"/>
    <w:multiLevelType w:val="multilevel"/>
    <w:tmpl w:val="C8FAAE76"/>
    <w:lvl w:ilvl="0">
      <w:start w:val="1"/>
      <w:numFmt w:val="decimal"/>
      <w:lvlText w:val="%1."/>
      <w:lvlJc w:val="right"/>
      <w:pPr>
        <w:ind w:left="1440" w:hanging="360"/>
      </w:pPr>
      <w:rPr>
        <w:i w:val="0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1F"/>
    <w:rsid w:val="00881920"/>
    <w:rsid w:val="00E6547F"/>
    <w:rsid w:val="00E8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ECA55B-4D16-46E1-895C-E056EEB4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roid Serif" w:eastAsia="Droid Serif" w:hAnsi="Droid Serif" w:cs="Droid Serif"/>
        <w:color w:val="666666"/>
        <w:sz w:val="22"/>
        <w:szCs w:val="22"/>
        <w:lang w:val="en" w:eastAsia="en-IN" w:bidi="gu-IN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pPr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/>
      <w:jc w:val="center"/>
    </w:pPr>
    <w:rPr>
      <w:i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Labdhi Sheth</cp:lastModifiedBy>
  <cp:revision>2</cp:revision>
  <dcterms:created xsi:type="dcterms:W3CDTF">2020-04-12T16:32:00Z</dcterms:created>
  <dcterms:modified xsi:type="dcterms:W3CDTF">2020-04-12T16:35:00Z</dcterms:modified>
</cp:coreProperties>
</file>