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504" w:after="346"/>
        <w:jc w:val="left"/>
      </w:pPr>
      <w:r>
        <w:drawing>
          <wp:inline>
            <wp:extent cx="3474720" cy="1527048"/>
            <wp:docPr id="1" name="Logo Laberintos" title="Proyecto Laberintos" descr="Logo del Proyecto Laberin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aberintos_documentos.png"/>
                    <pic:cNvPicPr/>
                  </pic:nvPicPr>
                  <pic:blipFill>
                    <a:blip r:embed="rId12"/>
                    <a:srcRect l="9000" r="9000" t="23000" b="2300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52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after="360"/>
      </w:pPr>
      <w:r>
        <w:rPr>
          <w:rFonts w:ascii="Helvetica Neue" w:hAnsi="Helvetica Neue"/>
          <w:b/>
          <w:color w:val="000000"/>
          <w:sz w:val="62"/>
        </w:rPr>
        <w:t>Procedimiento de actualización del Tablero Laberintos</w:t>
      </w:r>
    </w:p>
    <w:p>
      <w:pPr>
        <w:pStyle w:val="Subtitle"/>
        <w:spacing w:after="2700"/>
      </w:pPr>
      <w:r>
        <w:rPr>
          <w:rFonts w:ascii="Helvetica Neue" w:hAnsi="Helvetica Neue"/>
          <w:color w:val="666666"/>
          <w:sz w:val="32"/>
        </w:rPr>
        <w:t>Flujo de trabajo con las ramas dev y main</w:t>
      </w:r>
    </w:p>
    <w:p>
      <w:pPr>
        <w:spacing w:after="140"/>
      </w:pPr>
      <w:r>
        <w:rPr>
          <w:rFonts w:ascii="Helvetica Neue" w:hAnsi="Helvetica Neue"/>
          <w:b/>
          <w:color w:val="000000"/>
          <w:sz w:val="22"/>
        </w:rPr>
        <w:t>Documento operativo para desarrollo y operación</w:t>
      </w:r>
    </w:p>
    <w:p>
      <w:pPr>
        <w:spacing w:after="80"/>
      </w:pPr>
      <w:r>
        <w:rPr>
          <w:rFonts w:ascii="Helvetica Neue" w:hAnsi="Helvetica Neue"/>
          <w:color w:val="666666"/>
          <w:sz w:val="20"/>
        </w:rPr>
        <w:t>Windows 11  |  Python 3.11.16</w:t>
      </w:r>
    </w:p>
    <w:p>
      <w:r>
        <w:rPr>
          <w:rFonts w:ascii="Helvetica Neue" w:hAnsi="Helvetica Neue"/>
          <w:color w:val="666666"/>
          <w:sz w:val="20"/>
        </w:rPr>
        <w:t>Revisión 4 de septiembre de 2026</w:t>
      </w:r>
    </w:p>
    <w:p>
      <w:pPr>
        <w:sectPr>
          <w:headerReference r:id="rId9" w:type="default"/>
          <w:footerReference r:id="rId10" w:type="default"/>
          <w:type w:val="nextPage"/>
          <w:pgSz w:h="15840" w:w="12240" w:orient="portrait"/>
          <w:pgMar w:bottom="1152" w:top="1224" w:left="1440" w:right="1440" w:header="504" w:footer="504"/>
          <w:pgNumType w:start="1"/>
          <w:titlePg/>
        </w:sectPr>
      </w:pPr>
    </w:p>
    <w:p>
      <w:pPr>
        <w:pStyle w:val="Heading1"/>
        <w:keepNext/>
        <w:keepLines/>
        <w:pageBreakBefore w:val="0"/>
        <w:spacing w:before="280" w:after="140"/>
      </w:pPr>
      <w:r>
        <w:rPr>
          <w:rFonts w:ascii="Helvetica Neue" w:hAnsi="Helvetica Neue"/>
          <w:b w:val="0"/>
          <w:color w:val="000000"/>
          <w:sz w:val="46"/>
        </w:rPr>
        <w:t>Propósito</w:t>
      </w:r>
    </w:p>
    <w:p>
      <w:pPr>
        <w:spacing w:after="160" w:line="271" w:lineRule="auto"/>
      </w:pPr>
      <w:r>
        <w:rPr>
          <w:rFonts w:ascii="Helvetica Neue" w:hAnsi="Helvetica Neue"/>
          <w:color w:val="000000"/>
          <w:sz w:val="21"/>
        </w:rPr>
        <w:t>Este procedimiento permite desarrollar cambios sin afectar la versión utilizada durante el show. El responsable trabaja en dev y publica en main únicamente cuando la versión está probada. La segunda computadora recibe solo main mediante un actualizador sencillo.</w:t>
      </w:r>
    </w:p>
    <w:p>
      <w:pPr>
        <w:pStyle w:val="Heading2"/>
        <w:keepNext/>
        <w:keepLines/>
        <w:pageBreakBefore w:val="0"/>
        <w:spacing w:before="200" w:after="140"/>
      </w:pPr>
      <w:r>
        <w:rPr>
          <w:rFonts w:ascii="Helvetica Neue" w:hAnsi="Helvetica Neue"/>
          <w:b w:val="0"/>
          <w:color w:val="000000"/>
          <w:sz w:val="30"/>
        </w:rPr>
        <w:t>Modelo de versiones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vAlign w:val="center"/>
            <w:shd w:fill="343A4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Helvetica Neue" w:hAnsi="Helvetica Neue"/>
                <w:b/>
                <w:color w:val="FFFFFF"/>
                <w:sz w:val="19"/>
              </w:rPr>
              <w:t>Rama</w:t>
            </w:r>
          </w:p>
        </w:tc>
        <w:tc>
          <w:tcPr>
            <w:tcW w:type="dxa" w:w="2160"/>
            <w:vAlign w:val="center"/>
            <w:shd w:fill="343A4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Helvetica Neue" w:hAnsi="Helvetica Neue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5760"/>
            <w:vAlign w:val="center"/>
            <w:shd w:fill="343A4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Helvetica Neue" w:hAnsi="Helvetica Neue"/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144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Helvetica Neue" w:hAnsi="Helvetica Neue"/>
                <w:color w:val="000000"/>
                <w:sz w:val="18"/>
              </w:rPr>
              <w:t>dev</w:t>
            </w:r>
          </w:p>
        </w:tc>
        <w:tc>
          <w:tcPr>
            <w:tcW w:type="dxa" w:w="216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Helvetica Neue" w:hAnsi="Helvetica Neue"/>
                <w:color w:val="000000"/>
                <w:sz w:val="18"/>
              </w:rPr>
              <w:t>Desarrollo</w:t>
            </w:r>
          </w:p>
        </w:tc>
        <w:tc>
          <w:tcPr>
            <w:tcW w:type="dxa" w:w="5760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Helvetica Neue" w:hAnsi="Helvetica Neue"/>
                <w:color w:val="000000"/>
                <w:sz w:val="18"/>
              </w:rPr>
              <w:t>Cambios nuevos, escenas en preparación y pruebas.</w:t>
            </w:r>
          </w:p>
        </w:tc>
      </w:tr>
      <w:tr>
        <w:tc>
          <w:tcPr>
            <w:tcW w:type="dxa" w:w="1440"/>
            <w:vAlign w:val="center"/>
            <w:shd w:fill="F4F6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Helvetica Neue" w:hAnsi="Helvetica Neue"/>
                <w:color w:val="000000"/>
                <w:sz w:val="18"/>
              </w:rPr>
              <w:t>main</w:t>
            </w:r>
          </w:p>
        </w:tc>
        <w:tc>
          <w:tcPr>
            <w:tcW w:type="dxa" w:w="2160"/>
            <w:vAlign w:val="center"/>
            <w:shd w:fill="F4F6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Helvetica Neue" w:hAnsi="Helvetica Neue"/>
                <w:color w:val="000000"/>
                <w:sz w:val="18"/>
              </w:rPr>
              <w:t>Operación</w:t>
            </w:r>
          </w:p>
        </w:tc>
        <w:tc>
          <w:tcPr>
            <w:tcW w:type="dxa" w:w="5760"/>
            <w:vAlign w:val="center"/>
            <w:shd w:fill="F4F6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Helvetica Neue" w:hAnsi="Helvetica Neue"/>
                <w:color w:val="000000"/>
                <w:sz w:val="18"/>
              </w:rPr>
              <w:t>Última versión estable aprobada para el show.</w:t>
            </w:r>
          </w:p>
        </w:tc>
      </w:tr>
    </w:tbl>
    <w:p>
      <w:pPr>
        <w:spacing w:after="20"/>
      </w:pPr>
    </w:p>
    <w:p>
      <w:pPr>
        <w:spacing w:after="160" w:line="271" w:lineRule="auto"/>
      </w:pPr>
      <w:r>
        <w:rPr>
          <w:rFonts w:ascii="Helvetica Neue" w:hAnsi="Helvetica Neue"/>
          <w:b/>
          <w:color w:val="000000"/>
          <w:sz w:val="21"/>
        </w:rPr>
        <w:t>Regla principal.</w:t>
      </w:r>
      <w:r>
        <w:rPr>
          <w:rFonts w:ascii="Helvetica Neue" w:hAnsi="Helvetica Neue"/>
          <w:color w:val="000000"/>
          <w:sz w:val="21"/>
        </w:rPr>
        <w:t xml:space="preserve"> Tu computadora permanece en dev. La computadora de tu amigo permanece en main.</w:t>
      </w:r>
    </w:p>
    <w:p>
      <w:pPr>
        <w:pStyle w:val="Heading2"/>
        <w:keepNext/>
        <w:keepLines/>
        <w:pageBreakBefore w:val="0"/>
        <w:spacing w:before="200" w:after="140"/>
      </w:pPr>
      <w:r>
        <w:rPr>
          <w:rFonts w:ascii="Helvetica Neue" w:hAnsi="Helvetica Neue"/>
          <w:b w:val="0"/>
          <w:color w:val="000000"/>
          <w:sz w:val="30"/>
        </w:rPr>
        <w:t>Antes de cualquier actualización</w:t>
      </w:r>
    </w:p>
    <w:p>
      <w:pPr>
        <w:spacing w:after="100"/>
        <w:ind w:left="360" w:hanging="259"/>
      </w:pPr>
      <w:r>
        <w:rPr>
          <w:rFonts w:ascii="Helvetica Neue" w:hAnsi="Helvetica Neue"/>
          <w:color w:val="000000"/>
          <w:sz w:val="21"/>
        </w:rPr>
        <w:t xml:space="preserve">• </w:t>
      </w:r>
      <w:r>
        <w:rPr>
          <w:rFonts w:ascii="Helvetica Neue" w:hAnsi="Helvetica Neue"/>
          <w:color w:val="000000"/>
          <w:sz w:val="21"/>
        </w:rPr>
        <w:t>Cerrar completamente el tablero de luces.</w:t>
      </w:r>
    </w:p>
    <w:p>
      <w:pPr>
        <w:spacing w:after="100"/>
        <w:ind w:left="360" w:hanging="259"/>
      </w:pPr>
      <w:r>
        <w:rPr>
          <w:rFonts w:ascii="Helvetica Neue" w:hAnsi="Helvetica Neue"/>
          <w:color w:val="000000"/>
          <w:sz w:val="21"/>
        </w:rPr>
        <w:t xml:space="preserve">• </w:t>
      </w:r>
      <w:r>
        <w:rPr>
          <w:rFonts w:ascii="Helvetica Neue" w:hAnsi="Helvetica Neue"/>
          <w:color w:val="000000"/>
          <w:sz w:val="21"/>
        </w:rPr>
        <w:t>No desconectar Internet mientras Git esté actualizando.</w:t>
      </w:r>
    </w:p>
    <w:p>
      <w:pPr>
        <w:spacing w:after="100"/>
        <w:ind w:left="360" w:hanging="259"/>
      </w:pPr>
      <w:r>
        <w:rPr>
          <w:rFonts w:ascii="Helvetica Neue" w:hAnsi="Helvetica Neue"/>
          <w:color w:val="000000"/>
          <w:sz w:val="21"/>
        </w:rPr>
        <w:t xml:space="preserve">• </w:t>
      </w:r>
      <w:r>
        <w:rPr>
          <w:rFonts w:ascii="Helvetica Neue" w:hAnsi="Helvetica Neue"/>
          <w:color w:val="000000"/>
          <w:sz w:val="21"/>
        </w:rPr>
        <w:t>No usar git add, git commit o git stash pop en la segunda computadora sin revisar primero el motivo.</w:t>
      </w:r>
    </w:p>
    <w:p>
      <w:pPr>
        <w:spacing w:after="100"/>
        <w:ind w:left="360" w:hanging="259"/>
      </w:pPr>
      <w:r>
        <w:rPr>
          <w:rFonts w:ascii="Helvetica Neue" w:hAnsi="Helvetica Neue"/>
          <w:color w:val="000000"/>
          <w:sz w:val="21"/>
        </w:rPr>
        <w:t xml:space="preserve">• </w:t>
      </w:r>
      <w:r>
        <w:rPr>
          <w:rFonts w:ascii="Helvetica Neue" w:hAnsi="Helvetica Neue"/>
          <w:color w:val="000000"/>
          <w:sz w:val="21"/>
        </w:rPr>
        <w:t>Las escenas, proyectos y Espacio Laberintos se actualizan desde main; las IP y configuraciones locales se conservan.</w:t>
      </w:r>
    </w:p>
    <w:p>
      <w:pPr>
        <w:sectPr>
          <w:headerReference w:type="default" r:id="rId6"/>
          <w:footerReference w:type="default" r:id="rId11"/>
          <w:pgSz w:h="15840" w:w="12240" w:orient="portrait"/>
          <w:pgMar w:bottom="1152" w:top="1224" w:left="1440" w:right="1440" w:header="504" w:footer="504"/>
          <w:pgNumType w:start="1"/>
        </w:sectPr>
      </w:pPr>
    </w:p>
    <w:p>
      <w:pPr>
        <w:pStyle w:val="Heading1"/>
        <w:keepNext/>
        <w:keepLines/>
        <w:pageBreakBefore w:val="0"/>
        <w:spacing w:before="280" w:after="140"/>
      </w:pPr>
      <w:r>
        <w:rPr>
          <w:rFonts w:ascii="Helvetica Neue" w:hAnsi="Helvetica Neue"/>
          <w:b w:val="0"/>
          <w:color w:val="000000"/>
          <w:sz w:val="46"/>
        </w:rPr>
        <w:t>Flujo del responsable del desarrollo</w:t>
      </w:r>
    </w:p>
    <w:p>
      <w:pPr>
        <w:spacing w:after="160" w:line="271" w:lineRule="auto"/>
      </w:pPr>
      <w:r>
        <w:rPr>
          <w:rFonts w:ascii="Helvetica Neue" w:hAnsi="Helvetica Neue"/>
          <w:color w:val="000000"/>
          <w:sz w:val="21"/>
        </w:rPr>
        <w:t>Este flujo se realiza en la computadora donde se crean y prueban las escenas.</w:t>
      </w:r>
    </w:p>
    <w:p>
      <w:pPr>
        <w:pStyle w:val="Heading2"/>
        <w:keepNext/>
        <w:keepLines/>
        <w:pageBreakBefore w:val="0"/>
        <w:spacing w:before="200" w:after="140"/>
      </w:pPr>
      <w:r>
        <w:rPr>
          <w:rFonts w:ascii="Helvetica Neue" w:hAnsi="Helvetica Neue"/>
          <w:b w:val="0"/>
          <w:color w:val="000000"/>
          <w:sz w:val="30"/>
        </w:rPr>
        <w:t>Publicar el trabajo en dev</w:t>
      </w:r>
    </w:p>
    <w:p>
      <w:pPr>
        <w:spacing w:after="160" w:line="264" w:lineRule="auto"/>
        <w:ind w:left="288" w:hanging="288"/>
      </w:pPr>
      <w:r>
        <w:rPr>
          <w:rFonts w:ascii="Helvetica Neue" w:hAnsi="Helvetica Neue"/>
          <w:b/>
          <w:color w:val="000000"/>
          <w:sz w:val="21"/>
        </w:rPr>
        <w:t xml:space="preserve">1. </w:t>
      </w:r>
      <w:r>
        <w:rPr>
          <w:rFonts w:ascii="Helvetica Neue" w:hAnsi="Helvetica Neue"/>
          <w:b/>
          <w:color w:val="000000"/>
          <w:sz w:val="21"/>
        </w:rPr>
        <w:t xml:space="preserve">Trabajar en dev. </w:t>
      </w:r>
      <w:r>
        <w:rPr>
          <w:rFonts w:ascii="Helvetica Neue" w:hAnsi="Helvetica Neue"/>
          <w:color w:val="000000"/>
          <w:sz w:val="21"/>
        </w:rPr>
        <w:t>Desarrollar normalmente y probar el tablero antes de publicar.</w:t>
      </w:r>
    </w:p>
    <w:p>
      <w:pPr>
        <w:spacing w:after="160" w:line="264" w:lineRule="auto"/>
        <w:ind w:left="288" w:hanging="288"/>
      </w:pPr>
      <w:r>
        <w:rPr>
          <w:rFonts w:ascii="Helvetica Neue" w:hAnsi="Helvetica Neue"/>
          <w:b/>
          <w:color w:val="000000"/>
          <w:sz w:val="21"/>
        </w:rPr>
        <w:t xml:space="preserve">2. </w:t>
      </w:r>
      <w:r>
        <w:rPr>
          <w:rFonts w:ascii="Helvetica Neue" w:hAnsi="Helvetica Neue"/>
          <w:b/>
          <w:color w:val="000000"/>
          <w:sz w:val="21"/>
        </w:rPr>
        <w:t xml:space="preserve">Cerrar el tablero. </w:t>
      </w:r>
      <w:r>
        <w:rPr>
          <w:rFonts w:ascii="Helvetica Neue" w:hAnsi="Helvetica Neue"/>
          <w:color w:val="000000"/>
          <w:sz w:val="21"/>
        </w:rPr>
        <w:t>Evita que los archivos de escenas cambien durante la publicación.</w:t>
      </w:r>
    </w:p>
    <w:p>
      <w:pPr>
        <w:spacing w:after="160" w:line="264" w:lineRule="auto"/>
        <w:ind w:left="288" w:hanging="288"/>
      </w:pPr>
      <w:r>
        <w:rPr>
          <w:rFonts w:ascii="Helvetica Neue" w:hAnsi="Helvetica Neue"/>
          <w:b/>
          <w:color w:val="000000"/>
          <w:sz w:val="21"/>
        </w:rPr>
        <w:t xml:space="preserve">3. </w:t>
      </w:r>
      <w:r>
        <w:rPr>
          <w:rFonts w:ascii="Helvetica Neue" w:hAnsi="Helvetica Neue"/>
          <w:b/>
          <w:color w:val="000000"/>
          <w:sz w:val="21"/>
        </w:rPr>
        <w:t xml:space="preserve">Ejecutar Publicar DEV. </w:t>
      </w:r>
      <w:r>
        <w:rPr>
          <w:rFonts w:ascii="Helvetica Neue" w:hAnsi="Helvetica Neue"/>
          <w:color w:val="000000"/>
          <w:sz w:val="21"/>
        </w:rPr>
        <w:t>Hacer doble clic en Publicar_DEV.cmd, ubicado en la carpeta principal del proyecto.</w:t>
      </w:r>
    </w:p>
    <w:p>
      <w:pPr>
        <w:spacing w:after="160" w:line="264" w:lineRule="auto"/>
        <w:ind w:left="288" w:hanging="288"/>
      </w:pPr>
      <w:r>
        <w:rPr>
          <w:rFonts w:ascii="Helvetica Neue" w:hAnsi="Helvetica Neue"/>
          <w:b/>
          <w:color w:val="000000"/>
          <w:sz w:val="21"/>
        </w:rPr>
        <w:t xml:space="preserve">4. </w:t>
      </w:r>
      <w:r>
        <w:rPr>
          <w:rFonts w:ascii="Helvetica Neue" w:hAnsi="Helvetica Neue"/>
          <w:b/>
          <w:color w:val="000000"/>
          <w:sz w:val="21"/>
        </w:rPr>
        <w:t xml:space="preserve">Revisar. </w:t>
      </w:r>
      <w:r>
        <w:rPr>
          <w:rFonts w:ascii="Helvetica Neue" w:hAnsi="Helvetica Neue"/>
          <w:color w:val="000000"/>
          <w:sz w:val="21"/>
        </w:rPr>
        <w:t>El asistente muestra los archivos que se van a guardar. Confirmar solo si la lista es correcta.</w:t>
      </w:r>
    </w:p>
    <w:p>
      <w:pPr>
        <w:spacing w:after="160" w:line="264" w:lineRule="auto"/>
        <w:ind w:left="288" w:hanging="288"/>
      </w:pPr>
      <w:r>
        <w:rPr>
          <w:rFonts w:ascii="Helvetica Neue" w:hAnsi="Helvetica Neue"/>
          <w:b/>
          <w:color w:val="000000"/>
          <w:sz w:val="21"/>
        </w:rPr>
        <w:t xml:space="preserve">5. </w:t>
      </w:r>
      <w:r>
        <w:rPr>
          <w:rFonts w:ascii="Helvetica Neue" w:hAnsi="Helvetica Neue"/>
          <w:b/>
          <w:color w:val="000000"/>
          <w:sz w:val="21"/>
        </w:rPr>
        <w:t xml:space="preserve">Describir. </w:t>
      </w:r>
      <w:r>
        <w:rPr>
          <w:rFonts w:ascii="Helvetica Neue" w:hAnsi="Helvetica Neue"/>
          <w:color w:val="000000"/>
          <w:sz w:val="21"/>
        </w:rPr>
        <w:t>Escribir una frase breve que identifique el avance, por ejemplo Ajusta escena Parto de Maria.</w:t>
      </w:r>
    </w:p>
    <w:p>
      <w:pPr>
        <w:spacing w:after="160" w:line="264" w:lineRule="auto"/>
        <w:ind w:left="288" w:hanging="288"/>
      </w:pPr>
      <w:r>
        <w:rPr>
          <w:rFonts w:ascii="Helvetica Neue" w:hAnsi="Helvetica Neue"/>
          <w:b/>
          <w:color w:val="000000"/>
          <w:sz w:val="21"/>
        </w:rPr>
        <w:t xml:space="preserve">6. </w:t>
      </w:r>
      <w:r>
        <w:rPr>
          <w:rFonts w:ascii="Helvetica Neue" w:hAnsi="Helvetica Neue"/>
          <w:b/>
          <w:color w:val="000000"/>
          <w:sz w:val="21"/>
        </w:rPr>
        <w:t xml:space="preserve">Comprobar. </w:t>
      </w:r>
      <w:r>
        <w:rPr>
          <w:rFonts w:ascii="Helvetica Neue" w:hAnsi="Helvetica Neue"/>
          <w:color w:val="000000"/>
          <w:sz w:val="21"/>
        </w:rPr>
        <w:t>Esperar el mensaje verde que confirma que dev fue publicada en GitHub.</w:t>
      </w:r>
    </w:p>
    <w:p>
      <w:pPr>
        <w:pStyle w:val="Heading2"/>
        <w:keepNext/>
        <w:keepLines/>
        <w:pageBreakBefore w:val="0"/>
        <w:spacing w:before="200" w:after="140"/>
      </w:pPr>
      <w:r>
        <w:rPr>
          <w:rFonts w:ascii="Helvetica Neue" w:hAnsi="Helvetica Neue"/>
          <w:b w:val="0"/>
          <w:color w:val="000000"/>
          <w:sz w:val="30"/>
        </w:rPr>
        <w:t>Crear una versión estable</w:t>
      </w:r>
    </w:p>
    <w:p>
      <w:pPr>
        <w:spacing w:after="160" w:line="271" w:lineRule="auto"/>
      </w:pPr>
      <w:r>
        <w:rPr>
          <w:rFonts w:ascii="Helvetica Neue" w:hAnsi="Helvetica Neue"/>
          <w:color w:val="000000"/>
          <w:sz w:val="21"/>
        </w:rPr>
        <w:t>Cuando el comportamiento esté validado y sea seguro compartirlo:</w:t>
      </w:r>
    </w:p>
    <w:p>
      <w:pPr>
        <w:spacing w:after="160" w:line="264" w:lineRule="auto"/>
        <w:ind w:left="288" w:hanging="288"/>
      </w:pPr>
      <w:r>
        <w:rPr>
          <w:rFonts w:ascii="Helvetica Neue" w:hAnsi="Helvetica Neue"/>
          <w:b/>
          <w:color w:val="000000"/>
          <w:sz w:val="21"/>
        </w:rPr>
        <w:t xml:space="preserve">1. </w:t>
      </w:r>
      <w:r>
        <w:rPr>
          <w:rFonts w:ascii="Helvetica Neue" w:hAnsi="Helvetica Neue"/>
          <w:b/>
          <w:color w:val="000000"/>
          <w:sz w:val="21"/>
        </w:rPr>
        <w:t xml:space="preserve">Ejecutar Crear VERSION ESTABLE. </w:t>
      </w:r>
      <w:r>
        <w:rPr>
          <w:rFonts w:ascii="Helvetica Neue" w:hAnsi="Helvetica Neue"/>
          <w:color w:val="000000"/>
          <w:sz w:val="21"/>
        </w:rPr>
        <w:t>Hacer doble clic en Crear_VERSION_ESTABLE.cmd.</w:t>
      </w:r>
    </w:p>
    <w:p>
      <w:pPr>
        <w:spacing w:after="160" w:line="264" w:lineRule="auto"/>
        <w:ind w:left="288" w:hanging="288"/>
      </w:pPr>
      <w:r>
        <w:rPr>
          <w:rFonts w:ascii="Helvetica Neue" w:hAnsi="Helvetica Neue"/>
          <w:b/>
          <w:color w:val="000000"/>
          <w:sz w:val="21"/>
        </w:rPr>
        <w:t xml:space="preserve">2. </w:t>
      </w:r>
      <w:r>
        <w:rPr>
          <w:rFonts w:ascii="Helvetica Neue" w:hAnsi="Helvetica Neue"/>
          <w:b/>
          <w:color w:val="000000"/>
          <w:sz w:val="21"/>
        </w:rPr>
        <w:t xml:space="preserve">Confirmar. </w:t>
      </w:r>
      <w:r>
        <w:rPr>
          <w:rFonts w:ascii="Helvetica Neue" w:hAnsi="Helvetica Neue"/>
          <w:color w:val="000000"/>
          <w:sz w:val="21"/>
        </w:rPr>
        <w:t>El asistente verifica que dev esté limpia y sincronizada antes de continuar.</w:t>
      </w:r>
    </w:p>
    <w:p>
      <w:pPr>
        <w:spacing w:after="160" w:line="264" w:lineRule="auto"/>
        <w:ind w:left="288" w:hanging="288"/>
      </w:pPr>
      <w:r>
        <w:rPr>
          <w:rFonts w:ascii="Helvetica Neue" w:hAnsi="Helvetica Neue"/>
          <w:b/>
          <w:color w:val="000000"/>
          <w:sz w:val="21"/>
        </w:rPr>
        <w:t xml:space="preserve">3. </w:t>
      </w:r>
      <w:r>
        <w:rPr>
          <w:rFonts w:ascii="Helvetica Neue" w:hAnsi="Helvetica Neue"/>
          <w:b/>
          <w:color w:val="000000"/>
          <w:sz w:val="21"/>
        </w:rPr>
        <w:t xml:space="preserve">Publicar main. </w:t>
      </w:r>
      <w:r>
        <w:rPr>
          <w:rFonts w:ascii="Helvetica Neue" w:hAnsi="Helvetica Neue"/>
          <w:color w:val="000000"/>
          <w:sz w:val="21"/>
        </w:rPr>
        <w:t>La versión aprobada se incorpora a main y se sube a GitHub.</w:t>
      </w:r>
    </w:p>
    <w:p>
      <w:pPr>
        <w:spacing w:after="160" w:line="264" w:lineRule="auto"/>
        <w:ind w:left="288" w:hanging="288"/>
      </w:pPr>
      <w:r>
        <w:rPr>
          <w:rFonts w:ascii="Helvetica Neue" w:hAnsi="Helvetica Neue"/>
          <w:b/>
          <w:color w:val="000000"/>
          <w:sz w:val="21"/>
        </w:rPr>
        <w:t xml:space="preserve">4. </w:t>
      </w:r>
      <w:r>
        <w:rPr>
          <w:rFonts w:ascii="Helvetica Neue" w:hAnsi="Helvetica Neue"/>
          <w:b/>
          <w:color w:val="000000"/>
          <w:sz w:val="21"/>
        </w:rPr>
        <w:t xml:space="preserve">Volver a dev. </w:t>
      </w:r>
      <w:r>
        <w:rPr>
          <w:rFonts w:ascii="Helvetica Neue" w:hAnsi="Helvetica Neue"/>
          <w:color w:val="000000"/>
          <w:sz w:val="21"/>
        </w:rPr>
        <w:t>El asistente regresa automáticamente a dev para continuar desarrollando.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3312"/>
            <w:vAlign w:val="center"/>
            <w:shd w:fill="343A4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Helvetica Neue" w:hAnsi="Helvetica Neue"/>
                <w:b/>
                <w:color w:val="FFFFFF"/>
                <w:sz w:val="19"/>
              </w:rPr>
              <w:t>Asistente</w:t>
            </w:r>
          </w:p>
        </w:tc>
        <w:tc>
          <w:tcPr>
            <w:tcW w:type="dxa" w:w="6048"/>
            <w:vAlign w:val="center"/>
            <w:shd w:fill="343A4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Helvetica Neue" w:hAnsi="Helvetica Neue"/>
                <w:b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3312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Helvetica Neue" w:hAnsi="Helvetica Neue"/>
                <w:color w:val="000000"/>
                <w:sz w:val="18"/>
              </w:rPr>
              <w:t>Publicar_DEV.cmd</w:t>
            </w:r>
          </w:p>
        </w:tc>
        <w:tc>
          <w:tcPr>
            <w:tcW w:type="dxa" w:w="6048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Helvetica Neue" w:hAnsi="Helvetica Neue"/>
                <w:color w:val="000000"/>
                <w:sz w:val="18"/>
              </w:rPr>
              <w:t>Guarda y publica el avance de desarrollo en dev.</w:t>
            </w:r>
          </w:p>
        </w:tc>
      </w:tr>
      <w:tr>
        <w:tc>
          <w:tcPr>
            <w:tcW w:type="dxa" w:w="3312"/>
            <w:vAlign w:val="center"/>
            <w:shd w:fill="F4F6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Helvetica Neue" w:hAnsi="Helvetica Neue"/>
                <w:color w:val="000000"/>
                <w:sz w:val="18"/>
              </w:rPr>
              <w:t>Crear_VERSION_ESTABLE.cmd</w:t>
            </w:r>
          </w:p>
        </w:tc>
        <w:tc>
          <w:tcPr>
            <w:tcW w:type="dxa" w:w="6048"/>
            <w:vAlign w:val="center"/>
            <w:shd w:fill="F4F6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Helvetica Neue" w:hAnsi="Helvetica Neue"/>
                <w:color w:val="000000"/>
                <w:sz w:val="18"/>
              </w:rPr>
              <w:t>Publica en main la versión ya probada y vuelve a dev.</w:t>
            </w:r>
          </w:p>
        </w:tc>
      </w:tr>
    </w:tbl>
    <w:p>
      <w:pPr>
        <w:spacing w:after="20"/>
      </w:pPr>
    </w:p>
    <w:p>
      <w:pPr>
        <w:sectPr>
          <w:pgSz w:h="15840" w:w="12240" w:orient="portrait"/>
          <w:pgMar w:bottom="1152" w:top="1224" w:left="1440" w:right="1440" w:header="504" w:footer="504"/>
          <w:pgNumType w:start="1"/>
        </w:sectPr>
      </w:pPr>
    </w:p>
    <w:p>
      <w:pPr>
        <w:pStyle w:val="Heading1"/>
        <w:keepNext/>
        <w:keepLines/>
        <w:pageBreakBefore w:val="0"/>
        <w:spacing w:before="280" w:after="140"/>
      </w:pPr>
      <w:r>
        <w:rPr>
          <w:rFonts w:ascii="Helvetica Neue" w:hAnsi="Helvetica Neue"/>
          <w:b w:val="0"/>
          <w:color w:val="000000"/>
          <w:sz w:val="46"/>
        </w:rPr>
        <w:t>Flujo de la segunda computadora</w:t>
      </w:r>
    </w:p>
    <w:p>
      <w:pPr>
        <w:spacing w:after="160" w:line="271" w:lineRule="auto"/>
      </w:pPr>
      <w:r>
        <w:rPr>
          <w:rFonts w:ascii="Helvetica Neue" w:hAnsi="Helvetica Neue"/>
          <w:color w:val="000000"/>
          <w:sz w:val="21"/>
        </w:rPr>
        <w:t>La segunda computadora utiliza únicamente main. No necesita Visual Studio Code para actualizar ni debe crear commits.</w:t>
      </w:r>
    </w:p>
    <w:p>
      <w:pPr>
        <w:pStyle w:val="Heading2"/>
        <w:keepNext/>
        <w:keepLines/>
        <w:pageBreakBefore w:val="0"/>
        <w:spacing w:before="200" w:after="140"/>
      </w:pPr>
      <w:r>
        <w:rPr>
          <w:rFonts w:ascii="Helvetica Neue" w:hAnsi="Helvetica Neue"/>
          <w:b w:val="0"/>
          <w:color w:val="000000"/>
          <w:sz w:val="30"/>
        </w:rPr>
        <w:t>Primera actualización</w:t>
      </w:r>
    </w:p>
    <w:p>
      <w:pPr>
        <w:spacing w:after="160" w:line="271" w:lineRule="auto"/>
      </w:pPr>
      <w:r>
        <w:rPr>
          <w:rFonts w:ascii="Helvetica Neue" w:hAnsi="Helvetica Neue"/>
          <w:color w:val="000000"/>
          <w:sz w:val="21"/>
        </w:rPr>
        <w:t>Esta secuencia se realiza una sola vez para descargar el nuevo actualizador. Abrir PowerShell dentro de la carpeta del proyecto y ejecutar:</w:t>
      </w:r>
    </w:p>
    <w:p>
      <w:pPr>
        <w:spacing w:after="60"/>
        <w:ind w:left="504"/>
      </w:pPr>
      <w:r>
        <w:rPr>
          <w:rFonts w:ascii="Courier New" w:hAnsi="Courier New"/>
          <w:color w:val="333333"/>
          <w:sz w:val="18"/>
        </w:rPr>
        <w:t>git stash push -u -m "Respaldo antes de main"</w:t>
      </w:r>
    </w:p>
    <w:p>
      <w:pPr>
        <w:spacing w:after="60"/>
        <w:ind w:left="504"/>
      </w:pPr>
      <w:r>
        <w:rPr>
          <w:rFonts w:ascii="Courier New" w:hAnsi="Courier New"/>
          <w:color w:val="333333"/>
          <w:sz w:val="18"/>
        </w:rPr>
        <w:t>git switch main</w:t>
      </w:r>
    </w:p>
    <w:p>
      <w:pPr>
        <w:spacing w:after="60"/>
        <w:ind w:left="504"/>
      </w:pPr>
      <w:r>
        <w:rPr>
          <w:rFonts w:ascii="Courier New" w:hAnsi="Courier New"/>
          <w:color w:val="333333"/>
          <w:sz w:val="18"/>
        </w:rPr>
        <w:t>git pull origin main</w:t>
      </w:r>
    </w:p>
    <w:p>
      <w:pPr>
        <w:spacing w:after="160" w:line="271" w:lineRule="auto"/>
      </w:pPr>
      <w:r>
        <w:rPr>
          <w:rFonts w:ascii="Helvetica Neue" w:hAnsi="Helvetica Neue"/>
          <w:color w:val="000000"/>
          <w:sz w:val="21"/>
        </w:rPr>
        <w:t>Al finalizar aparecerá Actualizar_TABLERO.cmd en la carpeta principal del proyecto.</w:t>
      </w:r>
    </w:p>
    <w:p>
      <w:pPr>
        <w:pStyle w:val="Heading2"/>
        <w:keepNext/>
        <w:keepLines/>
        <w:pageBreakBefore w:val="0"/>
        <w:spacing w:before="200" w:after="140"/>
      </w:pPr>
      <w:r>
        <w:rPr>
          <w:rFonts w:ascii="Helvetica Neue" w:hAnsi="Helvetica Neue"/>
          <w:b w:val="0"/>
          <w:color w:val="000000"/>
          <w:sz w:val="30"/>
        </w:rPr>
        <w:t>Actualizaciones posteriores</w:t>
      </w:r>
    </w:p>
    <w:p>
      <w:pPr>
        <w:spacing w:after="160" w:line="264" w:lineRule="auto"/>
        <w:ind w:left="288" w:hanging="288"/>
      </w:pPr>
      <w:r>
        <w:rPr>
          <w:rFonts w:ascii="Helvetica Neue" w:hAnsi="Helvetica Neue"/>
          <w:b/>
          <w:color w:val="000000"/>
          <w:sz w:val="21"/>
        </w:rPr>
        <w:t xml:space="preserve">1. </w:t>
      </w:r>
      <w:r>
        <w:rPr>
          <w:rFonts w:ascii="Helvetica Neue" w:hAnsi="Helvetica Neue"/>
          <w:b/>
          <w:color w:val="000000"/>
          <w:sz w:val="21"/>
        </w:rPr>
        <w:t xml:space="preserve">Cerrar el tablero. </w:t>
      </w:r>
      <w:r>
        <w:rPr>
          <w:rFonts w:ascii="Helvetica Neue" w:hAnsi="Helvetica Neue"/>
          <w:color w:val="000000"/>
          <w:sz w:val="21"/>
        </w:rPr>
        <w:t>Verificar que no quede ninguna ventana del programa abierta.</w:t>
      </w:r>
    </w:p>
    <w:p>
      <w:pPr>
        <w:spacing w:after="160" w:line="264" w:lineRule="auto"/>
        <w:ind w:left="288" w:hanging="288"/>
      </w:pPr>
      <w:r>
        <w:rPr>
          <w:rFonts w:ascii="Helvetica Neue" w:hAnsi="Helvetica Neue"/>
          <w:b/>
          <w:color w:val="000000"/>
          <w:sz w:val="21"/>
        </w:rPr>
        <w:t xml:space="preserve">2. </w:t>
      </w:r>
      <w:r>
        <w:rPr>
          <w:rFonts w:ascii="Helvetica Neue" w:hAnsi="Helvetica Neue"/>
          <w:b/>
          <w:color w:val="000000"/>
          <w:sz w:val="21"/>
        </w:rPr>
        <w:t xml:space="preserve">Ejecutar Actualizar TABLERO. </w:t>
      </w:r>
      <w:r>
        <w:rPr>
          <w:rFonts w:ascii="Helvetica Neue" w:hAnsi="Helvetica Neue"/>
          <w:color w:val="000000"/>
          <w:sz w:val="21"/>
        </w:rPr>
        <w:t>Hacer doble clic en Actualizar_TABLERO.cmd.</w:t>
      </w:r>
    </w:p>
    <w:p>
      <w:pPr>
        <w:spacing w:after="160" w:line="264" w:lineRule="auto"/>
        <w:ind w:left="288" w:hanging="288"/>
      </w:pPr>
      <w:r>
        <w:rPr>
          <w:rFonts w:ascii="Helvetica Neue" w:hAnsi="Helvetica Neue"/>
          <w:b/>
          <w:color w:val="000000"/>
          <w:sz w:val="21"/>
        </w:rPr>
        <w:t xml:space="preserve">3. </w:t>
      </w:r>
      <w:r>
        <w:rPr>
          <w:rFonts w:ascii="Helvetica Neue" w:hAnsi="Helvetica Neue"/>
          <w:b/>
          <w:color w:val="000000"/>
          <w:sz w:val="21"/>
        </w:rPr>
        <w:t xml:space="preserve">Confirmar. </w:t>
      </w:r>
      <w:r>
        <w:rPr>
          <w:rFonts w:ascii="Helvetica Neue" w:hAnsi="Helvetica Neue"/>
          <w:color w:val="000000"/>
          <w:sz w:val="21"/>
        </w:rPr>
        <w:t>Responder S cuando pregunte si el tablero está cerrado.</w:t>
      </w:r>
    </w:p>
    <w:p>
      <w:pPr>
        <w:spacing w:after="160" w:line="264" w:lineRule="auto"/>
        <w:ind w:left="288" w:hanging="288"/>
      </w:pPr>
      <w:r>
        <w:rPr>
          <w:rFonts w:ascii="Helvetica Neue" w:hAnsi="Helvetica Neue"/>
          <w:b/>
          <w:color w:val="000000"/>
          <w:sz w:val="21"/>
        </w:rPr>
        <w:t xml:space="preserve">4. </w:t>
      </w:r>
      <w:r>
        <w:rPr>
          <w:rFonts w:ascii="Helvetica Neue" w:hAnsi="Helvetica Neue"/>
          <w:b/>
          <w:color w:val="000000"/>
          <w:sz w:val="21"/>
        </w:rPr>
        <w:t xml:space="preserve">Esperar. </w:t>
      </w:r>
      <w:r>
        <w:rPr>
          <w:rFonts w:ascii="Helvetica Neue" w:hAnsi="Helvetica Neue"/>
          <w:color w:val="000000"/>
          <w:sz w:val="21"/>
        </w:rPr>
        <w:t>El asistente descarga desde main el código, las escenas, los proyectos y las dependencias necesarias.</w:t>
      </w:r>
    </w:p>
    <w:p>
      <w:pPr>
        <w:spacing w:after="160" w:line="264" w:lineRule="auto"/>
        <w:ind w:left="288" w:hanging="288"/>
      </w:pPr>
      <w:r>
        <w:rPr>
          <w:rFonts w:ascii="Helvetica Neue" w:hAnsi="Helvetica Neue"/>
          <w:b/>
          <w:color w:val="000000"/>
          <w:sz w:val="21"/>
        </w:rPr>
        <w:t xml:space="preserve">5. </w:t>
      </w:r>
      <w:r>
        <w:rPr>
          <w:rFonts w:ascii="Helvetica Neue" w:hAnsi="Helvetica Neue"/>
          <w:b/>
          <w:color w:val="000000"/>
          <w:sz w:val="21"/>
        </w:rPr>
        <w:t xml:space="preserve">Abrir el tablero. </w:t>
      </w:r>
      <w:r>
        <w:rPr>
          <w:rFonts w:ascii="Helvetica Neue" w:hAnsi="Helvetica Neue"/>
          <w:color w:val="000000"/>
          <w:sz w:val="21"/>
        </w:rPr>
        <w:t>Continuar únicamente después del mensaje verde de actualización correcta.</w:t>
      </w:r>
    </w:p>
    <w:p>
      <w:pPr>
        <w:pStyle w:val="Heading2"/>
        <w:keepNext/>
        <w:keepLines/>
        <w:pageBreakBefore w:val="0"/>
        <w:spacing w:before="200" w:after="140"/>
      </w:pPr>
      <w:r>
        <w:rPr>
          <w:rFonts w:ascii="Helvetica Neue" w:hAnsi="Helvetica Neue"/>
          <w:b w:val="0"/>
          <w:color w:val="000000"/>
          <w:sz w:val="30"/>
        </w:rPr>
        <w:t>Datos compartidos y datos locales</w:t>
      </w:r>
    </w:p>
    <w:p>
      <w:pPr>
        <w:spacing w:after="100"/>
        <w:ind w:left="360" w:hanging="259"/>
      </w:pPr>
      <w:r>
        <w:rPr>
          <w:rFonts w:ascii="Helvetica Neue" w:hAnsi="Helvetica Neue"/>
          <w:color w:val="000000"/>
          <w:sz w:val="21"/>
        </w:rPr>
        <w:t xml:space="preserve">• </w:t>
      </w:r>
      <w:r>
        <w:rPr>
          <w:rFonts w:ascii="Helvetica Neue" w:hAnsi="Helvetica Neue"/>
          <w:color w:val="000000"/>
          <w:sz w:val="21"/>
        </w:rPr>
        <w:t>escenas.json y banco_escenas.json se actualizan con las escenas del proyecto y el banco.</w:t>
      </w:r>
    </w:p>
    <w:p>
      <w:pPr>
        <w:spacing w:after="100"/>
        <w:ind w:left="360" w:hanging="259"/>
      </w:pPr>
      <w:r>
        <w:rPr>
          <w:rFonts w:ascii="Helvetica Neue" w:hAnsi="Helvetica Neue"/>
          <w:color w:val="000000"/>
          <w:sz w:val="21"/>
        </w:rPr>
        <w:t xml:space="preserve">• </w:t>
      </w:r>
      <w:r>
        <w:rPr>
          <w:rFonts w:ascii="Helvetica Neue" w:hAnsi="Helvetica Neue"/>
          <w:color w:val="000000"/>
          <w:sz w:val="21"/>
        </w:rPr>
        <w:t>proyectos.json y espacio_laberintos.json se actualizan con las obras y la distribución espacial.</w:t>
      </w:r>
    </w:p>
    <w:p>
      <w:pPr>
        <w:spacing w:after="100"/>
        <w:ind w:left="360" w:hanging="259"/>
      </w:pPr>
      <w:r>
        <w:rPr>
          <w:rFonts w:ascii="Helvetica Neue" w:hAnsi="Helvetica Neue"/>
          <w:color w:val="000000"/>
          <w:sz w:val="21"/>
        </w:rPr>
        <w:t xml:space="preserve">• </w:t>
      </w:r>
      <w:r>
        <w:rPr>
          <w:rFonts w:ascii="Helvetica Neue" w:hAnsi="Helvetica Neue"/>
          <w:color w:val="000000"/>
          <w:sz w:val="21"/>
        </w:rPr>
        <w:t>Las IP, nombres, grupos y conexiones de las lámparas, junto con el entorno virtual, siguen siendo locales.</w:t>
      </w:r>
    </w:p>
    <w:p>
      <w:pPr>
        <w:spacing w:after="160" w:line="271" w:lineRule="auto"/>
      </w:pPr>
      <w:r>
        <w:rPr>
          <w:rFonts w:ascii="Helvetica Neue" w:hAnsi="Helvetica Neue"/>
          <w:color w:val="000000"/>
          <w:sz w:val="21"/>
        </w:rPr>
        <w:t>Antes de descargar main, el actualizador copia las escenas y proyectos existentes en backups/actualizaciones. Si encuentra otros cambios locales, también crea un respaldo temporal de Git.</w:t>
      </w:r>
    </w:p>
    <w:p>
      <w:pPr>
        <w:sectPr>
          <w:pgSz w:h="15840" w:w="12240" w:orient="portrait"/>
          <w:pgMar w:bottom="1152" w:top="1224" w:left="1440" w:right="1440" w:header="504" w:footer="504"/>
          <w:pgNumType w:start="1"/>
        </w:sectPr>
      </w:pPr>
    </w:p>
    <w:p>
      <w:pPr>
        <w:pStyle w:val="Heading1"/>
        <w:keepNext/>
        <w:keepLines/>
        <w:pageBreakBefore w:val="0"/>
        <w:spacing w:before="280" w:after="140"/>
      </w:pPr>
      <w:r>
        <w:rPr>
          <w:rFonts w:ascii="Helvetica Neue" w:hAnsi="Helvetica Neue"/>
          <w:b w:val="0"/>
          <w:color w:val="000000"/>
          <w:sz w:val="46"/>
        </w:rPr>
        <w:t>Comprobación y resolución de problemas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3096"/>
            <w:vAlign w:val="center"/>
            <w:shd w:fill="343A4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Helvetica Neue" w:hAnsi="Helvetica Neue"/>
                <w:b/>
                <w:color w:val="FFFFFF"/>
                <w:sz w:val="19"/>
              </w:rPr>
              <w:t>Situación</w:t>
            </w:r>
          </w:p>
        </w:tc>
        <w:tc>
          <w:tcPr>
            <w:tcW w:type="dxa" w:w="6264"/>
            <w:vAlign w:val="center"/>
            <w:shd w:fill="343A4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Helvetica Neue" w:hAnsi="Helvetica Neue"/>
                <w:b/>
                <w:color w:val="FFFFFF"/>
                <w:sz w:val="19"/>
              </w:rPr>
              <w:t>Acción segura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Helvetica Neue" w:hAnsi="Helvetica Neue"/>
                <w:color w:val="000000"/>
                <w:sz w:val="18"/>
              </w:rPr>
              <w:t>Changes not staged for commit</w:t>
            </w:r>
          </w:p>
        </w:tc>
        <w:tc>
          <w:tcPr>
            <w:tcW w:type="dxa" w:w="6264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Helvetica Neue" w:hAnsi="Helvetica Neue"/>
                <w:color w:val="000000"/>
                <w:sz w:val="18"/>
              </w:rPr>
              <w:t>Cerrar el tablero y ejecutar Actualizar_TABLERO.cmd. El asistente respaldará los cambios.</w:t>
            </w:r>
          </w:p>
        </w:tc>
      </w:tr>
      <w:tr>
        <w:tc>
          <w:tcPr>
            <w:tcW w:type="dxa" w:w="3096"/>
            <w:vAlign w:val="center"/>
            <w:shd w:fill="F4F6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Helvetica Neue" w:hAnsi="Helvetica Neue"/>
                <w:color w:val="000000"/>
                <w:sz w:val="18"/>
              </w:rPr>
              <w:t>Git informa un conflicto</w:t>
            </w:r>
          </w:p>
        </w:tc>
        <w:tc>
          <w:tcPr>
            <w:tcW w:type="dxa" w:w="6264"/>
            <w:vAlign w:val="center"/>
            <w:shd w:fill="F4F6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Helvetica Neue" w:hAnsi="Helvetica Neue"/>
                <w:color w:val="000000"/>
                <w:sz w:val="18"/>
              </w:rPr>
              <w:t>Detenerse y enviar el mensaje completo antes de ejecutar otros comandos.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Helvetica Neue" w:hAnsi="Helvetica Neue"/>
                <w:color w:val="000000"/>
                <w:sz w:val="18"/>
              </w:rPr>
              <w:t>No aparece una escena nueva</w:t>
            </w:r>
          </w:p>
        </w:tc>
        <w:tc>
          <w:tcPr>
            <w:tcW w:type="dxa" w:w="6264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Helvetica Neue" w:hAnsi="Helvetica Neue"/>
                <w:color w:val="000000"/>
                <w:sz w:val="18"/>
              </w:rPr>
              <w:t>Ejecutar Actualizar_TABLERO.cmd, comprobar el resumen de escenas y proyectos, cerrar el tablero y abrir nuevamente la obra.</w:t>
            </w:r>
          </w:p>
        </w:tc>
      </w:tr>
      <w:tr>
        <w:tc>
          <w:tcPr>
            <w:tcW w:type="dxa" w:w="3096"/>
            <w:vAlign w:val="center"/>
            <w:shd w:fill="F4F6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Helvetica Neue" w:hAnsi="Helvetica Neue"/>
                <w:color w:val="000000"/>
                <w:sz w:val="18"/>
              </w:rPr>
              <w:t>Falla la instalación de dependencias</w:t>
            </w:r>
          </w:p>
        </w:tc>
        <w:tc>
          <w:tcPr>
            <w:tcW w:type="dxa" w:w="6264"/>
            <w:vAlign w:val="center"/>
            <w:shd w:fill="F4F6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Helvetica Neue" w:hAnsi="Helvetica Neue"/>
                <w:color w:val="000000"/>
                <w:sz w:val="18"/>
              </w:rPr>
              <w:t>Comprobar Python 3.11.16 y reconstruir el entorno virtual si fuera necesario.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Helvetica Neue" w:hAnsi="Helvetica Neue"/>
                <w:color w:val="000000"/>
                <w:sz w:val="18"/>
              </w:rPr>
              <w:t>El acceso directo no abre</w:t>
            </w:r>
          </w:p>
        </w:tc>
        <w:tc>
          <w:tcPr>
            <w:tcW w:type="dxa" w:w="6264"/>
            <w:vAlign w:val="center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Helvetica Neue" w:hAnsi="Helvetica Neue"/>
                <w:color w:val="000000"/>
                <w:sz w:val="18"/>
              </w:rPr>
              <w:t>Ejecutar primero Actualizar_TABLERO.cmd y revisar el mensaje mostrado en la ventana.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pageBreakBefore w:val="0"/>
        <w:spacing w:before="200" w:after="140"/>
      </w:pPr>
      <w:r>
        <w:rPr>
          <w:rFonts w:ascii="Helvetica Neue" w:hAnsi="Helvetica Neue"/>
          <w:b w:val="0"/>
          <w:color w:val="000000"/>
          <w:sz w:val="30"/>
        </w:rPr>
        <w:t>Lista de control</w:t>
      </w:r>
    </w:p>
    <w:p>
      <w:pPr>
        <w:spacing w:after="100"/>
        <w:ind w:left="360" w:hanging="259"/>
      </w:pPr>
      <w:r>
        <w:rPr>
          <w:rFonts w:ascii="Helvetica Neue" w:hAnsi="Helvetica Neue"/>
          <w:color w:val="000000"/>
          <w:sz w:val="21"/>
        </w:rPr>
        <w:t xml:space="preserve">• </w:t>
      </w:r>
      <w:r>
        <w:rPr>
          <w:rFonts w:ascii="Helvetica Neue" w:hAnsi="Helvetica Neue"/>
          <w:color w:val="000000"/>
          <w:sz w:val="21"/>
        </w:rPr>
        <w:t>[ ] El tablero está cerrado antes de actualizar.</w:t>
      </w:r>
    </w:p>
    <w:p>
      <w:pPr>
        <w:spacing w:after="100"/>
        <w:ind w:left="360" w:hanging="259"/>
      </w:pPr>
      <w:r>
        <w:rPr>
          <w:rFonts w:ascii="Helvetica Neue" w:hAnsi="Helvetica Neue"/>
          <w:color w:val="000000"/>
          <w:sz w:val="21"/>
        </w:rPr>
        <w:t xml:space="preserve">• </w:t>
      </w:r>
      <w:r>
        <w:rPr>
          <w:rFonts w:ascii="Helvetica Neue" w:hAnsi="Helvetica Neue"/>
          <w:color w:val="000000"/>
          <w:sz w:val="21"/>
        </w:rPr>
        <w:t>[ ] El desarrollador trabaja en dev.</w:t>
      </w:r>
    </w:p>
    <w:p>
      <w:pPr>
        <w:spacing w:after="100"/>
        <w:ind w:left="360" w:hanging="259"/>
      </w:pPr>
      <w:r>
        <w:rPr>
          <w:rFonts w:ascii="Helvetica Neue" w:hAnsi="Helvetica Neue"/>
          <w:color w:val="000000"/>
          <w:sz w:val="21"/>
        </w:rPr>
        <w:t xml:space="preserve">• </w:t>
      </w:r>
      <w:r>
        <w:rPr>
          <w:rFonts w:ascii="Helvetica Neue" w:hAnsi="Helvetica Neue"/>
          <w:color w:val="000000"/>
          <w:sz w:val="21"/>
        </w:rPr>
        <w:t>[ ] La segunda computadora trabaja en main.</w:t>
      </w:r>
    </w:p>
    <w:p>
      <w:pPr>
        <w:spacing w:after="100"/>
        <w:ind w:left="360" w:hanging="259"/>
      </w:pPr>
      <w:r>
        <w:rPr>
          <w:rFonts w:ascii="Helvetica Neue" w:hAnsi="Helvetica Neue"/>
          <w:color w:val="000000"/>
          <w:sz w:val="21"/>
        </w:rPr>
        <w:t xml:space="preserve">• </w:t>
      </w:r>
      <w:r>
        <w:rPr>
          <w:rFonts w:ascii="Helvetica Neue" w:hAnsi="Helvetica Neue"/>
          <w:color w:val="000000"/>
          <w:sz w:val="21"/>
        </w:rPr>
        <w:t>[ ] dev fue probada antes de crear la versión estable.</w:t>
      </w:r>
    </w:p>
    <w:p>
      <w:pPr>
        <w:spacing w:after="100"/>
        <w:ind w:left="360" w:hanging="259"/>
      </w:pPr>
      <w:r>
        <w:rPr>
          <w:rFonts w:ascii="Helvetica Neue" w:hAnsi="Helvetica Neue"/>
          <w:color w:val="000000"/>
          <w:sz w:val="21"/>
        </w:rPr>
        <w:t xml:space="preserve">• </w:t>
      </w:r>
      <w:r>
        <w:rPr>
          <w:rFonts w:ascii="Helvetica Neue" w:hAnsi="Helvetica Neue"/>
          <w:color w:val="000000"/>
          <w:sz w:val="21"/>
        </w:rPr>
        <w:t>[ ] La actualización terminó con un mensaje verde.</w:t>
      </w:r>
    </w:p>
    <w:p>
      <w:pPr>
        <w:spacing w:after="100"/>
        <w:ind w:left="360" w:hanging="259"/>
      </w:pPr>
      <w:r>
        <w:rPr>
          <w:rFonts w:ascii="Helvetica Neue" w:hAnsi="Helvetica Neue"/>
          <w:color w:val="000000"/>
          <w:sz w:val="21"/>
        </w:rPr>
        <w:t xml:space="preserve">• </w:t>
      </w:r>
      <w:r>
        <w:rPr>
          <w:rFonts w:ascii="Helvetica Neue" w:hAnsi="Helvetica Neue"/>
          <w:color w:val="000000"/>
          <w:sz w:val="21"/>
        </w:rPr>
        <w:t>[ ] El tablero volvió a abrir y muestra las escenas esperadas.</w:t>
      </w:r>
    </w:p>
    <w:p>
      <w:pPr>
        <w:pStyle w:val="Heading2"/>
        <w:keepNext/>
        <w:keepLines/>
        <w:pageBreakBefore w:val="0"/>
        <w:spacing w:before="200" w:after="140"/>
      </w:pPr>
      <w:r>
        <w:rPr>
          <w:rFonts w:ascii="Helvetica Neue" w:hAnsi="Helvetica Neue"/>
          <w:b w:val="0"/>
          <w:color w:val="000000"/>
          <w:sz w:val="30"/>
        </w:rPr>
        <w:t>Resultado esperado</w:t>
      </w:r>
    </w:p>
    <w:p>
      <w:pPr>
        <w:spacing w:after="160" w:line="271" w:lineRule="auto"/>
      </w:pPr>
      <w:r>
        <w:rPr>
          <w:rFonts w:ascii="Helvetica Neue" w:hAnsi="Helvetica Neue"/>
          <w:color w:val="000000"/>
          <w:sz w:val="21"/>
        </w:rPr>
        <w:t>Con este flujo, los cambios pueden prepararse y probarse en dev sin alterar la operación. main funciona como versión estable y la segunda computadora recibe con un solo asistente el código, las escenas, el banco y los proyectos aprobados.</w:t>
      </w:r>
    </w:p>
    <w:sectPr>
      <w:pgSz w:h="15840" w:w="12240" w:orient="portrait"/>
      <w:pgMar w:bottom="1152" w:top="1224" w:left="1440" w:right="1440" w:header="504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lvetica Neue" w:hAnsi="Helvetica Neue"/>
        <w:color w:val="777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Report title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Date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6768" w:val="left"/>
      </w:tabs>
      <w:spacing w:after="120"/>
      <w:pBdr>
        <w:bottom w:val="single" w:sz="4" w:space="6" w:color="D9D9D9"/>
      </w:pBdr>
    </w:pPr>
    <w:r>
      <w:rPr>
        <w:rFonts w:ascii="Helvetica Neue" w:hAnsi="Helvetica Neue"/>
        <w:color w:val="777777"/>
        <w:sz w:val="18"/>
      </w:rPr>
      <w:t>Tablero Laberintos</w:t>
    </w:r>
    <w:r>
      <w:rPr>
        <w:rFonts w:ascii="Helvetica Neue" w:hAnsi="Helvetica Neue"/>
        <w:color w:val="777777"/>
        <w:sz w:val="18"/>
      </w:rPr>
      <w:tab/>
      <w:t>Procedimiento de actualizacion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Helvetica Neue" w:hAnsi="Helvetica Neue"/>
      <w:color w:val="000000"/>
    </w:rPr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rFonts w:ascii="Helvetica Neue" w:hAnsi="Helvetica Neue"/>
      <w:b w:val="1"/>
      <w:bCs w:val="1"/>
      <w:color w:val="000000"/>
      <w:sz w:val="80"/>
      <w:szCs w:val="80"/>
    </w:rPr>
  </w:style>
  <w:style w:type="paragraph" w:styleId="Subtitle">
    <w:name w:val="Subtitle"/>
    <w:basedOn w:val="Normal"/>
    <w:next w:val="Normal"/>
    <w:pPr/>
    <w:rPr>
      <w:rFonts w:ascii="Helvetica Neue" w:hAnsi="Helvetica Neue"/>
      <w:color w:val="000000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Relationship Id="rId6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Procedimiento de actualizacion del Tablero Laberintos</dc:title>
  <cp:lastModifiedBy>python-docx</cp:lastModifiedBy>
  <cp:revision>1</cp:revision>
  <dcterms:modified xsi:type="dcterms:W3CDTF">2026-09-04T14:54:26Z</dcterms:modified>
  <dc:subject>Flujo de versiones DEV y MAIN</dc:subject>
  <dc:creator>Proyecto Laberintos</dc:creator>
  <cp:keywords>Laberintos, Git, DEV, MAIN, actualizacion, tablero</cp:keywords>
</cp:coreProperties>
</file>