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609" w:rsidRDefault="00867AA7">
      <w:pPr>
        <w:pStyle w:val="Title"/>
        <w:rPr>
          <w:color w:val="000000"/>
        </w:rPr>
      </w:pPr>
      <w:r>
        <w:rPr>
          <w:color w:val="000000"/>
        </w:rPr>
        <w:t>Border Town Burning Scenarios</w:t>
      </w:r>
    </w:p>
    <w:p w:rsidR="00690609" w:rsidRDefault="00867AA7">
      <w:pPr>
        <w:pStyle w:val="Heading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Heading2"/>
        <w:rPr>
          <w:color w:val="000000"/>
        </w:rPr>
      </w:pPr>
      <w:r>
        <w:rPr>
          <w:color w:val="000000"/>
        </w:rPr>
        <w:t>Table</w:t>
      </w:r>
    </w:p>
    <w:p w:rsidR="00690609" w:rsidRDefault="00867AA7">
      <w:r>
        <w:t>All scenarios are played on a 4x4’ (feet) table, unless stated otherwise.</w:t>
      </w:r>
    </w:p>
    <w:p w:rsidR="00690609" w:rsidRDefault="00867AA7">
      <w:pPr>
        <w:pStyle w:val="Heading2"/>
        <w:rPr>
          <w:color w:val="000000"/>
        </w:rPr>
      </w:pPr>
      <w:r>
        <w:rPr>
          <w:color w:val="000000"/>
        </w:rPr>
        <w:t>Ending the Game</w:t>
      </w:r>
    </w:p>
    <w:p w:rsidR="00690609" w:rsidRDefault="00867AA7">
      <w:pPr>
        <w:spacing w:after="0" w:line="240" w:lineRule="auto"/>
      </w:pPr>
      <w:r>
        <w:t>All scenarios end, when all but one warbands have routed (either voluntarily or by an unfortunate roll). If the scenario has additional Game-ending conditions, they are noted at the scenario.</w:t>
      </w:r>
    </w:p>
    <w:p w:rsidR="00690609" w:rsidRDefault="00867AA7">
      <w:pPr>
        <w:pStyle w:val="Heading2"/>
        <w:rPr>
          <w:color w:val="000000"/>
        </w:rPr>
      </w:pPr>
      <w:r>
        <w:rPr>
          <w:color w:val="000000"/>
        </w:rPr>
        <w:t>Setting up the game</w:t>
      </w:r>
    </w:p>
    <w:p w:rsidR="00690609" w:rsidRDefault="00867AA7">
      <w:pPr>
        <w:spacing w:after="0" w:line="240" w:lineRule="auto"/>
      </w:pPr>
      <w:r>
        <w:t>If not stated otherwise, all players roll a D6. The players then pick a table edge in the order of the dice rolls, starting with the highest roll. The warbands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Heading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Heading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Heading1"/>
        <w:numPr>
          <w:ilvl w:val="0"/>
          <w:numId w:val="1"/>
        </w:numPr>
        <w:rPr>
          <w:color w:val="000000"/>
        </w:rPr>
      </w:pPr>
      <w:r>
        <w:rPr>
          <w:color w:val="000000"/>
        </w:rPr>
        <w:lastRenderedPageBreak/>
        <w:t>Avalanche!</w:t>
      </w:r>
    </w:p>
    <w:p w:rsidR="00690609" w:rsidRDefault="00867AA7">
      <w:pPr>
        <w:pStyle w:val="Heading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Heading2"/>
        <w:rPr>
          <w:color w:val="000000"/>
        </w:rPr>
      </w:pPr>
      <w:r>
        <w:rPr>
          <w:color w:val="000000"/>
        </w:rPr>
        <w:t>Special Rules</w:t>
      </w:r>
    </w:p>
    <w:p w:rsidR="00690609" w:rsidRDefault="00867AA7">
      <w:pPr>
        <w:spacing w:after="0" w:line="240" w:lineRule="auto"/>
      </w:pPr>
      <w:r>
        <w:rPr>
          <w:b/>
        </w:rPr>
        <w:t>Giant Avalanche</w:t>
      </w:r>
      <w:r>
        <w:t>: At random determine one of the two "unused" board edges after both players have deployed their warbands.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r>
        <w:t>on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(Beastmen or Maneaters) and Bellowing Battle Roar (Lizardmen).</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690609" w:rsidRDefault="00867AA7">
      <w:pPr>
        <w:pStyle w:val="Heading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Heading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The leader of the winning warband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417" w:header="720" w:footer="720" w:gutter="0"/>
          <w:cols w:space="720"/>
          <w:formProt w:val="0"/>
          <w:docGrid w:linePitch="100"/>
        </w:sectPr>
      </w:pPr>
    </w:p>
    <w:p w:rsidR="00690609" w:rsidRDefault="00867AA7">
      <w:pPr>
        <w:pStyle w:val="Heading1"/>
        <w:numPr>
          <w:ilvl w:val="0"/>
          <w:numId w:val="1"/>
        </w:numPr>
        <w:spacing w:before="0" w:line="240" w:lineRule="auto"/>
        <w:rPr>
          <w:color w:val="000000"/>
        </w:rPr>
      </w:pPr>
      <w:r>
        <w:rPr>
          <w:color w:val="000000"/>
        </w:rPr>
        <w:lastRenderedPageBreak/>
        <w:t>Horrors of the Underground</w:t>
      </w:r>
    </w:p>
    <w:p w:rsidR="00690609" w:rsidRDefault="00867AA7">
      <w:pPr>
        <w:pStyle w:val="Heading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4"/>
                    <a:stretch>
                      <a:fillRect/>
                    </a:stretch>
                  </pic:blipFill>
                  <pic:spPr bwMode="auto">
                    <a:xfrm>
                      <a:off x="0" y="0"/>
                      <a:ext cx="3287395" cy="2811780"/>
                    </a:xfrm>
                    <a:prstGeom prst="rect">
                      <a:avLst/>
                    </a:prstGeom>
                  </pic:spPr>
                </pic:pic>
              </a:graphicData>
            </a:graphic>
          </wp:inline>
        </w:drawing>
      </w:r>
    </w:p>
    <w:p w:rsidR="00690609" w:rsidRDefault="00867AA7">
      <w:pPr>
        <w:pStyle w:val="Heading2"/>
        <w:rPr>
          <w:color w:val="000000"/>
        </w:rPr>
      </w:pPr>
      <w:r>
        <w:rPr>
          <w:color w:val="000000"/>
        </w:rPr>
        <w:t>Setting up the game</w:t>
      </w:r>
    </w:p>
    <w:p w:rsidR="00690609" w:rsidRDefault="00867AA7">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690609" w:rsidRDefault="00867AA7">
      <w:pPr>
        <w:pStyle w:val="Heading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warband miss this battle. </w:t>
      </w:r>
    </w:p>
    <w:p w:rsidR="00690609" w:rsidRDefault="00867AA7">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Wyrm!</w:t>
            </w:r>
            <w:r>
              <w:rPr>
                <w:color w:val="000000"/>
              </w:rPr>
              <w:t xml:space="preserve"> The wyrm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Wyrm: </w:t>
            </w:r>
            <w:r>
              <w:rPr>
                <w:color w:val="000000"/>
              </w:rPr>
              <w:t>A spell-user may use the young animal as a Familiar (see Mordheim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Whenever a model causes the Wyrm to lose a Wound, the monster disappears. Remove the Wyrm from the game. It will reappear as soon as the Wyrm event is rolled again.</w:t>
      </w:r>
    </w:p>
    <w:p w:rsidR="00690609" w:rsidRDefault="00867AA7">
      <w:pPr>
        <w:pStyle w:val="Heading2"/>
        <w:rPr>
          <w:color w:val="000000"/>
        </w:rPr>
      </w:pPr>
      <w:r>
        <w:rPr>
          <w:color w:val="000000"/>
        </w:rPr>
        <w:t>Ending the Game</w:t>
      </w:r>
    </w:p>
    <w:p w:rsidR="00690609" w:rsidRDefault="00867AA7">
      <w:pPr>
        <w:spacing w:before="240" w:after="0" w:line="240" w:lineRule="auto"/>
      </w:pPr>
      <w:r>
        <w:t>The warband who manages to take the Wyrm’s egg off the board wins the game. If the game ends before (by routing) any eggs in possession of any warband count as recovered.</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+D3+1 for the Wyrm’s Egg.</w:t>
      </w:r>
      <w:r>
        <w:t xml:space="preserve"> The warband that manages to take a Wyrm’s Egg off the board may distribute D3+1 Experience freely among the warbands heroes.</w:t>
      </w:r>
    </w:p>
    <w:p w:rsidR="00690609" w:rsidRDefault="00690609">
      <w:pPr>
        <w:pStyle w:val="Heading1"/>
        <w:ind w:left="360" w:hanging="360"/>
        <w:rPr>
          <w:color w:val="000000"/>
        </w:rPr>
      </w:pPr>
    </w:p>
    <w:p w:rsidR="00690609" w:rsidRDefault="00867AA7">
      <w:pPr>
        <w:pStyle w:val="Heading1"/>
        <w:numPr>
          <w:ilvl w:val="0"/>
          <w:numId w:val="1"/>
        </w:numPr>
        <w:rPr>
          <w:color w:val="000000"/>
        </w:rPr>
      </w:pPr>
      <w:r>
        <w:rPr>
          <w:color w:val="000000"/>
        </w:rPr>
        <w:t>Blockade</w:t>
      </w:r>
    </w:p>
    <w:p w:rsidR="00690609" w:rsidRDefault="00867AA7">
      <w:pPr>
        <w:pStyle w:val="Heading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The defending warband is placed inside the tower. The attacker may place his models anywhere on the board but at least 15” away from the tower.</w:t>
      </w:r>
    </w:p>
    <w:p w:rsidR="00690609" w:rsidRDefault="00867AA7">
      <w:pPr>
        <w:pStyle w:val="Heading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690609" w:rsidRDefault="00867AA7">
      <w:pPr>
        <w:pStyle w:val="Heading2"/>
        <w:rPr>
          <w:color w:val="000000"/>
        </w:rPr>
      </w:pPr>
      <w:r>
        <w:rPr>
          <w:color w:val="000000"/>
        </w:rPr>
        <w:lastRenderedPageBreak/>
        <w:t>Special Rules</w:t>
      </w:r>
    </w:p>
    <w:p w:rsidR="00690609" w:rsidRDefault="00867AA7">
      <w:pPr>
        <w:spacing w:before="240" w:after="0" w:line="240" w:lineRule="auto"/>
      </w:pPr>
      <w:r>
        <w:rPr>
          <w:b/>
        </w:rPr>
        <w:t>Defense</w:t>
      </w:r>
      <w:r>
        <w:t>: As long as the defending warbands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Heading2"/>
        <w:rPr>
          <w:color w:val="000000"/>
        </w:rPr>
      </w:pPr>
      <w:r>
        <w:rPr>
          <w:color w:val="000000"/>
        </w:rPr>
        <w:t>Rewards</w:t>
      </w:r>
    </w:p>
    <w:p w:rsidR="00690609" w:rsidRDefault="00867AA7">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warbands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Heading2"/>
        <w:rPr>
          <w:color w:val="000000"/>
        </w:rPr>
      </w:pPr>
      <w:r>
        <w:rPr>
          <w:color w:val="000000"/>
        </w:rPr>
        <w:lastRenderedPageBreak/>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Heading2"/>
        <w:rPr>
          <w:color w:val="000000"/>
        </w:rPr>
      </w:pPr>
      <w:r>
        <w:rPr>
          <w:color w:val="000000"/>
        </w:rPr>
        <w:t>Additional Campaign Points</w:t>
      </w:r>
    </w:p>
    <w:p w:rsidR="00690609" w:rsidRDefault="00867AA7">
      <w:r>
        <w:rPr>
          <w:b/>
        </w:rPr>
        <w:t>–1 Tower raided.</w:t>
      </w:r>
      <w:r>
        <w:t xml:space="preserve"> Defending warbands with the Celestial Protectorate objective lose –D3 campaign points, if they lose this scenario.</w:t>
      </w:r>
    </w:p>
    <w:p w:rsidR="00690609" w:rsidRDefault="00867AA7">
      <w:r>
        <w:rPr>
          <w:b/>
        </w:rPr>
        <w:t>+1 ‘Supplies received’.</w:t>
      </w:r>
      <w:r>
        <w:t xml:space="preserve"> The defending warband gets +1 campaign point, if the supply caravan reaches the tower or if the attackers rout so that they cannot prevent the supply caravan from arriving at the tower.</w:t>
      </w:r>
    </w:p>
    <w:p w:rsidR="00690609" w:rsidRDefault="00690609">
      <w:pPr>
        <w:spacing w:before="240" w:after="0" w:line="240" w:lineRule="auto"/>
      </w:pPr>
    </w:p>
    <w:p w:rsidR="00690609" w:rsidRDefault="00690609">
      <w:pPr>
        <w:pStyle w:val="Heading1"/>
        <w:rPr>
          <w:color w:val="000000"/>
        </w:rPr>
      </w:pP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Pr>
        <w:pStyle w:val="Heading1"/>
        <w:ind w:left="360" w:hanging="360"/>
        <w:rPr>
          <w:color w:val="000000"/>
        </w:rPr>
      </w:pPr>
    </w:p>
    <w:p w:rsidR="00690609" w:rsidRDefault="00867AA7">
      <w:pPr>
        <w:pStyle w:val="Heading1"/>
        <w:numPr>
          <w:ilvl w:val="0"/>
          <w:numId w:val="1"/>
        </w:numPr>
        <w:rPr>
          <w:color w:val="000000"/>
        </w:rPr>
      </w:pPr>
      <w:r>
        <w:rPr>
          <w:color w:val="000000"/>
        </w:rPr>
        <w:t>Tainted Copse</w:t>
      </w:r>
    </w:p>
    <w:p w:rsidR="00690609" w:rsidRDefault="00867AA7">
      <w:pPr>
        <w:pStyle w:val="Heading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lastRenderedPageBreak/>
        <w:t xml:space="preserve">Setting up </w:t>
      </w:r>
    </w:p>
    <w:p w:rsidR="00690609" w:rsidRDefault="00867AA7">
      <w:pPr>
        <w:spacing w:before="240" w:after="0" w:line="240" w:lineRule="auto"/>
      </w:pPr>
      <w:r>
        <w:t>The players choose a road section to set up instead of a table edge.</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any warband that gets at least half its starting models (rounded down) off the board at the opposing road section wins the game.</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690609">
      <w:pPr>
        <w:spacing w:before="240" w:after="0" w:line="240" w:lineRule="auto"/>
      </w:pPr>
    </w:p>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 w:rsidR="00690609" w:rsidRDefault="00690609"/>
    <w:p w:rsidR="00690609" w:rsidRDefault="00690609"/>
    <w:p w:rsidR="00690609" w:rsidRDefault="00867AA7">
      <w:pPr>
        <w:pStyle w:val="Heading1"/>
        <w:numPr>
          <w:ilvl w:val="0"/>
          <w:numId w:val="1"/>
        </w:numPr>
        <w:rPr>
          <w:color w:val="000000"/>
        </w:rPr>
      </w:pPr>
      <w:r>
        <w:rPr>
          <w:color w:val="000000"/>
        </w:rPr>
        <w:lastRenderedPageBreak/>
        <w:t>Wyrdstone Hunt</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690609" w:rsidRDefault="00690609">
      <w:pPr>
        <w:spacing w:before="240" w:after="0" w:line="240" w:lineRule="auto"/>
      </w:pP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Pr>
        <w:pStyle w:val="Heading1"/>
        <w:ind w:left="360" w:hanging="360"/>
        <w:rPr>
          <w:color w:val="000000"/>
        </w:rPr>
      </w:pPr>
    </w:p>
    <w:p w:rsidR="00690609" w:rsidRDefault="00867AA7">
      <w:pPr>
        <w:pStyle w:val="Heading1"/>
        <w:numPr>
          <w:ilvl w:val="0"/>
          <w:numId w:val="1"/>
        </w:numPr>
        <w:rPr>
          <w:color w:val="000000"/>
        </w:rPr>
      </w:pPr>
      <w:r>
        <w:rPr>
          <w:color w:val="000000"/>
        </w:rPr>
        <w:t>Night of the dead</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 Weather conditions: Heavy Fog (4”)</w:t>
      </w:r>
    </w:p>
    <w:p w:rsidR="00690609" w:rsidRDefault="00867AA7">
      <w:pPr>
        <w:pStyle w:val="Heading2"/>
        <w:rPr>
          <w:color w:val="000000"/>
        </w:rPr>
      </w:pPr>
      <w:r>
        <w:rPr>
          <w:color w:val="000000"/>
        </w:rPr>
        <w:t xml:space="preserve">Setting up </w:t>
      </w:r>
    </w:p>
    <w:p w:rsidR="00690609" w:rsidRDefault="00867AA7">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690609" w:rsidRDefault="00867AA7">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690609" w:rsidRDefault="00867AA7">
      <w:pPr>
        <w:spacing w:before="240" w:after="0" w:line="240" w:lineRule="auto"/>
      </w:pPr>
      <w:r>
        <w:t>If a warband owns just 2 henchmen groups, the group playing the first round will also play the 3rd round. If a warband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t xml:space="preserve">Getting the Wyrdstone: </w:t>
      </w:r>
      <w:r>
        <w:t>Each hero must attempt to retrieve a Wyrdstone and return it to their deployment zone. Once the hero has returns to their deployment zone, the remaining members of the warband leave the game immediately.</w:t>
      </w:r>
    </w:p>
    <w:p w:rsidR="00690609" w:rsidRDefault="00867AA7">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Heading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690609" w:rsidRDefault="00690609"/>
    <w:p w:rsidR="00690609" w:rsidRDefault="00867AA7">
      <w:pPr>
        <w:pStyle w:val="Heading2"/>
        <w:rPr>
          <w:color w:val="000000"/>
        </w:rPr>
      </w:pPr>
      <w:r>
        <w:rPr>
          <w:color w:val="000000"/>
        </w:rPr>
        <w:t>Winning the game</w:t>
      </w:r>
    </w:p>
    <w:p w:rsidR="00690609" w:rsidRDefault="00867AA7">
      <w:r>
        <w:t>The warband carrying the most Wyrdstones off the board are the winners.</w:t>
      </w:r>
    </w:p>
    <w:p w:rsidR="00690609" w:rsidRDefault="00867AA7">
      <w:r>
        <w:t xml:space="preserve">Should two warbands have the same amount of Wyrdstones, the warband that slayed the most Zombies wins. </w:t>
      </w:r>
    </w:p>
    <w:p w:rsidR="00690609" w:rsidRDefault="00867AA7">
      <w:r>
        <w:t>Should there still be a tie, check who killed the Zombies. The warband with the most heroic   Character (most zombies killed), wins the game.</w:t>
      </w:r>
    </w:p>
    <w:p w:rsidR="00690609" w:rsidRDefault="00867AA7">
      <w:r>
        <w:t>If there is still a tie, both warbands are considered winners.</w:t>
      </w:r>
    </w:p>
    <w:p w:rsidR="00690609" w:rsidRDefault="00867AA7">
      <w:pPr>
        <w:pStyle w:val="Heading1"/>
        <w:numPr>
          <w:ilvl w:val="0"/>
          <w:numId w:val="1"/>
        </w:numPr>
        <w:rPr>
          <w:color w:val="000000"/>
        </w:rPr>
      </w:pPr>
      <w:r>
        <w:rPr>
          <w:color w:val="000000"/>
        </w:rPr>
        <w:lastRenderedPageBreak/>
        <w:t>Traces to emprise</w:t>
      </w:r>
    </w:p>
    <w:p w:rsidR="00690609" w:rsidRDefault="00690609">
      <w:pPr>
        <w:spacing w:before="240" w:after="0" w:line="240" w:lineRule="auto"/>
        <w:rPr>
          <w:rFonts w:ascii="Schoensperger" w:eastAsia="Schoensperger" w:hAnsi="Schoensperger" w:cs="Schoensperger"/>
          <w:sz w:val="28"/>
          <w:szCs w:val="28"/>
        </w:rPr>
      </w:pPr>
    </w:p>
    <w:p w:rsidR="00690609" w:rsidRDefault="00867AA7">
      <w:pPr>
        <w:pStyle w:val="Heading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Each house can only be visited once per warband.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Heading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Heading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one warband gathered information from every house. In this case, the warband with the most information points is the winner.</w:t>
      </w:r>
    </w:p>
    <w:p w:rsidR="00690609" w:rsidRDefault="00867AA7">
      <w:pPr>
        <w:spacing w:before="240" w:after="0" w:line="240" w:lineRule="auto"/>
      </w:pPr>
      <w:r>
        <w:t>The winning warband may do one of the following actions once:</w:t>
      </w:r>
    </w:p>
    <w:p w:rsidR="00690609" w:rsidRDefault="00867AA7">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690609" w:rsidRDefault="00867AA7">
      <w:pPr>
        <w:numPr>
          <w:ilvl w:val="0"/>
          <w:numId w:val="2"/>
        </w:numPr>
        <w:spacing w:before="240" w:after="0"/>
        <w:rPr>
          <w:color w:val="000000"/>
        </w:rPr>
      </w:pPr>
      <w:r>
        <w:rPr>
          <w:color w:val="000000"/>
        </w:rPr>
        <w:t>At a cost of –D3 campaign points the warband may have any other warband lose –1 campaign point</w:t>
      </w:r>
    </w:p>
    <w:p w:rsidR="00690609" w:rsidRDefault="00867AA7">
      <w:pPr>
        <w:spacing w:before="240" w:after="0" w:line="240" w:lineRule="auto"/>
      </w:pPr>
      <w:r>
        <w:rPr>
          <w:b/>
        </w:rPr>
        <w:t>Note</w:t>
      </w:r>
      <w:r>
        <w:t>: Loss of campaign points will never cause a warband to lose any Achievements already earned.</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Heading1"/>
        <w:ind w:left="360" w:hanging="360"/>
        <w:rPr>
          <w:color w:val="000000"/>
        </w:rPr>
      </w:pPr>
    </w:p>
    <w:p w:rsidR="00690609" w:rsidRDefault="00867AA7">
      <w:pPr>
        <w:pStyle w:val="Heading1"/>
        <w:numPr>
          <w:ilvl w:val="0"/>
          <w:numId w:val="1"/>
        </w:numPr>
        <w:rPr>
          <w:color w:val="000000"/>
        </w:rPr>
      </w:pPr>
      <w:r>
        <w:rPr>
          <w:color w:val="000000"/>
        </w:rPr>
        <w:t>Unlocking the Tomb</w:t>
      </w:r>
    </w:p>
    <w:p w:rsidR="00690609" w:rsidRDefault="00690609">
      <w:pPr>
        <w:spacing w:before="240" w:after="0" w:line="240" w:lineRule="auto"/>
        <w:rPr>
          <w:rFonts w:ascii="Arimo" w:eastAsia="Arimo" w:hAnsi="Arimo" w:cs="Arimo"/>
          <w:sz w:val="20"/>
          <w:szCs w:val="20"/>
        </w:rPr>
      </w:pPr>
    </w:p>
    <w:p w:rsidR="00690609" w:rsidRDefault="00867AA7">
      <w:pPr>
        <w:pStyle w:val="Heading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Heading2"/>
        <w:rPr>
          <w:color w:val="000000"/>
        </w:rPr>
      </w:pPr>
      <w:r>
        <w:rPr>
          <w:color w:val="000000"/>
        </w:rPr>
        <w:lastRenderedPageBreak/>
        <w:t>Ending the Game</w:t>
      </w:r>
    </w:p>
    <w:p w:rsidR="00690609" w:rsidRDefault="00867AA7">
      <w:pPr>
        <w:spacing w:before="240" w:after="0" w:line="240" w:lineRule="auto"/>
      </w:pPr>
      <w:r>
        <w:t>Additionally the game ends, when the last remaining hero of a warband leaves the game with a treasure box.</w:t>
      </w:r>
    </w:p>
    <w:p w:rsidR="00690609" w:rsidRDefault="00867AA7">
      <w:pPr>
        <w:pStyle w:val="Heading2"/>
        <w:rPr>
          <w:color w:val="000000"/>
        </w:rPr>
      </w:pPr>
      <w:r>
        <w:rPr>
          <w:color w:val="000000"/>
        </w:rPr>
        <w:t>Special Rules</w:t>
      </w:r>
    </w:p>
    <w:p w:rsidR="00690609" w:rsidRDefault="00867AA7">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If all rooms have been searched by each warband,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690609" w:rsidRDefault="00690609">
      <w:pPr>
        <w:spacing w:before="240" w:after="0" w:line="240" w:lineRule="auto"/>
      </w:pPr>
    </w:p>
    <w:p w:rsidR="00690609" w:rsidRDefault="00690609">
      <w:pPr>
        <w:spacing w:before="240" w:after="0" w:line="240" w:lineRule="auto"/>
      </w:pPr>
    </w:p>
    <w:p w:rsidR="00690609" w:rsidRDefault="00867AA7">
      <w:pPr>
        <w:pStyle w:val="Heading2"/>
        <w:rPr>
          <w:color w:val="000000"/>
        </w:rPr>
      </w:pPr>
      <w:r>
        <w:rPr>
          <w:color w:val="000000"/>
        </w:rPr>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Tarriks Medallion of Office </w:t>
            </w:r>
          </w:p>
          <w:p w:rsidR="00690609" w:rsidRDefault="00867AA7">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All other warbands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Tarriks Flask – Roll a D6 before each battle. On 1-2, the flask produces one dose of Tears of </w:t>
            </w:r>
            <w:r>
              <w:rPr>
                <w:color w:val="000000"/>
              </w:rPr>
              <w:lastRenderedPageBreak/>
              <w:t xml:space="preserve">Shallya.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Tarriks Sceptre – Counts as a magic mace with the following special rules: Any hits against undead cause two wounds, not one. Each wound may be saved separately. Counts as a Holy Relic for Dwarf Warbands.</w:t>
            </w:r>
          </w:p>
          <w:p w:rsidR="00690609" w:rsidRDefault="00867AA7">
            <w:pPr>
              <w:rPr>
                <w:color w:val="000000"/>
              </w:rPr>
            </w:pPr>
            <w:r>
              <w:rPr>
                <w:color w:val="000000"/>
              </w:rPr>
              <w:t>Can be sold for 3D6+2 GC.</w:t>
            </w:r>
          </w:p>
        </w:tc>
      </w:tr>
    </w:tbl>
    <w:p w:rsidR="00690609" w:rsidRDefault="00690609"/>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If an Undead or Possessed warband recovers one of Tarriks artefacts (Medallion of Office, Flask or Sceptre) the warbands leader destroys it and gains +1 extra experience.</w:t>
      </w: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867AA7">
      <w:pPr>
        <w:pStyle w:val="Heading1"/>
        <w:numPr>
          <w:ilvl w:val="0"/>
          <w:numId w:val="1"/>
        </w:numPr>
      </w:pPr>
      <w:r>
        <w:rPr>
          <w:color w:val="000000"/>
        </w:rPr>
        <w:lastRenderedPageBreak/>
        <w:t>The Game</w:t>
      </w:r>
    </w:p>
    <w:p w:rsidR="00690609" w:rsidRDefault="00690609">
      <w:pPr>
        <w:spacing w:before="240" w:after="0" w:line="240" w:lineRule="auto"/>
        <w:rPr>
          <w:rFonts w:ascii="Arimo" w:eastAsia="Arimo" w:hAnsi="Arimo" w:cs="Arimo"/>
          <w:sz w:val="20"/>
          <w:szCs w:val="20"/>
        </w:rPr>
      </w:pPr>
    </w:p>
    <w:p w:rsidR="00690609" w:rsidRDefault="00867AA7">
      <w:pPr>
        <w:pStyle w:val="Heading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Heading2"/>
        <w:rPr>
          <w:color w:val="000000"/>
        </w:rPr>
      </w:pPr>
      <w:r>
        <w:rPr>
          <w:color w:val="000000"/>
        </w:rPr>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690609" w:rsidRDefault="00867AA7">
      <w:pPr>
        <w:pStyle w:val="Heading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r>
        <w:rPr>
          <w:b/>
        </w:rPr>
        <w:t>Wyrdstone</w:t>
      </w:r>
      <w:r>
        <w:t xml:space="preserve">: After setting up terrain, every player places a Wyrdstone in the middle of his deployment zone. That player cannot pick up the Wyrdstone. </w:t>
      </w:r>
    </w:p>
    <w:p w:rsidR="00690609" w:rsidRDefault="00867AA7">
      <w:pPr>
        <w:spacing w:before="240" w:after="0" w:line="240" w:lineRule="auto"/>
      </w:pPr>
      <w:r>
        <w:t xml:space="preserve">If any other player picks up the Wyrdstone, the player who deployed the Wyrdstone is automatically routing. </w:t>
      </w:r>
    </w:p>
    <w:p w:rsidR="00690609" w:rsidRDefault="00867AA7">
      <w:pPr>
        <w:pStyle w:val="Heading2"/>
        <w:rPr>
          <w:color w:val="000000"/>
        </w:rPr>
      </w:pPr>
      <w:r>
        <w:rPr>
          <w:color w:val="000000"/>
        </w:rPr>
        <w:t>Rewards</w:t>
      </w:r>
    </w:p>
    <w:p w:rsidR="00690609" w:rsidRDefault="00867AA7">
      <w:r>
        <w:t>If the game was ended by a warrior touching the pillar of pain, that warband may roll 2D6 and gets a lesser artefact.</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867AA7">
      <w:pPr>
        <w:pStyle w:val="Heading1"/>
        <w:ind w:left="360" w:hanging="360"/>
        <w:rPr>
          <w:color w:val="000000"/>
        </w:rPr>
      </w:pPr>
      <w:r>
        <w:br w:type="page"/>
      </w:r>
    </w:p>
    <w:p w:rsidR="00690609" w:rsidRDefault="00867AA7">
      <w:pPr>
        <w:pStyle w:val="Heading1"/>
        <w:numPr>
          <w:ilvl w:val="0"/>
          <w:numId w:val="1"/>
        </w:numPr>
      </w:pPr>
      <w:r>
        <w:rPr>
          <w:color w:val="000000"/>
        </w:rPr>
        <w:lastRenderedPageBreak/>
        <w:t>Round-up at the Mordheim corral</w:t>
      </w:r>
    </w:p>
    <w:p w:rsidR="00690609" w:rsidRDefault="00690609">
      <w:pPr>
        <w:spacing w:before="240" w:after="0" w:line="240" w:lineRule="auto"/>
        <w:rPr>
          <w:rFonts w:ascii="Arimo" w:eastAsia="Arimo" w:hAnsi="Arimo" w:cs="Arimo"/>
          <w:sz w:val="20"/>
          <w:szCs w:val="20"/>
        </w:rPr>
      </w:pPr>
    </w:p>
    <w:p w:rsidR="00690609" w:rsidRDefault="00867AA7">
      <w:pPr>
        <w:spacing w:before="240" w:after="0" w:line="240" w:lineRule="auto"/>
      </w:pPr>
      <w:r>
        <w:rPr>
          <w:highlight w:val="yellow"/>
        </w:rPr>
        <w:t>FRAGEN</w:t>
      </w:r>
      <w:r w:rsidR="00852F3B">
        <w:rPr>
          <w:highlight w:val="yellow"/>
        </w:rPr>
        <w:t xml:space="preserve"> (KAI)</w:t>
      </w:r>
      <w:r>
        <w:rPr>
          <w:highlight w:val="yellow"/>
        </w:rPr>
        <w:t>:</w:t>
      </w:r>
      <w:r w:rsidR="00852F3B">
        <w:rPr>
          <w:highlight w:val="yellow"/>
        </w:rPr>
        <w:t xml:space="preserve"> </w:t>
      </w:r>
      <w:r w:rsidR="00852F3B" w:rsidRPr="00852F3B">
        <w:rPr>
          <w:highlight w:val="cyan"/>
        </w:rPr>
        <w:t>ANTWORTEN (MARIUS)</w:t>
      </w:r>
    </w:p>
    <w:p w:rsidR="00690609" w:rsidRPr="00867AA7" w:rsidRDefault="00867AA7">
      <w:pPr>
        <w:numPr>
          <w:ilvl w:val="0"/>
          <w:numId w:val="3"/>
        </w:numPr>
        <w:spacing w:before="240" w:after="0" w:line="240" w:lineRule="auto"/>
      </w:pPr>
      <w:r w:rsidRPr="00867AA7">
        <w:rPr>
          <w:highlight w:val="yellow"/>
          <w:lang w:val="de-DE"/>
        </w:rPr>
        <w:t xml:space="preserve">Was ist mit den Mutationen die die Wild Boars zu Beginn der zweiten Runde erhalten? </w:t>
      </w:r>
      <w:r>
        <w:rPr>
          <w:highlight w:val="yellow"/>
        </w:rPr>
        <w:t>Ist das zu stark?</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Wurde absichtlich weggelassen. BTB ist führend.</w:t>
      </w:r>
    </w:p>
    <w:p w:rsidR="00690609" w:rsidRPr="00867AA7" w:rsidRDefault="00867AA7">
      <w:pPr>
        <w:numPr>
          <w:ilvl w:val="0"/>
          <w:numId w:val="3"/>
        </w:numPr>
        <w:spacing w:before="240" w:after="0" w:line="240" w:lineRule="auto"/>
      </w:pPr>
      <w:r w:rsidRPr="00867AA7">
        <w:rPr>
          <w:highlight w:val="yellow"/>
          <w:lang w:val="de-DE"/>
        </w:rPr>
        <w:t xml:space="preserve">Welche Stats und Regeln gelten für die War Boar? In Mordheim konnte man sie noch mutieren lassen indem man Ihnen Wyrdstone füttert. Dort haben sie beim Charge +2S. Und sie haben einen 5+AS. In BTB scheinbar nur noch +1S beim charge, und 6+AS und im Szenario PDF sind Mutationen beschrieben, im BTB PDF aber nicht. </w:t>
      </w:r>
      <w:r>
        <w:rPr>
          <w:highlight w:val="yellow"/>
        </w:rPr>
        <w:t>Das sollten wir grade ziehen.</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Für mich ist BTB führend. Alles was dort steht, überschreibt das normale PDF. Beim Armoursave gehe ich mit, da wir alle AS die in BTB beschrieben sind um 1 erhöhen. Also +2 AS aber nur +1S on the charge</w:t>
      </w:r>
    </w:p>
    <w:p w:rsidR="00690609" w:rsidRPr="00867AA7" w:rsidRDefault="00867AA7">
      <w:pPr>
        <w:numPr>
          <w:ilvl w:val="0"/>
          <w:numId w:val="3"/>
        </w:numPr>
        <w:spacing w:before="240" w:after="0" w:line="240" w:lineRule="auto"/>
        <w:rPr>
          <w:lang w:val="de-DE"/>
        </w:rPr>
      </w:pPr>
      <w:r w:rsidRPr="00867AA7">
        <w:rPr>
          <w:highlight w:val="yellow"/>
          <w:lang w:val="de-DE"/>
        </w:rPr>
        <w:t>Wenn ein Boar gezähmt wurde und geritten wird: Welchen AS gibt das War Boar einem Reiter? (Mordheim pdf +2AS, BTB +1AS)</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Siehe oben.</w:t>
      </w:r>
    </w:p>
    <w:p w:rsidR="00690609" w:rsidRPr="00867AA7" w:rsidRDefault="00867AA7">
      <w:pPr>
        <w:numPr>
          <w:ilvl w:val="0"/>
          <w:numId w:val="3"/>
        </w:numPr>
        <w:spacing w:before="240" w:after="0" w:line="240" w:lineRule="auto"/>
        <w:rPr>
          <w:lang w:val="de-DE"/>
        </w:rPr>
      </w:pPr>
      <w:r w:rsidRPr="00867AA7">
        <w:rPr>
          <w:rFonts w:ascii="Arimo" w:eastAsia="Arimo" w:hAnsi="Arimo" w:cs="Arimo"/>
          <w:sz w:val="20"/>
          <w:szCs w:val="20"/>
          <w:highlight w:val="yellow"/>
          <w:lang w:val="de-DE"/>
        </w:rPr>
        <w:t>Was ist wenn ein Ork-Held eines der Boars erfolgreich gezähmt hat? (siehe Szenario-PDF / Mordheim basic rules PDF S. 283) Zählen die gezähmten Boars als getötet und damit zum Ranking um herauszufinden wer das Szenario gewonnen hat?</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Da man durch das zähmen ein Attack Animal geschenkt bekommt, ist das mehr als genug</w:t>
      </w:r>
      <w:r w:rsidR="00852F3B">
        <w:rPr>
          <w:highlight w:val="cyan"/>
          <w:lang w:val="de-DE"/>
        </w:rPr>
        <w:t xml:space="preserve"> Belohnung</w:t>
      </w:r>
      <w:r w:rsidRPr="00852F3B">
        <w:rPr>
          <w:highlight w:val="cyan"/>
          <w:lang w:val="de-DE"/>
        </w:rPr>
        <w:t xml:space="preserve">, da </w:t>
      </w:r>
      <w:r w:rsidR="00852F3B">
        <w:rPr>
          <w:highlight w:val="cyan"/>
          <w:lang w:val="de-DE"/>
        </w:rPr>
        <w:t>braucht</w:t>
      </w:r>
      <w:r w:rsidRPr="00852F3B">
        <w:rPr>
          <w:highlight w:val="cyan"/>
          <w:lang w:val="de-DE"/>
        </w:rPr>
        <w:t xml:space="preserve"> man nicht auch </w:t>
      </w:r>
      <w:r w:rsidR="00852F3B">
        <w:rPr>
          <w:highlight w:val="cyan"/>
          <w:lang w:val="de-DE"/>
        </w:rPr>
        <w:t>noch</w:t>
      </w:r>
      <w:r w:rsidRPr="00852F3B">
        <w:rPr>
          <w:highlight w:val="cyan"/>
          <w:lang w:val="de-DE"/>
        </w:rPr>
        <w:t xml:space="preserve"> andere boni </w:t>
      </w:r>
      <w:bookmarkStart w:id="0" w:name="_GoBack"/>
      <w:bookmarkEnd w:id="0"/>
      <w:r w:rsidRPr="00852F3B">
        <w:rPr>
          <w:highlight w:val="cyan"/>
          <w:lang w:val="de-DE"/>
        </w:rPr>
        <w:t>(fragmente oder rating</w:t>
      </w:r>
      <w:r w:rsidR="00774FAD" w:rsidRPr="00852F3B">
        <w:rPr>
          <w:highlight w:val="cyan"/>
          <w:lang w:val="de-DE"/>
        </w:rPr>
        <w:t>)</w:t>
      </w:r>
      <w:r w:rsidRPr="00852F3B">
        <w:rPr>
          <w:highlight w:val="cyan"/>
          <w:lang w:val="de-DE"/>
        </w:rPr>
        <w:t xml:space="preserve"> </w:t>
      </w:r>
    </w:p>
    <w:p w:rsidR="00690609" w:rsidRPr="00867AA7" w:rsidRDefault="00867AA7">
      <w:pPr>
        <w:numPr>
          <w:ilvl w:val="0"/>
          <w:numId w:val="3"/>
        </w:numPr>
        <w:spacing w:before="240" w:after="0" w:line="240" w:lineRule="auto"/>
        <w:rPr>
          <w:lang w:val="de-DE"/>
        </w:rPr>
      </w:pPr>
      <w:r w:rsidRPr="00867AA7">
        <w:rPr>
          <w:rFonts w:ascii="Arimo" w:eastAsia="Arimo" w:hAnsi="Arimo" w:cs="Arimo"/>
          <w:sz w:val="20"/>
          <w:szCs w:val="20"/>
          <w:highlight w:val="yellow"/>
          <w:lang w:val="de-DE"/>
        </w:rPr>
        <w:t>Beim zähmen werden D3 Wyrdstones (keine Fragmente) erbrochen, das halte ich für zu viel in diesem Szenario. Ich würde vorschlagen das es D3 Wyrdstone Fragmente sind und ebenso wie die Fragmente der getöteten hinzu zählen. Was meint Ihr? Wobei Zähmen nicht einfach ist 10+ auf 2D6.</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 xml:space="preserve">Im Original werden auch ganze Wyrdstones gefunden. Da das viel zu viel ist, habe ich Fragmente eingeführt. </w:t>
      </w:r>
      <w:r w:rsidR="00774FAD" w:rsidRPr="00852F3B">
        <w:rPr>
          <w:highlight w:val="cyan"/>
          <w:lang w:val="de-DE"/>
        </w:rPr>
        <w:t>Nein in meinen Augen kriegt man keine Fragmente (siehe oben)</w:t>
      </w:r>
    </w:p>
    <w:p w:rsidR="00690609" w:rsidRPr="00867AA7" w:rsidRDefault="00867AA7">
      <w:pPr>
        <w:numPr>
          <w:ilvl w:val="0"/>
          <w:numId w:val="3"/>
        </w:numPr>
        <w:spacing w:before="240" w:after="0" w:line="240" w:lineRule="auto"/>
        <w:rPr>
          <w:highlight w:val="yellow"/>
          <w:lang w:val="de-DE"/>
        </w:rPr>
      </w:pPr>
      <w:r w:rsidRPr="00867AA7">
        <w:rPr>
          <w:rFonts w:ascii="Arimo" w:eastAsia="Arimo" w:hAnsi="Arimo" w:cs="Arimo"/>
          <w:sz w:val="20"/>
          <w:szCs w:val="20"/>
          <w:highlight w:val="yellow"/>
          <w:lang w:val="de-DE"/>
        </w:rPr>
        <w:t>Wird für jedes der Boars laut btb.pdf S.78 das Verhalten gewürfelt? War Boars können wie auch andere Beasts of the East in BTB Allianzen eingehen (Animal Handler Skill vorausgesetzt).</w:t>
      </w:r>
    </w:p>
    <w:p w:rsidR="00867AA7" w:rsidRPr="00852F3B" w:rsidRDefault="00867AA7" w:rsidP="00867AA7">
      <w:pPr>
        <w:numPr>
          <w:ilvl w:val="1"/>
          <w:numId w:val="3"/>
        </w:numPr>
        <w:spacing w:before="240" w:after="0" w:line="240" w:lineRule="auto"/>
        <w:rPr>
          <w:highlight w:val="cyan"/>
          <w:lang w:val="de-DE"/>
        </w:rPr>
      </w:pPr>
      <w:r w:rsidRPr="00852F3B">
        <w:rPr>
          <w:highlight w:val="cyan"/>
          <w:lang w:val="de-DE"/>
        </w:rPr>
        <w:t>Ich hätte gesagt nein. Diese Boars sind völlig außer Kontrolle wegen der Wyrdstones und kennen keine Freunde</w:t>
      </w:r>
    </w:p>
    <w:p w:rsidR="00690609" w:rsidRPr="00867AA7" w:rsidRDefault="00690609" w:rsidP="00867AA7">
      <w:pPr>
        <w:spacing w:before="240" w:after="0" w:line="240" w:lineRule="auto"/>
        <w:ind w:left="720"/>
        <w:rPr>
          <w:rFonts w:ascii="Arimo" w:eastAsia="Arimo" w:hAnsi="Arimo" w:cs="Arimo"/>
          <w:sz w:val="20"/>
          <w:szCs w:val="20"/>
          <w:highlight w:val="yellow"/>
          <w:lang w:val="de-DE"/>
        </w:rPr>
      </w:pPr>
    </w:p>
    <w:p w:rsidR="00690609" w:rsidRDefault="00867AA7">
      <w:pPr>
        <w:pStyle w:val="Heading2"/>
        <w:rPr>
          <w:color w:val="000000"/>
        </w:rPr>
      </w:pPr>
      <w:r>
        <w:rPr>
          <w:color w:val="000000"/>
        </w:rPr>
        <w:t>Terrain</w:t>
      </w:r>
    </w:p>
    <w:p w:rsidR="00690609" w:rsidRDefault="00867AA7">
      <w:pPr>
        <w:spacing w:before="240" w:after="0" w:line="240" w:lineRule="auto"/>
      </w:pPr>
      <w:r>
        <w:t>The center of the table represents the corral. The rest of the is dominated by rural terrain Features (ponds, swamps, forests and the occasional farm).</w:t>
      </w:r>
    </w:p>
    <w:p w:rsidR="00690609" w:rsidRDefault="00867AA7">
      <w:pPr>
        <w:pStyle w:val="Heading2"/>
        <w:rPr>
          <w:color w:val="000000"/>
        </w:rPr>
      </w:pPr>
      <w:r>
        <w:rPr>
          <w:color w:val="000000"/>
        </w:rPr>
        <w:lastRenderedPageBreak/>
        <w:t>Territory</w:t>
      </w:r>
    </w:p>
    <w:p w:rsidR="00690609" w:rsidRDefault="00867AA7">
      <w:pPr>
        <w:spacing w:before="240" w:after="0" w:line="240" w:lineRule="auto"/>
      </w:pPr>
      <w:r>
        <w:t>Cathayan Borderlands</w:t>
      </w:r>
    </w:p>
    <w:p w:rsidR="00690609" w:rsidRDefault="00867AA7">
      <w:pPr>
        <w:pStyle w:val="Heading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Heading2"/>
        <w:rPr>
          <w:color w:val="000000"/>
        </w:rPr>
      </w:pPr>
      <w:r>
        <w:rPr>
          <w:color w:val="000000"/>
        </w:rPr>
        <w:t>Special Rules</w:t>
      </w:r>
    </w:p>
    <w:p w:rsidR="00690609" w:rsidRDefault="00867AA7">
      <w:pPr>
        <w:spacing w:before="240" w:after="0" w:line="240" w:lineRule="auto"/>
      </w:pPr>
      <w:bookmarkStart w:id="1" w:name="_gjdgxs"/>
      <w:bookmarkEnd w:id="1"/>
      <w:r>
        <w:rPr>
          <w:b/>
        </w:rPr>
        <w:t xml:space="preserve">Boars: </w:t>
      </w:r>
      <w:r>
        <w:t xml:space="preserve">For each warband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+1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690609">
      <w:pPr>
        <w:spacing w:before="240" w:after="0" w:line="240" w:lineRule="auto"/>
      </w:pPr>
    </w:p>
    <w:p w:rsidR="00690609" w:rsidRDefault="00867AA7">
      <w:pPr>
        <w:spacing w:before="240" w:after="0" w:line="240" w:lineRule="auto"/>
      </w:pPr>
      <w:bookmarkStart w:id="2" w:name="_1rsh3dspfgk3"/>
      <w:bookmarkEnd w:id="2"/>
      <w:r>
        <w:rPr>
          <w:b/>
        </w:rPr>
        <w:t xml:space="preserve">Boar slayer: </w:t>
      </w:r>
      <w: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rsidR="00690609" w:rsidRDefault="00690609">
      <w:pPr>
        <w:spacing w:before="240" w:after="0" w:line="240" w:lineRule="auto"/>
        <w:rPr>
          <w:highlight w:val="yellow"/>
        </w:rPr>
      </w:pPr>
    </w:p>
    <w:p w:rsidR="00690609" w:rsidRDefault="00867AA7">
      <w:pPr>
        <w:pStyle w:val="Heading2"/>
      </w:pPr>
      <w:r>
        <w:rPr>
          <w:color w:val="000000"/>
        </w:rPr>
        <w:t>Rewards</w:t>
      </w:r>
    </w:p>
    <w:p w:rsidR="00690609" w:rsidRDefault="00867AA7">
      <w:r>
        <w:t>Add +3 to the total number of Wyrdstone fragments recovered by the warband. Use that calculated sum as the dice result and consult the exploration table for Wyrdstones, to see how many can be constructed from the fragments.</w:t>
      </w:r>
    </w:p>
    <w:p w:rsidR="00690609" w:rsidRDefault="00867AA7">
      <w:pPr>
        <w:pStyle w:val="Heading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Heading2"/>
        <w:rPr>
          <w:color w:val="000000"/>
        </w:rPr>
      </w:pPr>
      <w:r>
        <w:rPr>
          <w:color w:val="000000"/>
        </w:rPr>
        <w:t>Winning the game</w:t>
      </w:r>
    </w:p>
    <w:p w:rsidR="00690609" w:rsidRDefault="00867AA7">
      <w:pPr>
        <w:spacing w:before="240" w:after="0" w:line="240" w:lineRule="auto"/>
      </w:pPr>
      <w:r>
        <w:t>If more than one warband is left when the game ends, the winner is the warband that has slain the most boars.</w:t>
      </w:r>
    </w:p>
    <w:p w:rsidR="00690609" w:rsidRDefault="00867AA7">
      <w:pPr>
        <w:spacing w:before="240" w:after="0" w:line="240" w:lineRule="auto"/>
      </w:pPr>
      <w:r>
        <w:lastRenderedPageBreak/>
        <w:t>If two or more warbands are tied, the warband that retrieved the most Wyrdstone fragments wins the game.</w:t>
      </w:r>
    </w:p>
    <w:p w:rsidR="00690609" w:rsidRDefault="00867AA7">
      <w:pPr>
        <w:spacing w:before="240" w:after="0" w:line="240" w:lineRule="auto"/>
      </w:pPr>
      <w:r>
        <w:t>If there is still a tie, check which Hero has killed the most boars. His warband is the winner.</w:t>
      </w:r>
    </w:p>
    <w:p w:rsidR="00690609" w:rsidRDefault="00867AA7">
      <w:pPr>
        <w:spacing w:before="240" w:after="0" w:line="240" w:lineRule="auto"/>
      </w:pPr>
      <w:r>
        <w:t>If there is still a tie, all tied warbands have won.</w:t>
      </w:r>
      <w:r>
        <w:br w:type="page"/>
      </w:r>
    </w:p>
    <w:p w:rsidR="00690609" w:rsidRDefault="00867AA7">
      <w:pPr>
        <w:spacing w:before="240" w:after="0" w:line="240" w:lineRule="auto"/>
        <w:rPr>
          <w:rFonts w:asciiTheme="minorHAnsi" w:hAnsiTheme="minorHAnsi" w:cstheme="minorHAnsi"/>
          <w:b/>
          <w:bCs/>
          <w:color w:val="000000"/>
          <w:sz w:val="28"/>
          <w:szCs w:val="28"/>
        </w:rPr>
      </w:pPr>
      <w:r>
        <w:rPr>
          <w:rFonts w:ascii="Cambria" w:hAnsi="Cambria"/>
          <w:b/>
          <w:bCs/>
          <w:color w:val="000000"/>
          <w:sz w:val="28"/>
          <w:szCs w:val="28"/>
        </w:rPr>
        <w:lastRenderedPageBreak/>
        <w:t>11</w:t>
      </w:r>
      <w:r>
        <w:rPr>
          <w:rFonts w:cstheme="minorHAnsi"/>
          <w:b/>
          <w:bCs/>
          <w:color w:val="000000"/>
          <w:sz w:val="28"/>
          <w:szCs w:val="28"/>
        </w:rPr>
        <w:t>. Earthquake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Terrain</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Urban area with a lot of ruined buildings.</w:t>
      </w:r>
    </w:p>
    <w:p w:rsidR="00690609" w:rsidRDefault="00690609">
      <w:pPr>
        <w:pStyle w:val="Heading2"/>
        <w:spacing w:before="0" w:after="0" w:line="240" w:lineRule="auto"/>
        <w:rPr>
          <w:rFonts w:asciiTheme="minorHAnsi" w:hAnsiTheme="minorHAnsi" w:cstheme="minorHAnsi"/>
          <w:color w:val="000000"/>
          <w:sz w:val="28"/>
          <w:szCs w:val="28"/>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Territory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r>
        <w:rPr>
          <w:rFonts w:cstheme="minorHAnsi"/>
        </w:rPr>
        <w:t>Cathayan Borderlands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Ending the Game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Additionally, the game ends when all counters have been searched.</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Special Rules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Counters:</w:t>
      </w:r>
      <w:r>
        <w:rPr>
          <w:rFonts w:cstheme="minorHAnsi"/>
          <w:color w:val="000000"/>
        </w:rPr>
        <w:t xml:space="preserve"> Each player places three counters on the table. All counters must be placed at least 8” from any edge. All counters must be placed at least 5” from any other counter.</w:t>
      </w:r>
    </w:p>
    <w:p w:rsidR="00690609" w:rsidRDefault="00867AA7">
      <w:pPr>
        <w:spacing w:before="240" w:after="0" w:line="240" w:lineRule="auto"/>
        <w:rPr>
          <w:rFonts w:asciiTheme="minorHAnsi" w:hAnsiTheme="minorHAnsi" w:cstheme="minorHAnsi"/>
          <w:color w:val="000000"/>
        </w:rPr>
      </w:pPr>
      <w:r>
        <w:rPr>
          <w:rFonts w:cstheme="minorHAnsi"/>
          <w:color w:val="000000"/>
        </w:rPr>
        <w:t>The players take turns to place a counter. Roll a D6 for each player to determine the order in which players are placing the counters. The highest roll goes first.</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Searching Counters:</w:t>
      </w:r>
      <w:r>
        <w:rPr>
          <w:rFonts w:cstheme="minorHAnsi"/>
          <w:color w:val="000000"/>
        </w:rPr>
        <w:t xml:space="preserve"> Models cannot search counters in the first two rounds of the battle. </w:t>
      </w:r>
    </w:p>
    <w:p w:rsidR="00690609" w:rsidRDefault="00867AA7">
      <w:pPr>
        <w:spacing w:before="240" w:after="0" w:line="240" w:lineRule="auto"/>
        <w:rPr>
          <w:rFonts w:asciiTheme="minorHAnsi" w:hAnsiTheme="minorHAnsi" w:cstheme="minorHAnsi"/>
          <w:color w:val="000000"/>
        </w:rPr>
      </w:pPr>
      <w:r>
        <w:rPr>
          <w:rFonts w:cstheme="minorHAnsi"/>
          <w:color w:val="000000"/>
        </w:rPr>
        <w:t>When a (non-animal) model ends its move over a counter, it may search the spot.</w:t>
      </w:r>
    </w:p>
    <w:p w:rsidR="00690609" w:rsidRDefault="00867AA7">
      <w:pPr>
        <w:spacing w:before="240" w:after="0" w:line="240" w:lineRule="auto"/>
        <w:rPr>
          <w:rFonts w:asciiTheme="minorHAnsi" w:hAnsiTheme="minorHAnsi" w:cstheme="minorHAnsi"/>
          <w:color w:val="000000"/>
        </w:rPr>
      </w:pPr>
      <w:r>
        <w:rPr>
          <w:rFonts w:cstheme="minorHAnsi"/>
          <w:color w:val="000000"/>
        </w:rPr>
        <w:t>Roll 2D6 and consult the following table to see what it finds:</w:t>
      </w:r>
    </w:p>
    <w:p w:rsidR="00690609" w:rsidRDefault="00690609">
      <w:pPr>
        <w:spacing w:before="240" w:after="0" w:line="240" w:lineRule="auto"/>
        <w:rPr>
          <w:rFonts w:asciiTheme="minorHAnsi" w:hAnsiTheme="minorHAnsi" w:cstheme="minorHAnsi"/>
          <w:b/>
          <w:bCs/>
          <w:color w:val="000000"/>
          <w:sz w:val="28"/>
          <w:szCs w:val="28"/>
        </w:rPr>
      </w:pP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Hornets Nest</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lastRenderedPageBreak/>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Warhound</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Wyrdstone Counter</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Hornet nest:</w:t>
      </w:r>
      <w:r>
        <w:rPr>
          <w:rFonts w:cstheme="minorHAnsi"/>
          <w:color w:val="000000"/>
        </w:rPr>
        <w:t xml:space="preserve"> In the next close combat phase the model is hit by 2D6 S2 hits (which cause no critical hits and ignore all armor saves and skills like ‘Step Aside’. </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sz w:val="24"/>
          <w:szCs w:val="24"/>
        </w:rPr>
        <w:t>Giant Scorpion</w:t>
      </w:r>
      <w:r>
        <w:rPr>
          <w:rFonts w:cstheme="minorHAnsi"/>
          <w:b/>
          <w:bCs/>
          <w:color w:val="000000"/>
        </w:rPr>
        <w:t>:</w:t>
      </w:r>
      <w:r>
        <w:rPr>
          <w:rFonts w:cstheme="minorHAnsi"/>
          <w:color w:val="000000"/>
        </w:rPr>
        <w:t xml:space="preserve"> The model is charged by a giant scorpion.</w:t>
      </w:r>
    </w:p>
    <w:p w:rsidR="00690609" w:rsidRDefault="00690609">
      <w:pPr>
        <w:spacing w:before="240" w:after="0" w:line="240" w:lineRule="auto"/>
        <w:rPr>
          <w:rFonts w:asciiTheme="minorHAnsi" w:hAnsiTheme="minorHAnsi" w:cstheme="minorHAnsi"/>
          <w:b/>
          <w:bCs/>
          <w:color w:val="000000"/>
          <w:sz w:val="28"/>
          <w:szCs w:val="28"/>
        </w:rPr>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tc>
          <w:tcPr>
            <w:tcW w:w="198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tc>
          <w:tcPr>
            <w:tcW w:w="198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Default="00867AA7">
      <w:pPr>
        <w:spacing w:before="240" w:after="0" w:line="240" w:lineRule="auto"/>
        <w:rPr>
          <w:rFonts w:asciiTheme="minorHAnsi" w:hAnsiTheme="minorHAnsi" w:cstheme="minorHAnsi"/>
          <w:bCs/>
          <w:color w:val="000000"/>
        </w:rPr>
      </w:pPr>
      <w:r>
        <w:rPr>
          <w:rFonts w:cstheme="minorHAnsi"/>
          <w:bCs/>
          <w:color w:val="000000"/>
        </w:rPr>
        <w:t>* The scorpion has 2 normal attacks (resolved with its strength) and 1 special attack (resolved with S5[S2 against models immune to poison]).</w:t>
      </w:r>
    </w:p>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690609">
      <w:pPr>
        <w:spacing w:before="240" w:after="0" w:line="240" w:lineRule="auto"/>
        <w:rPr>
          <w:rFonts w:asciiTheme="minorHAnsi" w:hAnsiTheme="minorHAnsi" w:cstheme="minorHAnsi"/>
          <w:bCs/>
          <w:color w:val="000000"/>
        </w:rPr>
      </w:pPr>
    </w:p>
    <w:p w:rsidR="00690609" w:rsidRDefault="00867AA7">
      <w:pPr>
        <w:spacing w:before="240" w:after="0" w:line="240" w:lineRule="auto"/>
        <w:rPr>
          <w:rFonts w:asciiTheme="minorHAnsi" w:hAnsiTheme="minorHAnsi" w:cstheme="minorHAnsi"/>
          <w:b/>
          <w:bCs/>
          <w:color w:val="000000"/>
        </w:rPr>
      </w:pPr>
      <w:r>
        <w:rPr>
          <w:rFonts w:cstheme="minorHAnsi"/>
          <w:b/>
          <w:bCs/>
          <w:color w:val="000000"/>
          <w:sz w:val="24"/>
          <w:szCs w:val="24"/>
        </w:rPr>
        <w:t>Warhound</w:t>
      </w:r>
      <w:r>
        <w:rPr>
          <w:rFonts w:cstheme="minorHAnsi"/>
          <w:b/>
          <w:bCs/>
          <w:color w:val="000000"/>
        </w:rPr>
        <w:t xml:space="preserve">: </w:t>
      </w:r>
      <w:r>
        <w:rPr>
          <w:rFonts w:cstheme="minorHAnsi"/>
          <w:color w:val="000000"/>
        </w:rPr>
        <w:t>The model is charged by a Warhound.</w:t>
      </w:r>
    </w:p>
    <w:p w:rsidR="00690609" w:rsidRDefault="00690609">
      <w:pPr>
        <w:spacing w:before="240" w:after="0" w:line="240" w:lineRule="auto"/>
        <w:rPr>
          <w:rFonts w:asciiTheme="minorHAnsi" w:hAnsiTheme="minorHAnsi" w:cstheme="minorHAnsi"/>
          <w:b/>
          <w:bCs/>
          <w:color w:val="000000"/>
          <w:sz w:val="28"/>
          <w:szCs w:val="28"/>
        </w:rPr>
      </w:pP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tc>
          <w:tcPr>
            <w:tcW w:w="152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Ld</w:t>
            </w:r>
          </w:p>
        </w:tc>
      </w:tr>
      <w:tr w:rsidR="00690609">
        <w:tc>
          <w:tcPr>
            <w:tcW w:w="152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Warhound</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p w:rsidR="00690609" w:rsidRDefault="00690609">
      <w:pPr>
        <w:spacing w:before="240" w:after="0" w:line="240" w:lineRule="auto"/>
        <w:rPr>
          <w:rFonts w:asciiTheme="minorHAnsi" w:hAnsiTheme="minorHAnsi" w:cstheme="minorHAnsi"/>
          <w:color w:val="000000"/>
        </w:rPr>
      </w:pP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tc>
          <w:tcPr>
            <w:tcW w:w="152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lastRenderedPageBreak/>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Ld</w:t>
            </w:r>
          </w:p>
        </w:tc>
      </w:tr>
      <w:tr w:rsidR="00690609">
        <w:tc>
          <w:tcPr>
            <w:tcW w:w="152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asciiTheme="minorHAnsi" w:hAnsiTheme="minorHAnsi" w:cstheme="minorHAnsi"/>
          <w:color w:val="000000"/>
        </w:rPr>
      </w:pPr>
      <w:r>
        <w:rPr>
          <w:rFonts w:cstheme="minorHAnsi"/>
          <w:color w:val="000000"/>
        </w:rPr>
        <w:t>Any model may pick it up by moving into base contact with it.</w:t>
      </w:r>
    </w:p>
    <w:p w:rsidR="00690609" w:rsidRDefault="00690609">
      <w:pPr>
        <w:spacing w:before="240" w:after="0" w:line="240" w:lineRule="auto"/>
        <w:rPr>
          <w:rFonts w:asciiTheme="minorHAnsi" w:hAnsiTheme="minorHAnsi" w:cstheme="minorHAnsi"/>
          <w:color w:val="000000"/>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Rewards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p w:rsidR="00690609" w:rsidRDefault="00690609">
      <w:pPr>
        <w:spacing w:before="240" w:after="0" w:line="240" w:lineRule="auto"/>
        <w:rPr>
          <w:rFonts w:asciiTheme="minorHAnsi" w:hAnsiTheme="minorHAnsi" w:cstheme="minorHAnsi"/>
          <w:b/>
          <w:bCs/>
          <w:color w:val="000000"/>
          <w:sz w:val="28"/>
          <w:szCs w:val="28"/>
        </w:rPr>
      </w:pP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3D6 gc</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lastRenderedPageBreak/>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Experience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690609"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Default="00690609">
      <w:pPr>
        <w:spacing w:before="240" w:after="0" w:line="240" w:lineRule="auto"/>
        <w:rPr>
          <w:rFonts w:asciiTheme="minorHAnsi" w:hAnsiTheme="minorHAnsi" w:cstheme="minorHAnsi"/>
        </w:rPr>
      </w:pPr>
    </w:p>
    <w:p w:rsidR="00690609" w:rsidRDefault="00867AA7">
      <w:pPr>
        <w:pStyle w:val="Heading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Winning the game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p w:rsidR="00690609" w:rsidRDefault="00690609">
      <w:pPr>
        <w:spacing w:before="240" w:after="0" w:line="240" w:lineRule="auto"/>
        <w:rPr>
          <w:rFonts w:asciiTheme="minorHAnsi" w:hAnsiTheme="minorHAnsi" w:cstheme="minorHAnsi"/>
          <w:color w:val="000000"/>
        </w:rPr>
      </w:pP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One piece of Wyrdstone</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sectPr w:rsidR="00690609">
      <w:headerReference w:type="default" r:id="rId15"/>
      <w:footerReference w:type="default" r:id="rId16"/>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AF7" w:rsidRDefault="00922AF7">
      <w:pPr>
        <w:spacing w:after="0" w:line="240" w:lineRule="auto"/>
      </w:pPr>
      <w:r>
        <w:separator/>
      </w:r>
    </w:p>
  </w:endnote>
  <w:endnote w:type="continuationSeparator" w:id="0">
    <w:p w:rsidR="00922AF7" w:rsidRDefault="0092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 w:name="Schoensperger">
    <w:altName w:val="Cambria"/>
    <w:charset w:val="01"/>
    <w:family w:val="roman"/>
    <w:pitch w:val="variable"/>
  </w:font>
  <w:font w:name="Arimo">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FAD" w:rsidRDefault="00774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A7" w:rsidRDefault="00867A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FAD" w:rsidRDefault="00774F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A7" w:rsidRDefault="0086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AF7" w:rsidRDefault="00922AF7">
      <w:pPr>
        <w:spacing w:after="0" w:line="240" w:lineRule="auto"/>
      </w:pPr>
      <w:r>
        <w:separator/>
      </w:r>
    </w:p>
  </w:footnote>
  <w:footnote w:type="continuationSeparator" w:id="0">
    <w:p w:rsidR="00922AF7" w:rsidRDefault="00922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FAD" w:rsidRDefault="00774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A7" w:rsidRDefault="00867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FAD" w:rsidRDefault="00774F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A7" w:rsidRDefault="00867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609"/>
    <w:rsid w:val="00690609"/>
    <w:rsid w:val="00774FAD"/>
    <w:rsid w:val="00852F3B"/>
    <w:rsid w:val="00867AA7"/>
    <w:rsid w:val="00922AF7"/>
    <w:rsid w:val="00D27E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EFE8"/>
  <w15:docId w15:val="{36B209BF-469E-4A91-B40E-239E87E2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widowControl w:val="0"/>
      <w:spacing w:before="280" w:after="80"/>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outlineLvl w:val="4"/>
    </w:pPr>
    <w:rPr>
      <w:b/>
    </w:rPr>
  </w:style>
  <w:style w:type="paragraph" w:styleId="Heading6">
    <w:name w:val="heading 6"/>
    <w:basedOn w:val="Normal"/>
    <w:next w:val="Normal"/>
    <w:uiPriority w:val="9"/>
    <w:semiHidden/>
    <w:unhideWhenUsed/>
    <w:qFormat/>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DefaultParagraphFont"/>
    <w:uiPriority w:val="9"/>
    <w:qFormat/>
    <w:rsid w:val="004F5879"/>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HeaderChar">
    <w:name w:val="Header Char"/>
    <w:basedOn w:val="DefaultParagraphFont"/>
    <w:link w:val="Header"/>
    <w:uiPriority w:val="99"/>
    <w:qFormat/>
    <w:rsid w:val="00547358"/>
    <w:rPr>
      <w:rFonts w:cs="Mangal"/>
      <w:szCs w:val="20"/>
    </w:rPr>
  </w:style>
  <w:style w:type="character" w:customStyle="1" w:styleId="FooterChar">
    <w:name w:val="Footer Char"/>
    <w:basedOn w:val="DefaultParagraphFont"/>
    <w:link w:val="Footer"/>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Normal"/>
    <w:next w:val="Normal"/>
    <w:link w:val="TitleChar"/>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D762CD"/>
    <w:pPr>
      <w:ind w:left="720"/>
      <w:contextualSpacing/>
    </w:pPr>
  </w:style>
  <w:style w:type="paragraph" w:styleId="BalloonText">
    <w:name w:val="Balloon Text"/>
    <w:basedOn w:val="Normal"/>
    <w:link w:val="BalloonTextChar"/>
    <w:uiPriority w:val="99"/>
    <w:semiHidden/>
    <w:unhideWhenUsed/>
    <w:qFormat/>
    <w:rsid w:val="00F51241"/>
    <w:pPr>
      <w:spacing w:after="0" w:line="240" w:lineRule="auto"/>
    </w:pPr>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547358"/>
    <w:pPr>
      <w:tabs>
        <w:tab w:val="center" w:pos="4703"/>
        <w:tab w:val="right" w:pos="9406"/>
      </w:tabs>
      <w:spacing w:after="0" w:line="240" w:lineRule="auto"/>
    </w:pPr>
    <w:rPr>
      <w:rFonts w:cs="Mangal"/>
      <w:szCs w:val="20"/>
    </w:rPr>
  </w:style>
  <w:style w:type="paragraph" w:styleId="Footer">
    <w:name w:val="footer"/>
    <w:basedOn w:val="Normal"/>
    <w:link w:val="FooterChar"/>
    <w:uiPriority w:val="99"/>
    <w:unhideWhenUsed/>
    <w:rsid w:val="00547358"/>
    <w:pPr>
      <w:tabs>
        <w:tab w:val="center" w:pos="4703"/>
        <w:tab w:val="right" w:pos="9406"/>
      </w:tabs>
      <w:spacing w:after="0" w:line="240" w:lineRule="auto"/>
    </w:pPr>
    <w:rPr>
      <w:rFonts w:cs="Mangal"/>
      <w:szCs w:val="20"/>
    </w:rPr>
  </w:style>
  <w:style w:type="table" w:styleId="TableGrid">
    <w:name w:val="Table Grid"/>
    <w:basedOn w:val="TableNormal"/>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24</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Laber, Marius</cp:lastModifiedBy>
  <cp:revision>32</cp:revision>
  <dcterms:created xsi:type="dcterms:W3CDTF">2019-01-20T16:19:00Z</dcterms:created>
  <dcterms:modified xsi:type="dcterms:W3CDTF">2019-04-03T09:43:00Z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