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D6" w:rsidRPr="000C72D6" w:rsidRDefault="000C72D6" w:rsidP="000C72D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0C72D6">
        <w:rPr>
          <w:rFonts w:ascii="Helvetica" w:eastAsia="Times New Roman" w:hAnsi="Helvetica" w:cs="Helvetica"/>
          <w:color w:val="610B38"/>
          <w:kern w:val="36"/>
          <w:sz w:val="44"/>
          <w:szCs w:val="44"/>
          <w:lang w:bidi="ar-SA"/>
        </w:rPr>
        <w:t>Animation</w:t>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Animation refers to the movement on the screen of the display device created by displaying a sequence of still images. Animation is the technique of designing, drawing, making layouts and preparation of photographic series which are integrated into the multimedia and gaming products. Animation connects the exploitation and management of still images to generate the illusion of movement. A person who creates animations is called animator. He/she use various computer technologies to capture the pictures and then to animate these in the desired sequence.</w:t>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Animation includes all the visual changes on the screen of display devices. These are:</w:t>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1. Change of shape as shown in fig:</w:t>
      </w:r>
    </w:p>
    <w:p w:rsidR="000C72D6" w:rsidRPr="000C72D6" w:rsidRDefault="000C72D6" w:rsidP="000C72D6">
      <w:pPr>
        <w:spacing w:after="0" w:line="240" w:lineRule="auto"/>
        <w:rPr>
          <w:rFonts w:ascii="Times New Roman" w:eastAsia="Times New Roman" w:hAnsi="Times New Roman" w:cs="Times New Roman"/>
          <w:sz w:val="24"/>
          <w:szCs w:val="24"/>
          <w:lang w:bidi="ar-SA"/>
        </w:rPr>
      </w:pPr>
      <w:r w:rsidRPr="000C72D6">
        <w:rPr>
          <w:rFonts w:ascii="Times New Roman" w:eastAsia="Times New Roman" w:hAnsi="Times New Roman" w:cs="Times New Roman"/>
          <w:noProof/>
          <w:sz w:val="24"/>
          <w:szCs w:val="24"/>
          <w:lang w:bidi="ar-SA"/>
        </w:rPr>
        <w:drawing>
          <wp:inline distT="0" distB="0" distL="0" distR="0">
            <wp:extent cx="4762500" cy="1819275"/>
            <wp:effectExtent l="0" t="0" r="0" b="9525"/>
            <wp:docPr id="5" name="Picture 5"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2. Change in size as shown in fig:</w:t>
      </w:r>
    </w:p>
    <w:p w:rsidR="000C72D6" w:rsidRPr="000C72D6" w:rsidRDefault="000C72D6" w:rsidP="000C72D6">
      <w:pPr>
        <w:spacing w:after="0" w:line="240" w:lineRule="auto"/>
        <w:rPr>
          <w:rFonts w:ascii="Times New Roman" w:eastAsia="Times New Roman" w:hAnsi="Times New Roman" w:cs="Times New Roman"/>
          <w:sz w:val="24"/>
          <w:szCs w:val="24"/>
          <w:lang w:bidi="ar-SA"/>
        </w:rPr>
      </w:pPr>
      <w:r w:rsidRPr="000C72D6">
        <w:rPr>
          <w:rFonts w:ascii="Times New Roman" w:eastAsia="Times New Roman" w:hAnsi="Times New Roman" w:cs="Times New Roman"/>
          <w:noProof/>
          <w:sz w:val="24"/>
          <w:szCs w:val="24"/>
          <w:lang w:bidi="ar-SA"/>
        </w:rPr>
        <w:drawing>
          <wp:inline distT="0" distB="0" distL="0" distR="0">
            <wp:extent cx="4762500" cy="1695450"/>
            <wp:effectExtent l="0" t="0" r="0" b="0"/>
            <wp:docPr id="4" name="Picture 4"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3. Change in color as shown in fig:</w:t>
      </w:r>
    </w:p>
    <w:p w:rsidR="000C72D6" w:rsidRPr="000C72D6" w:rsidRDefault="000C72D6" w:rsidP="000C72D6">
      <w:pPr>
        <w:spacing w:after="0" w:line="240" w:lineRule="auto"/>
        <w:rPr>
          <w:rFonts w:ascii="Times New Roman" w:eastAsia="Times New Roman" w:hAnsi="Times New Roman" w:cs="Times New Roman"/>
          <w:sz w:val="24"/>
          <w:szCs w:val="24"/>
          <w:lang w:bidi="ar-SA"/>
        </w:rPr>
      </w:pPr>
      <w:r w:rsidRPr="000C72D6">
        <w:rPr>
          <w:rFonts w:ascii="Times New Roman" w:eastAsia="Times New Roman" w:hAnsi="Times New Roman" w:cs="Times New Roman"/>
          <w:noProof/>
          <w:sz w:val="24"/>
          <w:szCs w:val="24"/>
          <w:lang w:bidi="ar-SA"/>
        </w:rPr>
        <w:lastRenderedPageBreak/>
        <w:drawing>
          <wp:inline distT="0" distB="0" distL="0" distR="0">
            <wp:extent cx="4762500" cy="1628775"/>
            <wp:effectExtent l="0" t="0" r="0" b="9525"/>
            <wp:docPr id="3" name="Picture 3"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628775"/>
                    </a:xfrm>
                    <a:prstGeom prst="rect">
                      <a:avLst/>
                    </a:prstGeom>
                    <a:noFill/>
                    <a:ln>
                      <a:noFill/>
                    </a:ln>
                  </pic:spPr>
                </pic:pic>
              </a:graphicData>
            </a:graphic>
          </wp:inline>
        </w:drawing>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4. Change in structure as shown in fig:</w:t>
      </w:r>
    </w:p>
    <w:p w:rsidR="000C72D6" w:rsidRPr="000C72D6" w:rsidRDefault="000C72D6" w:rsidP="000C72D6">
      <w:pPr>
        <w:spacing w:after="0" w:line="240" w:lineRule="auto"/>
        <w:rPr>
          <w:rFonts w:ascii="Times New Roman" w:eastAsia="Times New Roman" w:hAnsi="Times New Roman" w:cs="Times New Roman"/>
          <w:sz w:val="24"/>
          <w:szCs w:val="24"/>
          <w:lang w:bidi="ar-SA"/>
        </w:rPr>
      </w:pPr>
      <w:r w:rsidRPr="000C72D6">
        <w:rPr>
          <w:rFonts w:ascii="Times New Roman" w:eastAsia="Times New Roman" w:hAnsi="Times New Roman" w:cs="Times New Roman"/>
          <w:noProof/>
          <w:sz w:val="24"/>
          <w:szCs w:val="24"/>
          <w:lang w:bidi="ar-SA"/>
        </w:rPr>
        <w:drawing>
          <wp:inline distT="0" distB="0" distL="0" distR="0">
            <wp:extent cx="4762500" cy="1685925"/>
            <wp:effectExtent l="0" t="0" r="0" b="9525"/>
            <wp:docPr id="2" name="Picture 2"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685925"/>
                    </a:xfrm>
                    <a:prstGeom prst="rect">
                      <a:avLst/>
                    </a:prstGeom>
                    <a:noFill/>
                    <a:ln>
                      <a:noFill/>
                    </a:ln>
                  </pic:spPr>
                </pic:pic>
              </a:graphicData>
            </a:graphic>
          </wp:inline>
        </w:drawing>
      </w:r>
    </w:p>
    <w:p w:rsidR="000C72D6" w:rsidRPr="000C72D6" w:rsidRDefault="000C72D6" w:rsidP="000C72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0C72D6">
        <w:rPr>
          <w:rFonts w:ascii="Segoe UI" w:eastAsia="Times New Roman" w:hAnsi="Segoe UI" w:cs="Segoe UI"/>
          <w:color w:val="333333"/>
          <w:sz w:val="24"/>
          <w:szCs w:val="24"/>
          <w:lang w:bidi="ar-SA"/>
        </w:rPr>
        <w:t>5. Change in angle as shown in fig:</w:t>
      </w:r>
    </w:p>
    <w:p w:rsidR="00E409F2" w:rsidRDefault="000C72D6" w:rsidP="000C72D6">
      <w:r w:rsidRPr="000C72D6">
        <w:rPr>
          <w:rFonts w:ascii="Times New Roman" w:eastAsia="Times New Roman" w:hAnsi="Times New Roman" w:cs="Times New Roman"/>
          <w:noProof/>
          <w:sz w:val="24"/>
          <w:szCs w:val="24"/>
          <w:lang w:bidi="ar-SA"/>
        </w:rPr>
        <w:drawing>
          <wp:inline distT="0" distB="0" distL="0" distR="0">
            <wp:extent cx="4562475" cy="1638300"/>
            <wp:effectExtent l="0" t="0" r="9525" b="0"/>
            <wp:docPr id="1" name="Picture 1"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63830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D6"/>
    <w:rsid w:val="000C72D6"/>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6472-9A80-4B26-ABF4-C682CFD6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0C72D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2D6"/>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0C72D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2021-12-02T17:33:00Z</dcterms:created>
  <dcterms:modified xsi:type="dcterms:W3CDTF">2021-12-02T17:39:00Z</dcterms:modified>
</cp:coreProperties>
</file>