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125" w:rsidRPr="00BE1125" w:rsidRDefault="00BE1125" w:rsidP="00BE112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BE1125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Display Processor:</w:t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is interpreter or piece of hardware that converts display processor code into pictures. It is one of the four main parts of the display processor</w:t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Parts of Display Processor</w:t>
      </w:r>
    </w:p>
    <w:p w:rsidR="00BE1125" w:rsidRPr="00BE1125" w:rsidRDefault="00BE1125" w:rsidP="00BE112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Display File Memory</w:t>
      </w:r>
    </w:p>
    <w:p w:rsidR="00BE1125" w:rsidRPr="00BE1125" w:rsidRDefault="00BE1125" w:rsidP="00BE112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Display Processor</w:t>
      </w:r>
    </w:p>
    <w:p w:rsidR="00BE1125" w:rsidRPr="00BE1125" w:rsidRDefault="00BE1125" w:rsidP="00BE112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Display Generator</w:t>
      </w:r>
    </w:p>
    <w:p w:rsidR="00BE1125" w:rsidRPr="00BE1125" w:rsidRDefault="00BE1125" w:rsidP="00BE112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Display Console</w:t>
      </w:r>
    </w:p>
    <w:p w:rsidR="00BE1125" w:rsidRPr="00BE1125" w:rsidRDefault="00BE1125" w:rsidP="00BE1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112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2905125"/>
            <wp:effectExtent l="0" t="0" r="0" b="9525"/>
            <wp:docPr id="4" name="Picture 4" descr="Display Proc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 Process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Display File Memory:</w:t>
      </w: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It is used for generation of the picture. It is used for identification of graphic entities.</w:t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Display Controller:</w:t>
      </w:r>
    </w:p>
    <w:p w:rsidR="00BE1125" w:rsidRPr="00BE1125" w:rsidRDefault="00BE1125" w:rsidP="00BE112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handles interrupt</w:t>
      </w:r>
    </w:p>
    <w:p w:rsidR="00BE1125" w:rsidRPr="00BE1125" w:rsidRDefault="00BE1125" w:rsidP="00BE112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maintains timings</w:t>
      </w:r>
    </w:p>
    <w:p w:rsidR="00BE1125" w:rsidRPr="00BE1125" w:rsidRDefault="00BE1125" w:rsidP="00BE112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is used for interpretation of instruction.</w:t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Display Generator:</w:t>
      </w:r>
    </w:p>
    <w:p w:rsidR="00BE1125" w:rsidRPr="00BE1125" w:rsidRDefault="00BE1125" w:rsidP="00BE112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lastRenderedPageBreak/>
        <w:t>It is used for the generation of character.</w:t>
      </w:r>
    </w:p>
    <w:p w:rsidR="00BE1125" w:rsidRPr="00BE1125" w:rsidRDefault="00BE1125" w:rsidP="00BE112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is used for the generation of curves.</w:t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Display Console:</w:t>
      </w: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It contains CRT, Light Pen, and Keyboard and deflection system.</w:t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raster scan system is a combination of some processing units. It consists of the control processing unit (CPU) and a particular processor called a display controller. Display Controller controls the operation of the display device. It is also called a video controller.</w:t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Working:</w:t>
      </w: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The video controller in the output circuitry generates the horizontal and vertical drive signals so that the monitor can sweep. Its beam across the screen during raster scans.</w:t>
      </w:r>
    </w:p>
    <w:p w:rsidR="00BE1125" w:rsidRPr="00BE1125" w:rsidRDefault="00BE1125" w:rsidP="00BE1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112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3495675"/>
            <wp:effectExtent l="0" t="0" r="0" b="9525"/>
            <wp:docPr id="3" name="Picture 3" descr="Display Proc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play Process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As fig showing that 2 registers (X register and Y register) are used to store the coordinate of the screen pixels. Assume that y values of the adjacent scan lines increased by 1 in an upward direction starting from 0 at the bottom of the screen to y</w:t>
      </w:r>
      <w:r w:rsidRPr="00BE1125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max</w:t>
      </w: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at the top and along each scan line the screen pixel positions or x values are incremented by 1 from 0 at the leftmost position to x</w:t>
      </w:r>
      <w:r w:rsidRPr="00BE1125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max</w:t>
      </w: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at the rightmost position.</w:t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origin is at the lowest left corner of the screen as in a standard Cartesian coordinate system.</w:t>
      </w:r>
    </w:p>
    <w:p w:rsidR="00BE1125" w:rsidRPr="00BE1125" w:rsidRDefault="00BE1125" w:rsidP="00BE1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E112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43600" cy="2219325"/>
            <wp:effectExtent l="0" t="0" r="0" b="9525"/>
            <wp:docPr id="2" name="Picture 2" descr="Display Proc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lay Process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At the start of a </w:t>
      </w:r>
      <w:r w:rsidRPr="00BE112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Refresh Cycle</w:t>
      </w: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:</w:t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 register is set to 0 and y register is set to y</w:t>
      </w:r>
      <w:r w:rsidRPr="00BE1125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max</w:t>
      </w: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 This (x, y') address is translated into a memory address of frame buffer where the color value for this pixel position is stored.</w:t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controller receives this color value (a binary no) from the frame buffer, breaks it up into three parts and sends each element to a separate Digital-to-Analog Converter (DAC).</w:t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These voltages, in turn, controls the intensity of 3 e-beam that are focused at the (x, y) screen position by the horizontal and vertical drive signals.</w:t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This process is repeated for each pixel along the top scan line, each time incrementing the X register by Y.</w:t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As pixels on the first scan line are generated, the X register is incremented throughx</w:t>
      </w:r>
      <w:r w:rsidRPr="00BE1125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max</w:t>
      </w: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</w:t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Then x register is reset to 0, and y register is decremented by 1 to access the next scan line.</w:t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Pixel along each scan line is then processed, and the procedure is repeated for each successive scan line units pixels on the last scan line (y=0) are generated.</w:t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For a display system employing a color look-up table frame buffer value is not directly used to control the CRT beam intensity.</w:t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is used as an index to find the three pixel-color value from the look-up table. This lookup operation is done for each pixel on every display cycle.</w:t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As the time available to display or refresh a single pixel in the screen is too less, accessing the frame buffer every time for reading each pixel intensity value would consume more time what is allowed:</w:t>
      </w:r>
    </w:p>
    <w:p w:rsidR="00BE1125" w:rsidRPr="00BE1125" w:rsidRDefault="00BE1125" w:rsidP="00BE1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bookmarkStart w:id="0" w:name="_GoBack"/>
      <w:r w:rsidRPr="00BE112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2676525"/>
            <wp:effectExtent l="0" t="0" r="0" b="9525"/>
            <wp:docPr id="1" name="Picture 1" descr="Display Proc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splay Proces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br/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Multiple adjacent pixel values are fetched to the frame buffer in single access and stored in the register.</w:t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After every allowable time gap, the one-pixel value is shifted out from the register to control the warm intensity for that pixel.</w:t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procedure is repeated with the next block of pixels,and so on, thus the whole group of pixels will be processed.</w:t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BE1125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Display Devices:</w:t>
      </w:r>
    </w:p>
    <w:p w:rsidR="00BE1125" w:rsidRPr="00BE1125" w:rsidRDefault="00BE1125" w:rsidP="00BE1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most commonly used display device is a video monitor. The operation of most video monitors based on CRT (Cathode Ray Tube). The following display devices are used:</w:t>
      </w:r>
    </w:p>
    <w:p w:rsidR="00BE1125" w:rsidRPr="00BE1125" w:rsidRDefault="00BE1125" w:rsidP="00BE112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Refresh Cathode Ray Tube</w:t>
      </w:r>
    </w:p>
    <w:p w:rsidR="00BE1125" w:rsidRPr="00BE1125" w:rsidRDefault="00BE1125" w:rsidP="00BE112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Random Scan and Raster Scan</w:t>
      </w:r>
    </w:p>
    <w:p w:rsidR="00BE1125" w:rsidRPr="00BE1125" w:rsidRDefault="00BE1125" w:rsidP="00BE112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Color CRT Monitors</w:t>
      </w:r>
    </w:p>
    <w:p w:rsidR="00BE1125" w:rsidRPr="00BE1125" w:rsidRDefault="00BE1125" w:rsidP="00BE112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Direct View Storage Tubes</w:t>
      </w:r>
    </w:p>
    <w:p w:rsidR="00BE1125" w:rsidRPr="00BE1125" w:rsidRDefault="00BE1125" w:rsidP="00BE112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Flat Panel Display</w:t>
      </w:r>
    </w:p>
    <w:p w:rsidR="00BE1125" w:rsidRPr="00BE1125" w:rsidRDefault="00BE1125" w:rsidP="00BE112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BE112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lastRenderedPageBreak/>
        <w:t>Lookup Table</w:t>
      </w:r>
    </w:p>
    <w:p w:rsidR="00E409F2" w:rsidRDefault="00BE1125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866EE"/>
    <w:multiLevelType w:val="multilevel"/>
    <w:tmpl w:val="1646E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35DE9"/>
    <w:multiLevelType w:val="multilevel"/>
    <w:tmpl w:val="D6AC3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F5B4C"/>
    <w:multiLevelType w:val="multilevel"/>
    <w:tmpl w:val="67BE4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F1EFA"/>
    <w:multiLevelType w:val="multilevel"/>
    <w:tmpl w:val="14266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25"/>
    <w:rsid w:val="004C13A6"/>
    <w:rsid w:val="00BE1125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16214-CB78-4F59-B45B-E45F9AC2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BE1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BE11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125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E1125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BE1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BE11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2021-11-26T03:15:00Z</dcterms:created>
  <dcterms:modified xsi:type="dcterms:W3CDTF">2021-11-26T03:15:00Z</dcterms:modified>
</cp:coreProperties>
</file>