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297" w:rsidRPr="00534297" w:rsidRDefault="00534297" w:rsidP="00534297">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534297">
        <w:rPr>
          <w:rFonts w:ascii="Arial" w:eastAsia="Times New Roman" w:hAnsi="Arial" w:cs="Arial"/>
          <w:b/>
          <w:bCs/>
          <w:color w:val="273239"/>
          <w:kern w:val="36"/>
          <w:sz w:val="48"/>
          <w:szCs w:val="48"/>
          <w:lang w:bidi="ar-SA"/>
        </w:rPr>
        <w:t>Flag register in 8085 microprocessor</w:t>
      </w:r>
    </w:p>
    <w:p w:rsidR="00534297" w:rsidRPr="00534297" w:rsidRDefault="00534297" w:rsidP="00534297">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534297">
        <w:rPr>
          <w:rFonts w:ascii="Arial" w:eastAsia="Times New Roman" w:hAnsi="Arial" w:cs="Arial"/>
          <w:color w:val="273239"/>
          <w:sz w:val="23"/>
          <w:szCs w:val="23"/>
          <w:bdr w:val="none" w:sz="0" w:space="0" w:color="auto" w:frame="1"/>
          <w:lang w:bidi="ar-SA"/>
        </w:rPr>
        <w:t>Difficulty Level :</w:t>
      </w:r>
      <w:r w:rsidRPr="00534297">
        <w:rPr>
          <w:rFonts w:ascii="Arial" w:eastAsia="Times New Roman" w:hAnsi="Arial" w:cs="Arial"/>
          <w:color w:val="273239"/>
          <w:sz w:val="23"/>
          <w:szCs w:val="23"/>
          <w:lang w:bidi="ar-SA"/>
        </w:rPr>
        <w:t> </w:t>
      </w:r>
      <w:hyperlink r:id="rId5" w:history="1">
        <w:r w:rsidRPr="00534297">
          <w:rPr>
            <w:rFonts w:ascii="Arial" w:eastAsia="Times New Roman" w:hAnsi="Arial" w:cs="Arial"/>
            <w:color w:val="0000FF"/>
            <w:sz w:val="23"/>
            <w:szCs w:val="23"/>
            <w:u w:val="single"/>
            <w:bdr w:val="none" w:sz="0" w:space="0" w:color="auto" w:frame="1"/>
            <w:lang w:bidi="ar-SA"/>
          </w:rPr>
          <w:t>Easy</w:t>
        </w:r>
      </w:hyperlink>
    </w:p>
    <w:p w:rsidR="00534297" w:rsidRPr="00534297" w:rsidRDefault="00534297" w:rsidP="00534297">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534297">
        <w:rPr>
          <w:rFonts w:ascii="Arial" w:eastAsia="Times New Roman" w:hAnsi="Arial" w:cs="Arial"/>
          <w:color w:val="273239"/>
          <w:sz w:val="23"/>
          <w:szCs w:val="23"/>
          <w:bdr w:val="none" w:sz="0" w:space="0" w:color="auto" w:frame="1"/>
          <w:lang w:bidi="ar-SA"/>
        </w:rPr>
        <w:t xml:space="preserve">Last </w:t>
      </w:r>
      <w:proofErr w:type="gramStart"/>
      <w:r w:rsidRPr="00534297">
        <w:rPr>
          <w:rFonts w:ascii="Arial" w:eastAsia="Times New Roman" w:hAnsi="Arial" w:cs="Arial"/>
          <w:color w:val="273239"/>
          <w:sz w:val="23"/>
          <w:szCs w:val="23"/>
          <w:bdr w:val="none" w:sz="0" w:space="0" w:color="auto" w:frame="1"/>
          <w:lang w:bidi="ar-SA"/>
        </w:rPr>
        <w:t>Updated :</w:t>
      </w:r>
      <w:proofErr w:type="gramEnd"/>
      <w:r w:rsidRPr="00534297">
        <w:rPr>
          <w:rFonts w:ascii="Arial" w:eastAsia="Times New Roman" w:hAnsi="Arial" w:cs="Arial"/>
          <w:color w:val="273239"/>
          <w:sz w:val="23"/>
          <w:szCs w:val="23"/>
          <w:lang w:bidi="ar-SA"/>
        </w:rPr>
        <w:t> </w:t>
      </w:r>
      <w:r w:rsidRPr="00534297">
        <w:rPr>
          <w:rFonts w:ascii="Arial" w:eastAsia="Times New Roman" w:hAnsi="Arial" w:cs="Arial"/>
          <w:color w:val="273239"/>
          <w:sz w:val="23"/>
          <w:szCs w:val="23"/>
          <w:bdr w:val="none" w:sz="0" w:space="0" w:color="auto" w:frame="1"/>
          <w:lang w:bidi="ar-SA"/>
        </w:rPr>
        <w:t>29 Mar, 2019</w:t>
      </w:r>
    </w:p>
    <w:p w:rsidR="00534297" w:rsidRPr="00534297" w:rsidRDefault="00534297" w:rsidP="00534297">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Prerequisite – </w:t>
      </w:r>
      <w:hyperlink r:id="rId6" w:tgtFrame="_blank" w:history="1">
        <w:r w:rsidRPr="00534297">
          <w:rPr>
            <w:rFonts w:ascii="var(--font-din)" w:eastAsia="Times New Roman" w:hAnsi="var(--font-din)" w:cs="Times New Roman"/>
            <w:color w:val="0000FF"/>
            <w:sz w:val="26"/>
            <w:szCs w:val="26"/>
            <w:u w:val="single"/>
            <w:bdr w:val="none" w:sz="0" w:space="0" w:color="auto" w:frame="1"/>
            <w:lang w:bidi="ar-SA"/>
          </w:rPr>
          <w:t>Registers of 8085 microprocessor</w:t>
        </w:r>
      </w:hyperlink>
      <w:r w:rsidRPr="00534297">
        <w:rPr>
          <w:rFonts w:ascii="var(--font-din)" w:eastAsia="Times New Roman" w:hAnsi="var(--font-din)" w:cs="Times New Roman"/>
          <w:color w:val="273239"/>
          <w:sz w:val="26"/>
          <w:szCs w:val="26"/>
          <w:lang w:bidi="ar-SA"/>
        </w:rPr>
        <w:br/>
        <w:t>The </w:t>
      </w:r>
      <w:r w:rsidRPr="00534297">
        <w:rPr>
          <w:rFonts w:ascii="var(--font-din)" w:eastAsia="Times New Roman" w:hAnsi="var(--font-din)" w:cs="Times New Roman"/>
          <w:b/>
          <w:bCs/>
          <w:color w:val="273239"/>
          <w:sz w:val="26"/>
          <w:szCs w:val="26"/>
          <w:bdr w:val="none" w:sz="0" w:space="0" w:color="auto" w:frame="1"/>
          <w:lang w:bidi="ar-SA"/>
        </w:rPr>
        <w:t>Flag register</w:t>
      </w:r>
      <w:r w:rsidRPr="00534297">
        <w:rPr>
          <w:rFonts w:ascii="var(--font-din)" w:eastAsia="Times New Roman" w:hAnsi="var(--font-din)" w:cs="Times New Roman"/>
          <w:color w:val="273239"/>
          <w:sz w:val="26"/>
          <w:szCs w:val="26"/>
          <w:lang w:bidi="ar-SA"/>
        </w:rPr>
        <w:t xml:space="preserve"> is a Special Purpose Register. Depending upon the value of result after any arithmetic and logical operation the flag bits become set (1) or reset (0). In 8085 </w:t>
      </w:r>
      <w:proofErr w:type="gramStart"/>
      <w:r w:rsidRPr="00534297">
        <w:rPr>
          <w:rFonts w:ascii="var(--font-din)" w:eastAsia="Times New Roman" w:hAnsi="var(--font-din)" w:cs="Times New Roman"/>
          <w:color w:val="273239"/>
          <w:sz w:val="26"/>
          <w:szCs w:val="26"/>
          <w:lang w:bidi="ar-SA"/>
        </w:rPr>
        <w:t>microprocessor</w:t>
      </w:r>
      <w:proofErr w:type="gramEnd"/>
      <w:r w:rsidRPr="00534297">
        <w:rPr>
          <w:rFonts w:ascii="var(--font-din)" w:eastAsia="Times New Roman" w:hAnsi="var(--font-din)" w:cs="Times New Roman"/>
          <w:color w:val="273239"/>
          <w:sz w:val="26"/>
          <w:szCs w:val="26"/>
          <w:lang w:bidi="ar-SA"/>
        </w:rPr>
        <w:t>, flag register consists of 8 bits and only 5 of them are useful.</w:t>
      </w:r>
    </w:p>
    <w:p w:rsidR="00534297" w:rsidRPr="00534297" w:rsidRDefault="00534297" w:rsidP="00534297">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The 5 flags are:</w:t>
      </w:r>
    </w:p>
    <w:p w:rsidR="00534297" w:rsidRPr="00534297" w:rsidRDefault="00534297" w:rsidP="00534297">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7" w:history="1">
        <w:r w:rsidRPr="00534297">
          <w:rPr>
            <w:rFonts w:ascii="var(--font-din)" w:eastAsia="Times New Roman" w:hAnsi="var(--font-din)" w:cs="Times New Roman"/>
            <w:b/>
            <w:bCs/>
            <w:color w:val="0000FF"/>
            <w:sz w:val="26"/>
            <w:szCs w:val="26"/>
            <w:u w:val="single"/>
            <w:bdr w:val="none" w:sz="0" w:space="0" w:color="auto" w:frame="1"/>
            <w:lang w:bidi="ar-SA"/>
          </w:rPr>
          <w:t>CS Theory Course</w:t>
        </w:r>
      </w:hyperlink>
      <w:r w:rsidRPr="00534297">
        <w:rPr>
          <w:rFonts w:ascii="var(--font-din)" w:eastAsia="Times New Roman" w:hAnsi="var(--font-din)" w:cs="Times New Roman"/>
          <w:color w:val="273239"/>
          <w:sz w:val="26"/>
          <w:szCs w:val="26"/>
          <w:lang w:bidi="ar-SA"/>
        </w:rPr>
        <w:t> at a student-friendly price and become industry ready.</w:t>
      </w:r>
    </w:p>
    <w:p w:rsidR="00534297" w:rsidRPr="00534297" w:rsidRDefault="00534297" w:rsidP="00534297">
      <w:pPr>
        <w:shd w:val="clear" w:color="auto" w:fill="F3FFF9"/>
        <w:spacing w:line="240" w:lineRule="auto"/>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 </w:t>
      </w:r>
    </w:p>
    <w:p w:rsidR="00534297" w:rsidRPr="00534297" w:rsidRDefault="00534297" w:rsidP="00534297">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noProof/>
          <w:color w:val="273239"/>
          <w:sz w:val="26"/>
          <w:szCs w:val="26"/>
          <w:lang w:bidi="ar-SA"/>
        </w:rPr>
        <w:drawing>
          <wp:inline distT="0" distB="0" distL="0" distR="0">
            <wp:extent cx="4441190" cy="1104265"/>
            <wp:effectExtent l="0" t="0" r="0" b="635"/>
            <wp:docPr id="1" name="Picture 1" descr="https://media.geeksforgeeks.org/wp-content/uploads/flag-regi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lag-registor-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190" cy="1104265"/>
                    </a:xfrm>
                    <a:prstGeom prst="rect">
                      <a:avLst/>
                    </a:prstGeom>
                    <a:noFill/>
                    <a:ln>
                      <a:noFill/>
                    </a:ln>
                  </pic:spPr>
                </pic:pic>
              </a:graphicData>
            </a:graphic>
          </wp:inline>
        </w:drawing>
      </w:r>
    </w:p>
    <w:p w:rsidR="00534297" w:rsidRPr="00534297" w:rsidRDefault="00534297" w:rsidP="00534297">
      <w:pPr>
        <w:shd w:val="clear" w:color="auto" w:fill="FFFFFF"/>
        <w:spacing w:after="0" w:line="240" w:lineRule="auto"/>
        <w:textAlignment w:val="baseline"/>
        <w:rPr>
          <w:rFonts w:ascii="var(--font-din)" w:eastAsia="Times New Roman" w:hAnsi="var(--font-din)" w:cs="Times New Roman"/>
          <w:color w:val="273239"/>
          <w:sz w:val="26"/>
          <w:szCs w:val="26"/>
          <w:lang w:bidi="ar-SA"/>
        </w:rPr>
      </w:pPr>
    </w:p>
    <w:p w:rsidR="00534297" w:rsidRPr="00534297" w:rsidRDefault="00534297" w:rsidP="00534297">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br/>
      </w:r>
    </w:p>
    <w:p w:rsidR="00534297" w:rsidRPr="00534297" w:rsidRDefault="00534297" w:rsidP="0053429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Sign Flag (S) –</w:t>
      </w:r>
      <w:r w:rsidRPr="00534297">
        <w:rPr>
          <w:rFonts w:ascii="var(--font-din)" w:eastAsia="Times New Roman" w:hAnsi="var(--font-din)" w:cs="Times New Roman"/>
          <w:color w:val="273239"/>
          <w:sz w:val="26"/>
          <w:szCs w:val="26"/>
          <w:lang w:bidi="ar-SA"/>
        </w:rPr>
        <w:t> After any operation if the MSB (</w:t>
      </w:r>
      <w:proofErr w:type="gramStart"/>
      <w:r w:rsidRPr="00534297">
        <w:rPr>
          <w:rFonts w:ascii="var(--font-din)" w:eastAsia="Times New Roman" w:hAnsi="var(--font-din)" w:cs="Times New Roman"/>
          <w:color w:val="273239"/>
          <w:sz w:val="26"/>
          <w:szCs w:val="26"/>
          <w:lang w:bidi="ar-SA"/>
        </w:rPr>
        <w:t>B(</w:t>
      </w:r>
      <w:proofErr w:type="gramEnd"/>
      <w:r w:rsidRPr="00534297">
        <w:rPr>
          <w:rFonts w:ascii="var(--font-din)" w:eastAsia="Times New Roman" w:hAnsi="var(--font-din)" w:cs="Times New Roman"/>
          <w:color w:val="273239"/>
          <w:sz w:val="26"/>
          <w:szCs w:val="26"/>
          <w:lang w:bidi="ar-SA"/>
        </w:rPr>
        <w:t>7)) of the result is 1, it indicates the number is negative and the sign flag becomes set, i.e. 1. If the MSB is 0, it indicates the number is positive and the sign flag becomes reset i.e. 0.</w:t>
      </w:r>
      <w:r w:rsidRPr="00534297">
        <w:rPr>
          <w:rFonts w:ascii="var(--font-din)" w:eastAsia="Times New Roman" w:hAnsi="var(--font-din)" w:cs="Times New Roman"/>
          <w:color w:val="273239"/>
          <w:sz w:val="26"/>
          <w:szCs w:val="26"/>
          <w:lang w:bidi="ar-SA"/>
        </w:rPr>
        <w:br/>
        <w:t>from 00H to 7F, sign flag is 0</w:t>
      </w:r>
      <w:r w:rsidRPr="00534297">
        <w:rPr>
          <w:rFonts w:ascii="var(--font-din)" w:eastAsia="Times New Roman" w:hAnsi="var(--font-din)" w:cs="Times New Roman"/>
          <w:color w:val="273239"/>
          <w:sz w:val="26"/>
          <w:szCs w:val="26"/>
          <w:lang w:bidi="ar-SA"/>
        </w:rPr>
        <w:br/>
        <w:t>from 80H to FF, sign flag is 1</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1- MSB is 1 (negative)</w:t>
      </w:r>
      <w:r w:rsidRPr="00534297">
        <w:rPr>
          <w:rFonts w:ascii="var(--font-din)" w:eastAsia="Times New Roman" w:hAnsi="var(--font-din)" w:cs="Times New Roman"/>
          <w:color w:val="273239"/>
          <w:sz w:val="26"/>
          <w:szCs w:val="26"/>
          <w:lang w:bidi="ar-SA"/>
        </w:rPr>
        <w:br/>
        <w:t>0- MSB is 0 (positive)</w:t>
      </w:r>
    </w:p>
    <w:p w:rsidR="00534297" w:rsidRPr="00534297" w:rsidRDefault="00534297" w:rsidP="00534297">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Example:</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MVI A 30 (load 30H in register A)</w:t>
      </w:r>
      <w:r w:rsidRPr="00534297">
        <w:rPr>
          <w:rFonts w:ascii="var(--font-din)" w:eastAsia="Times New Roman" w:hAnsi="var(--font-din)" w:cs="Times New Roman"/>
          <w:color w:val="273239"/>
          <w:sz w:val="26"/>
          <w:szCs w:val="26"/>
          <w:lang w:bidi="ar-SA"/>
        </w:rPr>
        <w:br/>
        <w:t>MVI B 40 (load 40H in register B)</w:t>
      </w:r>
      <w:r w:rsidRPr="00534297">
        <w:rPr>
          <w:rFonts w:ascii="var(--font-din)" w:eastAsia="Times New Roman" w:hAnsi="var(--font-din)" w:cs="Times New Roman"/>
          <w:color w:val="273239"/>
          <w:sz w:val="26"/>
          <w:szCs w:val="26"/>
          <w:lang w:bidi="ar-SA"/>
        </w:rPr>
        <w:br/>
        <w:t>SUB B (A = A – B)</w:t>
      </w:r>
      <w:r w:rsidRPr="00534297">
        <w:rPr>
          <w:rFonts w:ascii="var(--font-din)" w:eastAsia="Times New Roman" w:hAnsi="var(--font-din)" w:cs="Times New Roman"/>
          <w:color w:val="273239"/>
          <w:sz w:val="26"/>
          <w:szCs w:val="26"/>
          <w:lang w:bidi="ar-SA"/>
        </w:rPr>
        <w:br/>
        <w:t>These set of instructions will set the sign flag to 1 as 30 – 40 is a negative number.</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MVI A 40 (load 40H in register A)</w:t>
      </w:r>
      <w:r w:rsidRPr="00534297">
        <w:rPr>
          <w:rFonts w:ascii="var(--font-din)" w:eastAsia="Times New Roman" w:hAnsi="var(--font-din)" w:cs="Times New Roman"/>
          <w:color w:val="273239"/>
          <w:sz w:val="26"/>
          <w:szCs w:val="26"/>
          <w:lang w:bidi="ar-SA"/>
        </w:rPr>
        <w:br/>
        <w:t>MVI B 30 (load 30H in register B)</w:t>
      </w:r>
      <w:r w:rsidRPr="00534297">
        <w:rPr>
          <w:rFonts w:ascii="var(--font-din)" w:eastAsia="Times New Roman" w:hAnsi="var(--font-din)" w:cs="Times New Roman"/>
          <w:color w:val="273239"/>
          <w:sz w:val="26"/>
          <w:szCs w:val="26"/>
          <w:lang w:bidi="ar-SA"/>
        </w:rPr>
        <w:br/>
        <w:t>SUB B (A = A – B)</w:t>
      </w:r>
      <w:r w:rsidRPr="00534297">
        <w:rPr>
          <w:rFonts w:ascii="var(--font-din)" w:eastAsia="Times New Roman" w:hAnsi="var(--font-din)" w:cs="Times New Roman"/>
          <w:color w:val="273239"/>
          <w:sz w:val="26"/>
          <w:szCs w:val="26"/>
          <w:lang w:bidi="ar-SA"/>
        </w:rPr>
        <w:br/>
        <w:t>These set of instructions will reset the sign flag to 0 as 40 – 30 is a positive number.</w:t>
      </w:r>
    </w:p>
    <w:p w:rsidR="00534297" w:rsidRPr="00534297" w:rsidRDefault="00534297" w:rsidP="0053429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Zero Flag (Z) –</w:t>
      </w:r>
      <w:r w:rsidRPr="00534297">
        <w:rPr>
          <w:rFonts w:ascii="var(--font-din)" w:eastAsia="Times New Roman" w:hAnsi="var(--font-din)" w:cs="Times New Roman"/>
          <w:color w:val="273239"/>
          <w:sz w:val="26"/>
          <w:szCs w:val="26"/>
          <w:lang w:bidi="ar-SA"/>
        </w:rPr>
        <w:t> After any arithmetical or logical operation if the result is 0 (00)H, the zero flag becomes set i.e. 1, otherwise it becomes reset i.e. 0.</w:t>
      </w:r>
      <w:r w:rsidRPr="00534297">
        <w:rPr>
          <w:rFonts w:ascii="var(--font-din)" w:eastAsia="Times New Roman" w:hAnsi="var(--font-din)" w:cs="Times New Roman"/>
          <w:color w:val="273239"/>
          <w:sz w:val="26"/>
          <w:szCs w:val="26"/>
          <w:lang w:bidi="ar-SA"/>
        </w:rPr>
        <w:br/>
      </w:r>
      <w:r w:rsidRPr="00534297">
        <w:rPr>
          <w:rFonts w:ascii="var(--font-din)" w:eastAsia="Times New Roman" w:hAnsi="var(--font-din)" w:cs="Times New Roman"/>
          <w:color w:val="273239"/>
          <w:sz w:val="26"/>
          <w:szCs w:val="26"/>
          <w:lang w:bidi="ar-SA"/>
        </w:rPr>
        <w:lastRenderedPageBreak/>
        <w:t>00H zero flag is 1.</w:t>
      </w:r>
      <w:r w:rsidRPr="00534297">
        <w:rPr>
          <w:rFonts w:ascii="var(--font-din)" w:eastAsia="Times New Roman" w:hAnsi="var(--font-din)" w:cs="Times New Roman"/>
          <w:color w:val="273239"/>
          <w:sz w:val="26"/>
          <w:szCs w:val="26"/>
          <w:lang w:bidi="ar-SA"/>
        </w:rPr>
        <w:br/>
        <w:t>from 01H to FFH zero flag is 0</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1- zero result</w:t>
      </w:r>
      <w:r w:rsidRPr="00534297">
        <w:rPr>
          <w:rFonts w:ascii="var(--font-din)" w:eastAsia="Times New Roman" w:hAnsi="var(--font-din)" w:cs="Times New Roman"/>
          <w:color w:val="273239"/>
          <w:sz w:val="26"/>
          <w:szCs w:val="26"/>
          <w:lang w:bidi="ar-SA"/>
        </w:rPr>
        <w:br/>
        <w:t>0- non-zero result</w:t>
      </w:r>
    </w:p>
    <w:p w:rsidR="00534297" w:rsidRPr="00534297" w:rsidRDefault="00534297" w:rsidP="00534297">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Example:</w:t>
      </w:r>
    </w:p>
    <w:p w:rsidR="00534297" w:rsidRPr="00534297" w:rsidRDefault="00534297" w:rsidP="00534297">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br/>
      </w:r>
      <w:r w:rsidRPr="00534297">
        <w:rPr>
          <w:rFonts w:ascii="var(--font-din)" w:eastAsia="Times New Roman" w:hAnsi="var(--font-din)" w:cs="Times New Roman"/>
          <w:color w:val="273239"/>
          <w:sz w:val="26"/>
          <w:szCs w:val="26"/>
          <w:lang w:bidi="ar-SA"/>
        </w:rPr>
        <w:br/>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MVI A 10 (load 10H in register A)</w:t>
      </w:r>
      <w:r w:rsidRPr="00534297">
        <w:rPr>
          <w:rFonts w:ascii="var(--font-din)" w:eastAsia="Times New Roman" w:hAnsi="var(--font-din)" w:cs="Times New Roman"/>
          <w:color w:val="273239"/>
          <w:sz w:val="26"/>
          <w:szCs w:val="26"/>
          <w:lang w:bidi="ar-SA"/>
        </w:rPr>
        <w:br/>
        <w:t>SUB A (A = A – A)</w:t>
      </w:r>
      <w:r w:rsidRPr="00534297">
        <w:rPr>
          <w:rFonts w:ascii="var(--font-din)" w:eastAsia="Times New Roman" w:hAnsi="var(--font-din)" w:cs="Times New Roman"/>
          <w:color w:val="273239"/>
          <w:sz w:val="26"/>
          <w:szCs w:val="26"/>
          <w:lang w:bidi="ar-SA"/>
        </w:rPr>
        <w:br/>
        <w:t>These set of instructions will set the zero flag to 1 as 10H – 10H is 00H</w:t>
      </w:r>
    </w:p>
    <w:p w:rsidR="00534297" w:rsidRPr="00534297" w:rsidRDefault="00534297" w:rsidP="0053429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Auxiliary Carry Flag (AC) –</w:t>
      </w:r>
      <w:r w:rsidRPr="00534297">
        <w:rPr>
          <w:rFonts w:ascii="var(--font-din)" w:eastAsia="Times New Roman" w:hAnsi="var(--font-din)" w:cs="Times New Roman"/>
          <w:color w:val="273239"/>
          <w:sz w:val="26"/>
          <w:szCs w:val="26"/>
          <w:lang w:bidi="ar-SA"/>
        </w:rPr>
        <w:t xml:space="preserve"> This flag is used in BCD number </w:t>
      </w:r>
      <w:proofErr w:type="gramStart"/>
      <w:r w:rsidRPr="00534297">
        <w:rPr>
          <w:rFonts w:ascii="var(--font-din)" w:eastAsia="Times New Roman" w:hAnsi="var(--font-din)" w:cs="Times New Roman"/>
          <w:color w:val="273239"/>
          <w:sz w:val="26"/>
          <w:szCs w:val="26"/>
          <w:lang w:bidi="ar-SA"/>
        </w:rPr>
        <w:t>system(</w:t>
      </w:r>
      <w:proofErr w:type="gramEnd"/>
      <w:r w:rsidRPr="00534297">
        <w:rPr>
          <w:rFonts w:ascii="var(--font-din)" w:eastAsia="Times New Roman" w:hAnsi="var(--font-din)" w:cs="Times New Roman"/>
          <w:color w:val="273239"/>
          <w:sz w:val="26"/>
          <w:szCs w:val="26"/>
          <w:lang w:bidi="ar-SA"/>
        </w:rPr>
        <w:t xml:space="preserve">0-9). If after any arithmetic or logical operation </w:t>
      </w:r>
      <w:proofErr w:type="gramStart"/>
      <w:r w:rsidRPr="00534297">
        <w:rPr>
          <w:rFonts w:ascii="var(--font-din)" w:eastAsia="Times New Roman" w:hAnsi="var(--font-din)" w:cs="Times New Roman"/>
          <w:color w:val="273239"/>
          <w:sz w:val="26"/>
          <w:szCs w:val="26"/>
          <w:lang w:bidi="ar-SA"/>
        </w:rPr>
        <w:t>D(</w:t>
      </w:r>
      <w:proofErr w:type="gramEnd"/>
      <w:r w:rsidRPr="00534297">
        <w:rPr>
          <w:rFonts w:ascii="var(--font-din)" w:eastAsia="Times New Roman" w:hAnsi="var(--font-din)" w:cs="Times New Roman"/>
          <w:color w:val="273239"/>
          <w:sz w:val="26"/>
          <w:szCs w:val="26"/>
          <w:lang w:bidi="ar-SA"/>
        </w:rPr>
        <w:t>3) generates any carry and passes on to B(4) this flag becomes set i.e. 1, otherwise it becomes reset i.e. 0. This is the only flag register which is not accessible by the programmer</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1-carry out from bit 3 on addition or borrow into bit 3 on subtraction</w:t>
      </w:r>
      <w:r w:rsidRPr="00534297">
        <w:rPr>
          <w:rFonts w:ascii="var(--font-din)" w:eastAsia="Times New Roman" w:hAnsi="var(--font-din)" w:cs="Times New Roman"/>
          <w:color w:val="273239"/>
          <w:sz w:val="26"/>
          <w:szCs w:val="26"/>
          <w:lang w:bidi="ar-SA"/>
        </w:rPr>
        <w:br/>
        <w:t>0-otherwise</w:t>
      </w:r>
      <w:bookmarkStart w:id="0" w:name="_GoBack"/>
      <w:bookmarkEnd w:id="0"/>
    </w:p>
    <w:p w:rsidR="00534297" w:rsidRPr="00534297" w:rsidRDefault="00534297" w:rsidP="00534297">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Example:</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MOV A 2B (load 2BH in register A)</w:t>
      </w:r>
      <w:r w:rsidRPr="00534297">
        <w:rPr>
          <w:rFonts w:ascii="var(--font-din)" w:eastAsia="Times New Roman" w:hAnsi="var(--font-din)" w:cs="Times New Roman"/>
          <w:color w:val="273239"/>
          <w:sz w:val="26"/>
          <w:szCs w:val="26"/>
          <w:lang w:bidi="ar-SA"/>
        </w:rPr>
        <w:br/>
        <w:t>MOV B 39 (load 39H in register B)</w:t>
      </w:r>
      <w:r w:rsidRPr="00534297">
        <w:rPr>
          <w:rFonts w:ascii="var(--font-din)" w:eastAsia="Times New Roman" w:hAnsi="var(--font-din)" w:cs="Times New Roman"/>
          <w:color w:val="273239"/>
          <w:sz w:val="26"/>
          <w:szCs w:val="26"/>
          <w:lang w:bidi="ar-SA"/>
        </w:rPr>
        <w:br/>
        <w:t>ADD B (A = A + B)</w:t>
      </w:r>
      <w:r w:rsidRPr="00534297">
        <w:rPr>
          <w:rFonts w:ascii="var(--font-din)" w:eastAsia="Times New Roman" w:hAnsi="var(--font-din)" w:cs="Times New Roman"/>
          <w:color w:val="273239"/>
          <w:sz w:val="26"/>
          <w:szCs w:val="26"/>
          <w:lang w:bidi="ar-SA"/>
        </w:rPr>
        <w:br/>
        <w:t>These set of instructions will set the auxiliary carry flag to 1, as on adding 2B and 39, addition of lower order nibbles B and 9 will generate a carry.</w:t>
      </w:r>
    </w:p>
    <w:p w:rsidR="00534297" w:rsidRPr="00534297" w:rsidRDefault="00534297" w:rsidP="0053429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Parity Flag (P) –</w:t>
      </w:r>
      <w:r w:rsidRPr="00534297">
        <w:rPr>
          <w:rFonts w:ascii="var(--font-din)" w:eastAsia="Times New Roman" w:hAnsi="var(--font-din)" w:cs="Times New Roman"/>
          <w:color w:val="273239"/>
          <w:sz w:val="26"/>
          <w:szCs w:val="26"/>
          <w:lang w:bidi="ar-SA"/>
        </w:rPr>
        <w:t xml:space="preserve"> If after any arithmetic or logical operation the result has even parity, an even number of 1 </w:t>
      </w:r>
      <w:proofErr w:type="gramStart"/>
      <w:r w:rsidRPr="00534297">
        <w:rPr>
          <w:rFonts w:ascii="var(--font-din)" w:eastAsia="Times New Roman" w:hAnsi="var(--font-din)" w:cs="Times New Roman"/>
          <w:color w:val="273239"/>
          <w:sz w:val="26"/>
          <w:szCs w:val="26"/>
          <w:lang w:bidi="ar-SA"/>
        </w:rPr>
        <w:t>bits</w:t>
      </w:r>
      <w:proofErr w:type="gramEnd"/>
      <w:r w:rsidRPr="00534297">
        <w:rPr>
          <w:rFonts w:ascii="var(--font-din)" w:eastAsia="Times New Roman" w:hAnsi="var(--font-din)" w:cs="Times New Roman"/>
          <w:color w:val="273239"/>
          <w:sz w:val="26"/>
          <w:szCs w:val="26"/>
          <w:lang w:bidi="ar-SA"/>
        </w:rPr>
        <w:t>, the parity register becomes set i.e. 1, otherwise it becomes reset i.e. 0.</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1-accumulator has even number of 1 bits</w:t>
      </w:r>
      <w:r w:rsidRPr="00534297">
        <w:rPr>
          <w:rFonts w:ascii="var(--font-din)" w:eastAsia="Times New Roman" w:hAnsi="var(--font-din)" w:cs="Times New Roman"/>
          <w:color w:val="273239"/>
          <w:sz w:val="26"/>
          <w:szCs w:val="26"/>
          <w:lang w:bidi="ar-SA"/>
        </w:rPr>
        <w:br/>
        <w:t>0-accumulator has odd parity</w:t>
      </w:r>
    </w:p>
    <w:p w:rsidR="00534297" w:rsidRPr="00534297" w:rsidRDefault="00534297" w:rsidP="00534297">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Example:</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MVI A 05 (load 05H in register A)</w:t>
      </w:r>
      <w:r w:rsidRPr="00534297">
        <w:rPr>
          <w:rFonts w:ascii="var(--font-din)" w:eastAsia="Times New Roman" w:hAnsi="var(--font-din)" w:cs="Times New Roman"/>
          <w:color w:val="273239"/>
          <w:sz w:val="26"/>
          <w:szCs w:val="26"/>
          <w:lang w:bidi="ar-SA"/>
        </w:rPr>
        <w:br/>
        <w:t>This instruction will set the parity flag to 1 as the BCD code of 05H is 00000101, which contains even number of ones i.e. 2.</w:t>
      </w:r>
    </w:p>
    <w:p w:rsidR="00534297" w:rsidRPr="00534297" w:rsidRDefault="00534297" w:rsidP="0053429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t>Carry Flag (CY) –</w:t>
      </w:r>
      <w:r w:rsidRPr="00534297">
        <w:rPr>
          <w:rFonts w:ascii="var(--font-din)" w:eastAsia="Times New Roman" w:hAnsi="var(--font-din)" w:cs="Times New Roman"/>
          <w:color w:val="273239"/>
          <w:sz w:val="26"/>
          <w:szCs w:val="26"/>
          <w:lang w:bidi="ar-SA"/>
        </w:rPr>
        <w:t> Carry is generated when performing n bit operations and the result is more than n bits, then this flag becomes set i.e. 1, otherwise it becomes reset i.e. 0.</w:t>
      </w:r>
      <w:r w:rsidRPr="00534297">
        <w:rPr>
          <w:rFonts w:ascii="var(--font-din)" w:eastAsia="Times New Roman" w:hAnsi="var(--font-din)" w:cs="Times New Roman"/>
          <w:color w:val="273239"/>
          <w:sz w:val="26"/>
          <w:szCs w:val="26"/>
          <w:lang w:bidi="ar-SA"/>
        </w:rPr>
        <w:br/>
        <w:t>During subtraction (A-B), if A&gt;B it becomes reset and if (A&lt;B) it becomes set.</w:t>
      </w:r>
      <w:r w:rsidRPr="00534297">
        <w:rPr>
          <w:rFonts w:ascii="var(--font-din)" w:eastAsia="Times New Roman" w:hAnsi="var(--font-din)" w:cs="Times New Roman"/>
          <w:color w:val="273239"/>
          <w:sz w:val="26"/>
          <w:szCs w:val="26"/>
          <w:lang w:bidi="ar-SA"/>
        </w:rPr>
        <w:br/>
        <w:t>Carry flag is also called borrow flag.</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1-carry out from MSB bit on addition or borrow into MSB bit on subtraction</w:t>
      </w:r>
      <w:r w:rsidRPr="00534297">
        <w:rPr>
          <w:rFonts w:ascii="var(--font-din)" w:eastAsia="Times New Roman" w:hAnsi="var(--font-din)" w:cs="Times New Roman"/>
          <w:color w:val="273239"/>
          <w:sz w:val="26"/>
          <w:szCs w:val="26"/>
          <w:lang w:bidi="ar-SA"/>
        </w:rPr>
        <w:br/>
        <w:t>0-no carry out or borrow into MSB bit</w:t>
      </w:r>
    </w:p>
    <w:p w:rsidR="00534297" w:rsidRPr="00534297" w:rsidRDefault="00534297" w:rsidP="00534297">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b/>
          <w:bCs/>
          <w:color w:val="273239"/>
          <w:sz w:val="26"/>
          <w:szCs w:val="26"/>
          <w:bdr w:val="none" w:sz="0" w:space="0" w:color="auto" w:frame="1"/>
          <w:lang w:bidi="ar-SA"/>
        </w:rPr>
        <w:lastRenderedPageBreak/>
        <w:t>Example:</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MVI A 30 (load 30H in register A)</w:t>
      </w:r>
      <w:r w:rsidRPr="00534297">
        <w:rPr>
          <w:rFonts w:ascii="var(--font-din)" w:eastAsia="Times New Roman" w:hAnsi="var(--font-din)" w:cs="Times New Roman"/>
          <w:color w:val="273239"/>
          <w:sz w:val="26"/>
          <w:szCs w:val="26"/>
          <w:lang w:bidi="ar-SA"/>
        </w:rPr>
        <w:br/>
        <w:t>MVI B 40 (load 40H in register B)</w:t>
      </w:r>
      <w:r w:rsidRPr="00534297">
        <w:rPr>
          <w:rFonts w:ascii="var(--font-din)" w:eastAsia="Times New Roman" w:hAnsi="var(--font-din)" w:cs="Times New Roman"/>
          <w:color w:val="273239"/>
          <w:sz w:val="26"/>
          <w:szCs w:val="26"/>
          <w:lang w:bidi="ar-SA"/>
        </w:rPr>
        <w:br/>
        <w:t>SUB B (A = A – B)</w:t>
      </w:r>
      <w:r w:rsidRPr="00534297">
        <w:rPr>
          <w:rFonts w:ascii="var(--font-din)" w:eastAsia="Times New Roman" w:hAnsi="var(--font-din)" w:cs="Times New Roman"/>
          <w:color w:val="273239"/>
          <w:sz w:val="26"/>
          <w:szCs w:val="26"/>
          <w:lang w:bidi="ar-SA"/>
        </w:rPr>
        <w:br/>
        <w:t>These set of instructions will set the carry flag to 1 as 30 – 40 generates a carry/borrow.</w:t>
      </w:r>
    </w:p>
    <w:p w:rsidR="00534297" w:rsidRPr="00534297" w:rsidRDefault="00534297" w:rsidP="00534297">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534297">
        <w:rPr>
          <w:rFonts w:ascii="var(--font-din)" w:eastAsia="Times New Roman" w:hAnsi="var(--font-din)" w:cs="Times New Roman"/>
          <w:color w:val="273239"/>
          <w:sz w:val="26"/>
          <w:szCs w:val="26"/>
          <w:lang w:bidi="ar-SA"/>
        </w:rPr>
        <w:t>MVI A 40 (load 40H in register A)</w:t>
      </w:r>
      <w:r w:rsidRPr="00534297">
        <w:rPr>
          <w:rFonts w:ascii="var(--font-din)" w:eastAsia="Times New Roman" w:hAnsi="var(--font-din)" w:cs="Times New Roman"/>
          <w:color w:val="273239"/>
          <w:sz w:val="26"/>
          <w:szCs w:val="26"/>
          <w:lang w:bidi="ar-SA"/>
        </w:rPr>
        <w:br/>
        <w:t>MVI B 30 (load 30H in register B)</w:t>
      </w:r>
      <w:r w:rsidRPr="00534297">
        <w:rPr>
          <w:rFonts w:ascii="var(--font-din)" w:eastAsia="Times New Roman" w:hAnsi="var(--font-din)" w:cs="Times New Roman"/>
          <w:color w:val="273239"/>
          <w:sz w:val="26"/>
          <w:szCs w:val="26"/>
          <w:lang w:bidi="ar-SA"/>
        </w:rPr>
        <w:br/>
        <w:t>SUB B (A = A – B)</w:t>
      </w:r>
      <w:r w:rsidRPr="00534297">
        <w:rPr>
          <w:rFonts w:ascii="var(--font-din)" w:eastAsia="Times New Roman" w:hAnsi="var(--font-din)" w:cs="Times New Roman"/>
          <w:color w:val="273239"/>
          <w:sz w:val="26"/>
          <w:szCs w:val="26"/>
          <w:lang w:bidi="ar-SA"/>
        </w:rPr>
        <w:br/>
        <w:t>These set of instructions will reset the sign flag to 0 as 40 – 30 does not generate any carry/borrow.</w:t>
      </w:r>
    </w:p>
    <w:p w:rsidR="00E409F2" w:rsidRDefault="0053429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15EFD"/>
    <w:multiLevelType w:val="multilevel"/>
    <w:tmpl w:val="A6D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6407E"/>
    <w:multiLevelType w:val="multilevel"/>
    <w:tmpl w:val="D400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97"/>
    <w:rsid w:val="004C13A6"/>
    <w:rsid w:val="0053429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111B1-9E88-4AC3-AC2F-7CF653E0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3429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97"/>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534297"/>
  </w:style>
  <w:style w:type="character" w:styleId="Hyperlink">
    <w:name w:val="Hyperlink"/>
    <w:basedOn w:val="DefaultParagraphFont"/>
    <w:uiPriority w:val="99"/>
    <w:semiHidden/>
    <w:unhideWhenUsed/>
    <w:rsid w:val="00534297"/>
    <w:rPr>
      <w:color w:val="0000FF"/>
      <w:u w:val="single"/>
    </w:rPr>
  </w:style>
  <w:style w:type="paragraph" w:styleId="NormalWeb">
    <w:name w:val="Normal (Web)"/>
    <w:basedOn w:val="Normal"/>
    <w:uiPriority w:val="99"/>
    <w:semiHidden/>
    <w:unhideWhenUsed/>
    <w:rsid w:val="0053429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534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513">
      <w:bodyDiv w:val="1"/>
      <w:marLeft w:val="0"/>
      <w:marRight w:val="0"/>
      <w:marTop w:val="0"/>
      <w:marBottom w:val="0"/>
      <w:divBdr>
        <w:top w:val="none" w:sz="0" w:space="0" w:color="auto"/>
        <w:left w:val="none" w:sz="0" w:space="0" w:color="auto"/>
        <w:bottom w:val="none" w:sz="0" w:space="0" w:color="auto"/>
        <w:right w:val="none" w:sz="0" w:space="0" w:color="auto"/>
      </w:divBdr>
      <w:divsChild>
        <w:div w:id="475494547">
          <w:marLeft w:val="0"/>
          <w:marRight w:val="0"/>
          <w:marTop w:val="225"/>
          <w:marBottom w:val="225"/>
          <w:divBdr>
            <w:top w:val="none" w:sz="0" w:space="0" w:color="auto"/>
            <w:left w:val="none" w:sz="0" w:space="0" w:color="auto"/>
            <w:bottom w:val="none" w:sz="0" w:space="0" w:color="auto"/>
            <w:right w:val="none" w:sz="0" w:space="0" w:color="auto"/>
          </w:divBdr>
          <w:divsChild>
            <w:div w:id="1541478652">
              <w:marLeft w:val="0"/>
              <w:marRight w:val="0"/>
              <w:marTop w:val="100"/>
              <w:marBottom w:val="100"/>
              <w:divBdr>
                <w:top w:val="none" w:sz="0" w:space="0" w:color="auto"/>
                <w:left w:val="none" w:sz="0" w:space="0" w:color="auto"/>
                <w:bottom w:val="none" w:sz="0" w:space="0" w:color="auto"/>
                <w:right w:val="none" w:sz="0" w:space="0" w:color="auto"/>
              </w:divBdr>
            </w:div>
          </w:divsChild>
        </w:div>
        <w:div w:id="877162966">
          <w:marLeft w:val="0"/>
          <w:marRight w:val="0"/>
          <w:marTop w:val="600"/>
          <w:marBottom w:val="0"/>
          <w:divBdr>
            <w:top w:val="none" w:sz="0" w:space="0" w:color="auto"/>
            <w:left w:val="none" w:sz="0" w:space="0" w:color="auto"/>
            <w:bottom w:val="none" w:sz="0" w:space="0" w:color="auto"/>
            <w:right w:val="none" w:sz="0" w:space="0" w:color="auto"/>
          </w:divBdr>
          <w:divsChild>
            <w:div w:id="11278935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ractice.geeksforgeeks.org/courses/SDE-theory?v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gisters-8085-microprocessor/" TargetMode="External"/><Relationship Id="rId5" Type="http://schemas.openxmlformats.org/officeDocument/2006/relationships/hyperlink" Target="https://www.geeksforgeeks.org/ea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2021-11-06T18:03:00Z</dcterms:created>
  <dcterms:modified xsi:type="dcterms:W3CDTF">2021-11-06T18:03:00Z</dcterms:modified>
</cp:coreProperties>
</file>