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DF" w:rsidRPr="00F05CDF" w:rsidRDefault="00F05CDF" w:rsidP="00F05CD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05CDF">
        <w:rPr>
          <w:rFonts w:ascii="Helvetica" w:eastAsia="Times New Roman" w:hAnsi="Helvetica" w:cs="Helvetica"/>
          <w:color w:val="610B38"/>
          <w:kern w:val="36"/>
          <w:sz w:val="44"/>
          <w:szCs w:val="44"/>
          <w:lang w:bidi="ar-SA"/>
        </w:rPr>
        <w:t>ICMP Protocol</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ICMP stands for Internet Control Message Protocol. It is a network layer protocol. It is used for error handling in the network layer, and it is primarily used on network devices such as routers. As different types of errors can exist in the network layer, so ICMP can be used to report these errors and to debug those errors.</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For example, some sender wants to send the message to some destination, but the router couldn't send the message to the destination. In this case, the router sends the message to the sender that I could not send the message to that destination.</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w:t>
      </w:r>
      <w:hyperlink r:id="rId5" w:history="1">
        <w:r w:rsidRPr="00F05CDF">
          <w:rPr>
            <w:rFonts w:ascii="Segoe UI" w:eastAsia="Times New Roman" w:hAnsi="Segoe UI" w:cs="Segoe UI"/>
            <w:color w:val="008000"/>
            <w:sz w:val="24"/>
            <w:szCs w:val="24"/>
            <w:u w:val="single"/>
            <w:lang w:bidi="ar-SA"/>
          </w:rPr>
          <w:t>IP</w:t>
        </w:r>
      </w:hyperlink>
      <w:r w:rsidRPr="00F05CDF">
        <w:rPr>
          <w:rFonts w:ascii="Segoe UI" w:eastAsia="Times New Roman" w:hAnsi="Segoe UI" w:cs="Segoe UI"/>
          <w:color w:val="333333"/>
          <w:sz w:val="24"/>
          <w:szCs w:val="24"/>
          <w:lang w:bidi="ar-SA"/>
        </w:rPr>
        <w:t> protocol does not have any error-reporting or error-correcting mechanism, so it uses a message to convey the information. For example, if someone sends the message to the destination, the message is somehow stolen between the sender and the destination. If no one reports the error, then the sender might think that the message has reached the destination. If someone in-between reports the error, then the sender will resend the message very quickly.</w:t>
      </w:r>
    </w:p>
    <w:p w:rsidR="00F05CDF" w:rsidRPr="00F05CDF" w:rsidRDefault="00F05CDF" w:rsidP="00F05C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05CDF">
        <w:rPr>
          <w:rFonts w:ascii="Helvetica" w:eastAsia="Times New Roman" w:hAnsi="Helvetica" w:cs="Helvetica"/>
          <w:color w:val="610B4B"/>
          <w:sz w:val="32"/>
          <w:szCs w:val="32"/>
          <w:lang w:bidi="ar-SA"/>
        </w:rPr>
        <w:t>Position of ICMP in the network layer</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The ICMP resides in the </w:t>
      </w:r>
      <w:hyperlink r:id="rId6" w:history="1">
        <w:r w:rsidRPr="00F05CDF">
          <w:rPr>
            <w:rFonts w:ascii="Segoe UI" w:eastAsia="Times New Roman" w:hAnsi="Segoe UI" w:cs="Segoe UI"/>
            <w:b/>
            <w:bCs/>
            <w:color w:val="008000"/>
            <w:sz w:val="24"/>
            <w:szCs w:val="24"/>
            <w:u w:val="single"/>
            <w:lang w:bidi="ar-SA"/>
          </w:rPr>
          <w:t>IP</w:t>
        </w:r>
      </w:hyperlink>
      <w:r w:rsidRPr="00F05CDF">
        <w:rPr>
          <w:rFonts w:ascii="Segoe UI" w:eastAsia="Times New Roman" w:hAnsi="Segoe UI" w:cs="Segoe UI"/>
          <w:b/>
          <w:bCs/>
          <w:color w:val="333333"/>
          <w:sz w:val="24"/>
          <w:szCs w:val="24"/>
          <w:lang w:bidi="ar-SA"/>
        </w:rPr>
        <w:t> layer, as shown in the below diagram.</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drawing>
          <wp:inline distT="0" distB="0" distL="0" distR="0">
            <wp:extent cx="5715000" cy="1181100"/>
            <wp:effectExtent l="0" t="0" r="0" b="0"/>
            <wp:docPr id="11" name="Picture 11"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MP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181100"/>
                    </a:xfrm>
                    <a:prstGeom prst="rect">
                      <a:avLst/>
                    </a:prstGeom>
                    <a:noFill/>
                    <a:ln>
                      <a:noFill/>
                    </a:ln>
                  </pic:spPr>
                </pic:pic>
              </a:graphicData>
            </a:graphic>
          </wp:inline>
        </w:drawing>
      </w:r>
    </w:p>
    <w:p w:rsidR="00F05CDF" w:rsidRPr="00F05CDF" w:rsidRDefault="00F05CDF" w:rsidP="00F05C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05CDF">
        <w:rPr>
          <w:rFonts w:ascii="Helvetica" w:eastAsia="Times New Roman" w:hAnsi="Helvetica" w:cs="Helvetica"/>
          <w:color w:val="610B4B"/>
          <w:sz w:val="32"/>
          <w:szCs w:val="32"/>
          <w:lang w:bidi="ar-SA"/>
        </w:rPr>
        <w:t>Messages</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The ICMP messages are usually divided into two categories:</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lastRenderedPageBreak/>
        <w:drawing>
          <wp:inline distT="0" distB="0" distL="0" distR="0">
            <wp:extent cx="6191250" cy="2143125"/>
            <wp:effectExtent l="0" t="0" r="0" b="0"/>
            <wp:docPr id="10" name="Picture 10"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MP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143125"/>
                    </a:xfrm>
                    <a:prstGeom prst="rect">
                      <a:avLst/>
                    </a:prstGeom>
                    <a:noFill/>
                    <a:ln>
                      <a:noFill/>
                    </a:ln>
                  </pic:spPr>
                </pic:pic>
              </a:graphicData>
            </a:graphic>
          </wp:inline>
        </w:drawing>
      </w:r>
    </w:p>
    <w:p w:rsidR="00F05CDF" w:rsidRPr="00F05CDF" w:rsidRDefault="00F05CDF" w:rsidP="00F05CD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b/>
          <w:bCs/>
          <w:color w:val="000000"/>
          <w:sz w:val="24"/>
          <w:szCs w:val="24"/>
          <w:lang w:bidi="ar-SA"/>
        </w:rPr>
        <w:t>Error-reporting messages</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error-reporting message means that the router encounters a problem when it processes an IP packet then it reports a message.</w:t>
      </w:r>
    </w:p>
    <w:p w:rsidR="00F05CDF" w:rsidRPr="00F05CDF" w:rsidRDefault="00F05CDF" w:rsidP="00F05CD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b/>
          <w:bCs/>
          <w:color w:val="000000"/>
          <w:sz w:val="24"/>
          <w:szCs w:val="24"/>
          <w:lang w:bidi="ar-SA"/>
        </w:rPr>
        <w:t>Query messages</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query messages are those messages that help the host to get the specific information of another host. For example, suppose there are a client and a server, and the client wants to know whether the server is live or not, then it sends the ICMP message to the server.</w:t>
      </w:r>
    </w:p>
    <w:p w:rsidR="00F05CDF" w:rsidRPr="00F05CDF" w:rsidRDefault="00F05CDF" w:rsidP="00F05C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05CDF">
        <w:rPr>
          <w:rFonts w:ascii="Helvetica" w:eastAsia="Times New Roman" w:hAnsi="Helvetica" w:cs="Helvetica"/>
          <w:color w:val="610B4B"/>
          <w:sz w:val="32"/>
          <w:szCs w:val="32"/>
          <w:lang w:bidi="ar-SA"/>
        </w:rPr>
        <w:t>ICMP Message Format</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message format has two things; one is a category that tells us which type of message it is. If the message is of error type, the error message contains the type and the code. The type defines the type of message while the code defines the subtype of the message.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The ICMP message contains the following fields:</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drawing>
          <wp:inline distT="0" distB="0" distL="0" distR="0">
            <wp:extent cx="5715000" cy="1685925"/>
            <wp:effectExtent l="0" t="0" r="0" b="0"/>
            <wp:docPr id="9" name="Picture 9"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MP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685925"/>
                    </a:xfrm>
                    <a:prstGeom prst="rect">
                      <a:avLst/>
                    </a:prstGeom>
                    <a:noFill/>
                    <a:ln>
                      <a:noFill/>
                    </a:ln>
                  </pic:spPr>
                </pic:pic>
              </a:graphicData>
            </a:graphic>
          </wp:inline>
        </w:drawing>
      </w:r>
    </w:p>
    <w:p w:rsidR="00F05CDF" w:rsidRPr="00F05CDF" w:rsidRDefault="00F05CDF" w:rsidP="00F05CD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b/>
          <w:bCs/>
          <w:color w:val="000000"/>
          <w:sz w:val="24"/>
          <w:szCs w:val="24"/>
          <w:lang w:bidi="ar-SA"/>
        </w:rPr>
        <w:lastRenderedPageBreak/>
        <w:t>Type:</w:t>
      </w:r>
      <w:r w:rsidRPr="00F05CDF">
        <w:rPr>
          <w:rFonts w:ascii="Segoe UI" w:eastAsia="Times New Roman" w:hAnsi="Segoe UI" w:cs="Segoe UI"/>
          <w:color w:val="000000"/>
          <w:sz w:val="24"/>
          <w:szCs w:val="24"/>
          <w:lang w:bidi="ar-SA"/>
        </w:rPr>
        <w:t> It is an 8-bit field. It defines the ICMP message type. The values range from 0 to 127 are defined for ICMPv6, and the values from 128 to 255 are the informational messages.</w:t>
      </w:r>
    </w:p>
    <w:p w:rsidR="00F05CDF" w:rsidRPr="00F05CDF" w:rsidRDefault="00F05CDF" w:rsidP="00F05CD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b/>
          <w:bCs/>
          <w:color w:val="000000"/>
          <w:sz w:val="24"/>
          <w:szCs w:val="24"/>
          <w:lang w:bidi="ar-SA"/>
        </w:rPr>
        <w:t>Code:</w:t>
      </w:r>
      <w:r w:rsidRPr="00F05CDF">
        <w:rPr>
          <w:rFonts w:ascii="Segoe UI" w:eastAsia="Times New Roman" w:hAnsi="Segoe UI" w:cs="Segoe UI"/>
          <w:color w:val="000000"/>
          <w:sz w:val="24"/>
          <w:szCs w:val="24"/>
          <w:lang w:bidi="ar-SA"/>
        </w:rPr>
        <w:t> It is an 8-bit field that defines the subtype of the ICMP message</w:t>
      </w:r>
    </w:p>
    <w:p w:rsidR="00F05CDF" w:rsidRPr="00F05CDF" w:rsidRDefault="00F05CDF" w:rsidP="00F05CD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b/>
          <w:bCs/>
          <w:color w:val="000000"/>
          <w:sz w:val="24"/>
          <w:szCs w:val="24"/>
          <w:lang w:bidi="ar-SA"/>
        </w:rPr>
        <w:t>Checksum:</w:t>
      </w:r>
      <w:r w:rsidRPr="00F05CDF">
        <w:rPr>
          <w:rFonts w:ascii="Segoe UI" w:eastAsia="Times New Roman" w:hAnsi="Segoe UI" w:cs="Segoe UI"/>
          <w:color w:val="000000"/>
          <w:sz w:val="24"/>
          <w:szCs w:val="24"/>
          <w:lang w:bidi="ar-SA"/>
        </w:rPr>
        <w:t> It is a 16-bit field to detect whether the error exists in the message or not.</w:t>
      </w:r>
    </w:p>
    <w:p w:rsidR="00F05CDF" w:rsidRPr="00F05CDF" w:rsidRDefault="00F05CDF" w:rsidP="00F05CD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F05CDF">
        <w:rPr>
          <w:rFonts w:ascii="Arial" w:eastAsia="Times New Roman" w:hAnsi="Arial" w:cs="Arial"/>
          <w:color w:val="333333"/>
          <w:sz w:val="23"/>
          <w:szCs w:val="23"/>
          <w:lang w:bidi="ar-SA"/>
        </w:rPr>
        <w:t>Note: The ICMP protocol always reports the error messages to the original source. For example, when the sender sends the message, if any error occurs in the message then the router reports to the sender rather than the receiver as the sender is sending the message.</w:t>
      </w:r>
    </w:p>
    <w:p w:rsidR="00F05CDF" w:rsidRPr="00F05CDF" w:rsidRDefault="00F05CDF" w:rsidP="00F05C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05CDF">
        <w:rPr>
          <w:rFonts w:ascii="Helvetica" w:eastAsia="Times New Roman" w:hAnsi="Helvetica" w:cs="Helvetica"/>
          <w:color w:val="610B4B"/>
          <w:sz w:val="32"/>
          <w:szCs w:val="32"/>
          <w:lang w:bidi="ar-SA"/>
        </w:rPr>
        <w:t>Types of Error Reporting messages</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The error reporting messages are broadly classified into the following categories:</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drawing>
          <wp:inline distT="0" distB="0" distL="0" distR="0">
            <wp:extent cx="5715000" cy="2057400"/>
            <wp:effectExtent l="0" t="0" r="0" b="0"/>
            <wp:docPr id="8" name="Picture 8"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MP Proto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rsidR="00F05CDF" w:rsidRPr="00F05CDF" w:rsidRDefault="00F05CDF" w:rsidP="00F05CD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b/>
          <w:bCs/>
          <w:color w:val="000000"/>
          <w:sz w:val="24"/>
          <w:szCs w:val="24"/>
          <w:lang w:bidi="ar-SA"/>
        </w:rPr>
        <w:t>Destination unreachable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destination unreachable error occurs when the packet does not reach the destination. Suppose the sender sends the message, but the message does not reach the destination, then the intermediate router reports to the sender that the destination is unreachable.</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drawing>
          <wp:inline distT="0" distB="0" distL="0" distR="0">
            <wp:extent cx="5715000" cy="1362075"/>
            <wp:effectExtent l="0" t="0" r="0" b="0"/>
            <wp:docPr id="7" name="Picture 7"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MP Protoc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lastRenderedPageBreak/>
        <w:t>The above diagram shows the message format of the destination unreachable message. In the message format:</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Type:</w:t>
      </w:r>
      <w:r w:rsidRPr="00F05CDF">
        <w:rPr>
          <w:rFonts w:ascii="Segoe UI" w:eastAsia="Times New Roman" w:hAnsi="Segoe UI" w:cs="Segoe UI"/>
          <w:color w:val="333333"/>
          <w:sz w:val="24"/>
          <w:szCs w:val="24"/>
          <w:lang w:bidi="ar-SA"/>
        </w:rPr>
        <w:t> It defines the type of message. The number 3 specifies that the destination is unreachable.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Code (0 to 15):</w:t>
      </w:r>
      <w:r w:rsidRPr="00F05CDF">
        <w:rPr>
          <w:rFonts w:ascii="Segoe UI" w:eastAsia="Times New Roman" w:hAnsi="Segoe UI" w:cs="Segoe UI"/>
          <w:color w:val="333333"/>
          <w:sz w:val="24"/>
          <w:szCs w:val="24"/>
          <w:lang w:bidi="ar-SA"/>
        </w:rPr>
        <w:t> It is a 4-bit number which identifies whether the message comes from some intermediate router or the destination itself.</w:t>
      </w:r>
    </w:p>
    <w:p w:rsidR="00F05CDF" w:rsidRPr="00F05CDF" w:rsidRDefault="00F05CDF" w:rsidP="00F05CD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F05CDF">
        <w:rPr>
          <w:rFonts w:ascii="Arial" w:eastAsia="Times New Roman" w:hAnsi="Arial" w:cs="Arial"/>
          <w:color w:val="333333"/>
          <w:sz w:val="23"/>
          <w:szCs w:val="23"/>
          <w:lang w:bidi="ar-SA"/>
        </w:rPr>
        <w:t>Note: If the destination creates the destination unreachable message then the code could be either 2 or 3.</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Sometimes the destination does not want to process the request, so it sends the destination unreachable message to the source. A router does not detect all the problems that prevent the delivery of a packet.</w:t>
      </w:r>
    </w:p>
    <w:p w:rsidR="00F05CDF" w:rsidRPr="00F05CDF" w:rsidRDefault="00F05CDF" w:rsidP="00F05CD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b/>
          <w:bCs/>
          <w:color w:val="000000"/>
          <w:sz w:val="24"/>
          <w:szCs w:val="24"/>
          <w:lang w:bidi="ar-SA"/>
        </w:rPr>
        <w:t>Source quench</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There is no flow control or congestion control mechanism in the network layer or the IP protocol. The sender is concerned with only sending the packets, and the sender does not think whether the receiver is ready to receive those packets or is there any congestion occurs in the network layer so that the sender can send a lesser number of packets, so there is no flow control or congestion control mechanism. In this case, ICMP provides feedback, i.e., source quench. Suppose the sender resends the packet at a higher rate, and the router is not able to handle the high data rate. To overcome such a situation, the router sends a source quench message to tell the sender to send the packet at a lower rate.</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drawing>
          <wp:inline distT="0" distB="0" distL="0" distR="0">
            <wp:extent cx="5715000" cy="1362075"/>
            <wp:effectExtent l="0" t="0" r="0" b="0"/>
            <wp:docPr id="6" name="Picture 6"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MP Protoc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above diagram shows the message format of the source quench message. It is a type 4 message, and code is zero.</w:t>
      </w:r>
    </w:p>
    <w:p w:rsidR="00F05CDF" w:rsidRPr="00F05CDF" w:rsidRDefault="00F05CDF" w:rsidP="00F05CD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F05CDF">
        <w:rPr>
          <w:rFonts w:ascii="Arial" w:eastAsia="Times New Roman" w:hAnsi="Arial" w:cs="Arial"/>
          <w:color w:val="333333"/>
          <w:sz w:val="23"/>
          <w:szCs w:val="23"/>
          <w:lang w:bidi="ar-SA"/>
        </w:rPr>
        <w:t>Note: A source quench message informs the sender that the datagram has been discarded due to the congestion occurs in the network layer.</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lastRenderedPageBreak/>
        <w:t>So, the sender must either stop or slow down the sending of datagrams until the congestion is reduced. The router sends one source-quench message for each datagram that is discarded due to the congestion in the network layer.</w:t>
      </w:r>
    </w:p>
    <w:p w:rsidR="00F05CDF" w:rsidRPr="00F05CDF" w:rsidRDefault="00F05CDF" w:rsidP="00F05CD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b/>
          <w:bCs/>
          <w:color w:val="000000"/>
          <w:sz w:val="24"/>
          <w:szCs w:val="24"/>
          <w:lang w:bidi="ar-SA"/>
        </w:rPr>
        <w:t>Time exceeded</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Sometimes the situation arises when there are many routers that exist between the sender and the receiver. When the sender sends the packet, then it moves in a routing loop. The time exceeded is based on the time-to-live value. When the packet traverses through the router, then each router decreases the value of TTL by one. Whenever a router decreases a datagram with a time-to-live value to zero, then the router discards a datagram and sends the time exceeded message to the original source.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 xml:space="preserve">Each of the MAC layers has different data units. For example, some layers can handle </w:t>
      </w:r>
      <w:proofErr w:type="spellStart"/>
      <w:r w:rsidRPr="00F05CDF">
        <w:rPr>
          <w:rFonts w:ascii="Segoe UI" w:eastAsia="Times New Roman" w:hAnsi="Segoe UI" w:cs="Segoe UI"/>
          <w:color w:val="333333"/>
          <w:sz w:val="24"/>
          <w:szCs w:val="24"/>
          <w:lang w:bidi="ar-SA"/>
        </w:rPr>
        <w:t>upto</w:t>
      </w:r>
      <w:proofErr w:type="spellEnd"/>
      <w:r w:rsidRPr="00F05CDF">
        <w:rPr>
          <w:rFonts w:ascii="Segoe UI" w:eastAsia="Times New Roman" w:hAnsi="Segoe UI" w:cs="Segoe UI"/>
          <w:color w:val="333333"/>
          <w:sz w:val="24"/>
          <w:szCs w:val="24"/>
          <w:lang w:bidi="ar-SA"/>
        </w:rPr>
        <w:t xml:space="preserve"> 1500 data units, and some can handle </w:t>
      </w:r>
      <w:proofErr w:type="spellStart"/>
      <w:r w:rsidRPr="00F05CDF">
        <w:rPr>
          <w:rFonts w:ascii="Segoe UI" w:eastAsia="Times New Roman" w:hAnsi="Segoe UI" w:cs="Segoe UI"/>
          <w:color w:val="333333"/>
          <w:sz w:val="24"/>
          <w:szCs w:val="24"/>
          <w:lang w:bidi="ar-SA"/>
        </w:rPr>
        <w:t>upto</w:t>
      </w:r>
      <w:proofErr w:type="spellEnd"/>
      <w:r w:rsidRPr="00F05CDF">
        <w:rPr>
          <w:rFonts w:ascii="Segoe UI" w:eastAsia="Times New Roman" w:hAnsi="Segoe UI" w:cs="Segoe UI"/>
          <w:color w:val="333333"/>
          <w:sz w:val="24"/>
          <w:szCs w:val="24"/>
          <w:lang w:bidi="ar-SA"/>
        </w:rPr>
        <w:t xml:space="preserve"> 300 units. When the packet is sent from a layer having 1500 units to the layer having 300 units, then the packet is divided into fragments; this process is known as fragmentation. These 1500 units are divided into 5 fragments, i.e., f1, f2, f3, f4, f5, and these fragments reach the destination in a sequence. If all the fragments are not reached to the destination in a set time, they discard all the received fragments and send a time-exceeded message to the original source.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In the case of fragmentation, the code will be different as compared to TTL. Let's observe the message format of time exceeded.</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drawing>
          <wp:inline distT="0" distB="0" distL="0" distR="0">
            <wp:extent cx="5715000" cy="1362075"/>
            <wp:effectExtent l="0" t="0" r="0" b="0"/>
            <wp:docPr id="5" name="Picture 5"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MP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above message format shows that the type of time-exceeded is 11, and the code can be either 0 or 1. The code 0 represents TTL, while code 1 represents fragmentation. In a time-exceeded message, the code 0 is used by the routers to show that the time-to-live value is reached to zero.</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code 1 is used by the destination to show that all the fragments do not reach within a set time.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Parameter problems</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lastRenderedPageBreak/>
        <w:t>The router and the destination host can send a parameter problem message. This message conveys that some parameters are not properly set.</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drawing>
          <wp:inline distT="0" distB="0" distL="0" distR="0">
            <wp:extent cx="5715000" cy="1362075"/>
            <wp:effectExtent l="0" t="0" r="0" b="0"/>
            <wp:docPr id="4" name="Picture 4"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MP Proto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above diagram shows the message format of the parameter problem. The type of message is 12, and the code can be 0 or 1.</w:t>
      </w:r>
    </w:p>
    <w:p w:rsidR="00F05CDF" w:rsidRPr="00F05CDF" w:rsidRDefault="00F05CDF" w:rsidP="00F05C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05CDF">
        <w:rPr>
          <w:rFonts w:ascii="Helvetica" w:eastAsia="Times New Roman" w:hAnsi="Helvetica" w:cs="Helvetica"/>
          <w:color w:val="610B4B"/>
          <w:sz w:val="32"/>
          <w:szCs w:val="32"/>
          <w:lang w:bidi="ar-SA"/>
        </w:rPr>
        <w:t>Redirection</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drawing>
          <wp:inline distT="0" distB="0" distL="0" distR="0">
            <wp:extent cx="6667500" cy="2047875"/>
            <wp:effectExtent l="0" t="0" r="0" b="0"/>
            <wp:docPr id="3" name="Picture 3"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MP Protoc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047875"/>
                    </a:xfrm>
                    <a:prstGeom prst="rect">
                      <a:avLst/>
                    </a:prstGeom>
                    <a:noFill/>
                    <a:ln>
                      <a:noFill/>
                    </a:ln>
                  </pic:spPr>
                </pic:pic>
              </a:graphicData>
            </a:graphic>
          </wp:inline>
        </w:drawing>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 xml:space="preserve">When the packet is sent, then the routing table is gradually augmented and updated. The tool used to achieve this is the redirection message. For example, </w:t>
      </w:r>
      <w:proofErr w:type="gramStart"/>
      <w:r w:rsidRPr="00F05CDF">
        <w:rPr>
          <w:rFonts w:ascii="Segoe UI" w:eastAsia="Times New Roman" w:hAnsi="Segoe UI" w:cs="Segoe UI"/>
          <w:color w:val="333333"/>
          <w:sz w:val="24"/>
          <w:szCs w:val="24"/>
          <w:lang w:bidi="ar-SA"/>
        </w:rPr>
        <w:t>A</w:t>
      </w:r>
      <w:proofErr w:type="gramEnd"/>
      <w:r w:rsidRPr="00F05CDF">
        <w:rPr>
          <w:rFonts w:ascii="Segoe UI" w:eastAsia="Times New Roman" w:hAnsi="Segoe UI" w:cs="Segoe UI"/>
          <w:color w:val="333333"/>
          <w:sz w:val="24"/>
          <w:szCs w:val="24"/>
          <w:lang w:bidi="ar-SA"/>
        </w:rPr>
        <w:t xml:space="preserve"> wants to send the packet to B, and there are two routers exist between A and B. First, A sends the data to the router 1. The router 1 sends the IP packet to router 2 and redirection message to A so that A can update its routing table.</w:t>
      </w:r>
    </w:p>
    <w:p w:rsidR="00F05CDF" w:rsidRPr="00F05CDF" w:rsidRDefault="00F05CDF" w:rsidP="00F05CD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F05CDF">
        <w:rPr>
          <w:rFonts w:ascii="Arial" w:eastAsia="Times New Roman" w:hAnsi="Arial" w:cs="Arial"/>
          <w:color w:val="333333"/>
          <w:sz w:val="23"/>
          <w:szCs w:val="23"/>
          <w:lang w:bidi="ar-SA"/>
        </w:rPr>
        <w:t>Note: A redirection message is sent from the router to the host on the same network.</w:t>
      </w:r>
    </w:p>
    <w:p w:rsidR="00F05CDF" w:rsidRPr="00F05CDF" w:rsidRDefault="00F05CDF" w:rsidP="00F05C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05CDF">
        <w:rPr>
          <w:rFonts w:ascii="Helvetica" w:eastAsia="Times New Roman" w:hAnsi="Helvetica" w:cs="Helvetica"/>
          <w:color w:val="610B4B"/>
          <w:sz w:val="32"/>
          <w:szCs w:val="32"/>
          <w:lang w:bidi="ar-SA"/>
        </w:rPr>
        <w:t>ICMP Query Messages</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ICMP Query message is used for error handling or debugging the internet. This message is commonly used to ping a message.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Echo-request and echo-reply message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lastRenderedPageBreak/>
        <w:t>A </w:t>
      </w:r>
      <w:hyperlink r:id="rId16" w:history="1">
        <w:r w:rsidRPr="00F05CDF">
          <w:rPr>
            <w:rFonts w:ascii="Segoe UI" w:eastAsia="Times New Roman" w:hAnsi="Segoe UI" w:cs="Segoe UI"/>
            <w:color w:val="008000"/>
            <w:sz w:val="24"/>
            <w:szCs w:val="24"/>
            <w:u w:val="single"/>
            <w:lang w:bidi="ar-SA"/>
          </w:rPr>
          <w:t>router</w:t>
        </w:r>
      </w:hyperlink>
      <w:r w:rsidRPr="00F05CDF">
        <w:rPr>
          <w:rFonts w:ascii="Segoe UI" w:eastAsia="Times New Roman" w:hAnsi="Segoe UI" w:cs="Segoe UI"/>
          <w:color w:val="333333"/>
          <w:sz w:val="24"/>
          <w:szCs w:val="24"/>
          <w:lang w:bidi="ar-SA"/>
        </w:rPr>
        <w:t> or a host can send an echo-request message. It is used to ping a message to another host that "Are you alive". If the other host is alive, then it sends the echo-reply message. An echo-reply message is sent by the router or the host that receives an echo-request message.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Key points of Query messages</w:t>
      </w:r>
    </w:p>
    <w:p w:rsidR="00F05CDF" w:rsidRPr="00F05CDF" w:rsidRDefault="00F05CDF" w:rsidP="00F05CD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color w:val="000000"/>
          <w:sz w:val="24"/>
          <w:szCs w:val="24"/>
          <w:lang w:bidi="ar-SA"/>
        </w:rPr>
        <w:t>The echo-request message and echo-reply message can be used by the network managers to check the operation of the IP protocol. Suppose two hosts, i.e., A and B, exist, and A wants to communicate with host B. The A host can communicate to host B if the link is not broken between A and B, and B is still alive.</w:t>
      </w:r>
    </w:p>
    <w:p w:rsidR="00F05CDF" w:rsidRPr="00F05CDF" w:rsidRDefault="00F05CDF" w:rsidP="00F05CD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color w:val="000000"/>
          <w:sz w:val="24"/>
          <w:szCs w:val="24"/>
          <w:lang w:bidi="ar-SA"/>
        </w:rPr>
        <w:t>The echo-request message and echo-reply message check the host's reachability, and it can be done by invoking the ping command.</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message format of echo-request and echo-reply message</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drawing>
          <wp:inline distT="0" distB="0" distL="0" distR="0">
            <wp:extent cx="5238750" cy="1724025"/>
            <wp:effectExtent l="0" t="0" r="0" b="0"/>
            <wp:docPr id="2" name="Picture 2"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MP Protoc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1724025"/>
                    </a:xfrm>
                    <a:prstGeom prst="rect">
                      <a:avLst/>
                    </a:prstGeom>
                    <a:noFill/>
                    <a:ln>
                      <a:noFill/>
                    </a:ln>
                  </pic:spPr>
                </pic:pic>
              </a:graphicData>
            </a:graphic>
          </wp:inline>
        </w:drawing>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above diagram shows the message format of the echo-request and echo-reply message. The type of echo-request is 8, and the request of echo-reply is 0. The code of this message is 0.</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Timestamp-request and timestamp-reply message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timestamp-request and timestamp-reply messages are also a type of query messages. Suppose the computer A wants to know the time on computer B, so it sends the timestamp-request message to computer B. The computer B responds with a timestamp-reply message.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Message format of timestamp-request and timestamp-reply</w:t>
      </w:r>
    </w:p>
    <w:p w:rsidR="00F05CDF" w:rsidRPr="00F05CDF" w:rsidRDefault="00F05CDF" w:rsidP="00F05CDF">
      <w:pPr>
        <w:spacing w:after="0" w:line="240" w:lineRule="auto"/>
        <w:rPr>
          <w:rFonts w:ascii="Times New Roman" w:eastAsia="Times New Roman" w:hAnsi="Times New Roman" w:cs="Times New Roman"/>
          <w:sz w:val="24"/>
          <w:szCs w:val="24"/>
          <w:lang w:bidi="ar-SA"/>
        </w:rPr>
      </w:pPr>
      <w:r w:rsidRPr="00F05CDF">
        <w:rPr>
          <w:rFonts w:ascii="Times New Roman" w:eastAsia="Times New Roman" w:hAnsi="Times New Roman" w:cs="Times New Roman"/>
          <w:noProof/>
          <w:sz w:val="24"/>
          <w:szCs w:val="24"/>
          <w:lang w:bidi="ar-SA"/>
        </w:rPr>
        <w:lastRenderedPageBreak/>
        <w:drawing>
          <wp:inline distT="0" distB="0" distL="0" distR="0">
            <wp:extent cx="5238750" cy="1971675"/>
            <wp:effectExtent l="0" t="0" r="0" b="9525"/>
            <wp:docPr id="1" name="Picture 1"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MP Protoc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1971675"/>
                    </a:xfrm>
                    <a:prstGeom prst="rect">
                      <a:avLst/>
                    </a:prstGeom>
                    <a:noFill/>
                    <a:ln>
                      <a:noFill/>
                    </a:ln>
                  </pic:spPr>
                </pic:pic>
              </a:graphicData>
            </a:graphic>
          </wp:inline>
        </w:drawing>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 type of timestamp-request is 13, and the type of timestamp-reply is 14. The code of this type of message is 0.</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Key points related to timestamp-request and timestamp-reply message</w:t>
      </w:r>
    </w:p>
    <w:p w:rsidR="00F05CDF" w:rsidRPr="00F05CDF" w:rsidRDefault="00F05CDF" w:rsidP="00F05CD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color w:val="000000"/>
          <w:sz w:val="24"/>
          <w:szCs w:val="24"/>
          <w:lang w:bidi="ar-SA"/>
        </w:rPr>
        <w:t>It can be used to calculate the round-trip time between the source and the destination, even if the clocks are not synchronized.</w:t>
      </w:r>
    </w:p>
    <w:p w:rsidR="00F05CDF" w:rsidRPr="00F05CDF" w:rsidRDefault="00F05CDF" w:rsidP="00F05CD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05CDF">
        <w:rPr>
          <w:rFonts w:ascii="Segoe UI" w:eastAsia="Times New Roman" w:hAnsi="Segoe UI" w:cs="Segoe UI"/>
          <w:color w:val="000000"/>
          <w:sz w:val="24"/>
          <w:szCs w:val="24"/>
          <w:lang w:bidi="ar-SA"/>
        </w:rPr>
        <w:t>It can also be used to synchronize the clocks in two different machines if the exact transit time is known.</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 xml:space="preserve">If the sender knows the exact transit time, then it can synchronize the clock. The sender asks the time on the receiver's clock, and then it adds the time and propagation delay. Suppose the time is 1:00 clock and propagation delay is 100 </w:t>
      </w:r>
      <w:proofErr w:type="spellStart"/>
      <w:r w:rsidRPr="00F05CDF">
        <w:rPr>
          <w:rFonts w:ascii="Segoe UI" w:eastAsia="Times New Roman" w:hAnsi="Segoe UI" w:cs="Segoe UI"/>
          <w:color w:val="333333"/>
          <w:sz w:val="24"/>
          <w:szCs w:val="24"/>
          <w:lang w:bidi="ar-SA"/>
        </w:rPr>
        <w:t>ms</w:t>
      </w:r>
      <w:proofErr w:type="spellEnd"/>
      <w:r w:rsidRPr="00F05CDF">
        <w:rPr>
          <w:rFonts w:ascii="Segoe UI" w:eastAsia="Times New Roman" w:hAnsi="Segoe UI" w:cs="Segoe UI"/>
          <w:color w:val="333333"/>
          <w:sz w:val="24"/>
          <w:szCs w:val="24"/>
          <w:lang w:bidi="ar-SA"/>
        </w:rPr>
        <w:t xml:space="preserve">, then time would be 1:00 clock plus 100 </w:t>
      </w:r>
      <w:proofErr w:type="spellStart"/>
      <w:r w:rsidRPr="00F05CDF">
        <w:rPr>
          <w:rFonts w:ascii="Segoe UI" w:eastAsia="Times New Roman" w:hAnsi="Segoe UI" w:cs="Segoe UI"/>
          <w:color w:val="333333"/>
          <w:sz w:val="24"/>
          <w:szCs w:val="24"/>
          <w:lang w:bidi="ar-SA"/>
        </w:rPr>
        <w:t>ms.</w:t>
      </w:r>
      <w:proofErr w:type="spellEnd"/>
    </w:p>
    <w:p w:rsidR="00F05CDF" w:rsidRPr="00F05CDF" w:rsidRDefault="00F05CDF" w:rsidP="00F05C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05CDF">
        <w:rPr>
          <w:rFonts w:ascii="Helvetica" w:eastAsia="Times New Roman" w:hAnsi="Helvetica" w:cs="Helvetica"/>
          <w:color w:val="610B4B"/>
          <w:sz w:val="32"/>
          <w:szCs w:val="32"/>
          <w:lang w:bidi="ar-SA"/>
        </w:rPr>
        <w:t>Debugging tools</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There are several tools used for debugging. In this topic, we will learn two tools that use ICMP for debugging. The two tools are </w:t>
      </w:r>
      <w:r w:rsidRPr="00F05CDF">
        <w:rPr>
          <w:rFonts w:ascii="Segoe UI" w:eastAsia="Times New Roman" w:hAnsi="Segoe UI" w:cs="Segoe UI"/>
          <w:b/>
          <w:bCs/>
          <w:color w:val="333333"/>
          <w:sz w:val="24"/>
          <w:szCs w:val="24"/>
          <w:lang w:bidi="ar-SA"/>
        </w:rPr>
        <w:t>ping</w:t>
      </w:r>
      <w:r w:rsidRPr="00F05CDF">
        <w:rPr>
          <w:rFonts w:ascii="Segoe UI" w:eastAsia="Times New Roman" w:hAnsi="Segoe UI" w:cs="Segoe UI"/>
          <w:color w:val="333333"/>
          <w:sz w:val="24"/>
          <w:szCs w:val="24"/>
          <w:lang w:bidi="ar-SA"/>
        </w:rPr>
        <w:t> and </w:t>
      </w:r>
      <w:r w:rsidRPr="00F05CDF">
        <w:rPr>
          <w:rFonts w:ascii="Segoe UI" w:eastAsia="Times New Roman" w:hAnsi="Segoe UI" w:cs="Segoe UI"/>
          <w:b/>
          <w:bCs/>
          <w:color w:val="333333"/>
          <w:sz w:val="24"/>
          <w:szCs w:val="24"/>
          <w:lang w:bidi="ar-SA"/>
        </w:rPr>
        <w:t>traceroute</w:t>
      </w:r>
      <w:r w:rsidRPr="00F05CDF">
        <w:rPr>
          <w:rFonts w:ascii="Segoe UI" w:eastAsia="Times New Roman" w:hAnsi="Segoe UI" w:cs="Segoe UI"/>
          <w:color w:val="333333"/>
          <w:sz w:val="24"/>
          <w:szCs w:val="24"/>
          <w:lang w:bidi="ar-SA"/>
        </w:rPr>
        <w:t>. We have learned about ping in echo-request and echo-reply messages that check whether the host or a router is alive or running.</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Now we will take a look at the traceroute.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 xml:space="preserve">Traceroute is a tool that tracks the route taken by a packet on an IP network from source to destination. It records the time taken by the packet on each hop during its route from source to destination. Traceroute uses ICMP messages and TTL values. The TTL value is calculated; if the TTL value reaches zero, the packet gets discarded. Traceroute uses small </w:t>
      </w:r>
      <w:r w:rsidRPr="00F05CDF">
        <w:rPr>
          <w:rFonts w:ascii="Segoe UI" w:eastAsia="Times New Roman" w:hAnsi="Segoe UI" w:cs="Segoe UI"/>
          <w:color w:val="333333"/>
          <w:sz w:val="24"/>
          <w:szCs w:val="24"/>
          <w:lang w:bidi="ar-SA"/>
        </w:rPr>
        <w:lastRenderedPageBreak/>
        <w:t>TTL values as they get quickly expired. If the TTL value is 1 then the message is produced by router 1; if the TTL value is 2 then the message is produced by router 2, and so on.</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Let's understand the traceroute through an example.</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color w:val="333333"/>
          <w:sz w:val="24"/>
          <w:szCs w:val="24"/>
          <w:lang w:bidi="ar-SA"/>
        </w:rPr>
        <w:t>Suppose A and B are two different hosts, and A wants to send the packet to the host B. Between A and B, 3 routers exist. To determine the location of the routers, we use the traceroute tool.</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TTL value =1:</w:t>
      </w:r>
      <w:r w:rsidRPr="00F05CDF">
        <w:rPr>
          <w:rFonts w:ascii="Segoe UI" w:eastAsia="Times New Roman" w:hAnsi="Segoe UI" w:cs="Segoe UI"/>
          <w:color w:val="333333"/>
          <w:sz w:val="24"/>
          <w:szCs w:val="24"/>
          <w:lang w:bidi="ar-SA"/>
        </w:rPr>
        <w:t> First, host A sends the packet to router 1 with TTL value 1, and when the packet reaches to router 1 then router reduces the value of TTL by one and TTL values becomes 0. In this case, router 1 generates the time-exceeded message and host A gets to know that router 1 is the first router in a path.</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TTL value=2:</w:t>
      </w:r>
      <w:r w:rsidRPr="00F05CDF">
        <w:rPr>
          <w:rFonts w:ascii="Segoe UI" w:eastAsia="Times New Roman" w:hAnsi="Segoe UI" w:cs="Segoe UI"/>
          <w:color w:val="333333"/>
          <w:sz w:val="24"/>
          <w:szCs w:val="24"/>
          <w:lang w:bidi="ar-SA"/>
        </w:rPr>
        <w:t> When host A sends the packet to router 1 with TTL value 2, and when the packet reaches to router 1 then the TTL value gets decremented by 1 and the TTL value becomes 1. Then router 1 sends the packet to router 2, and the TTL value becomes 0, so the router generates a time-exceeded message. The host A gets to know that router 2 is the second router on the path.</w:t>
      </w:r>
    </w:p>
    <w:p w:rsidR="00F05CDF" w:rsidRPr="00F05CDF" w:rsidRDefault="00F05CDF" w:rsidP="00F05CD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05CDF">
        <w:rPr>
          <w:rFonts w:ascii="Segoe UI" w:eastAsia="Times New Roman" w:hAnsi="Segoe UI" w:cs="Segoe UI"/>
          <w:b/>
          <w:bCs/>
          <w:color w:val="333333"/>
          <w:sz w:val="24"/>
          <w:szCs w:val="24"/>
          <w:lang w:bidi="ar-SA"/>
        </w:rPr>
        <w:t>TTL value=3:</w:t>
      </w:r>
      <w:r w:rsidRPr="00F05CDF">
        <w:rPr>
          <w:rFonts w:ascii="Segoe UI" w:eastAsia="Times New Roman" w:hAnsi="Segoe UI" w:cs="Segoe UI"/>
          <w:color w:val="333333"/>
          <w:sz w:val="24"/>
          <w:szCs w:val="24"/>
          <w:lang w:bidi="ar-SA"/>
        </w:rPr>
        <w:t> When host A sends the packet to router 1 with TTL value 3, then the router decrements its value by one, and the TTL value becomes 2. Then, router 1 sends the packet to router 2, and the TTL value becomes 1. Then, router 2 sends the packet to router 3, and the TTL value becomes 0. As TTL value becomes 0, router 3 generates a time-exceeded message. In this way, host A is the third router on a path.</w:t>
      </w:r>
    </w:p>
    <w:p w:rsidR="00E409F2" w:rsidRDefault="00F05CDF">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12C3"/>
    <w:multiLevelType w:val="multilevel"/>
    <w:tmpl w:val="03960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152E7E"/>
    <w:multiLevelType w:val="multilevel"/>
    <w:tmpl w:val="A1248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7E3BDD"/>
    <w:multiLevelType w:val="multilevel"/>
    <w:tmpl w:val="8474B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F50482"/>
    <w:multiLevelType w:val="multilevel"/>
    <w:tmpl w:val="5B5E7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DB16C1C"/>
    <w:multiLevelType w:val="multilevel"/>
    <w:tmpl w:val="6BC2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37A46"/>
    <w:multiLevelType w:val="multilevel"/>
    <w:tmpl w:val="51742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DC26DA8"/>
    <w:multiLevelType w:val="multilevel"/>
    <w:tmpl w:val="4514A6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38A56D2"/>
    <w:multiLevelType w:val="multilevel"/>
    <w:tmpl w:val="D73C9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6"/>
  </w:num>
  <w:num w:numId="3">
    <w:abstractNumId w:val="0"/>
  </w:num>
  <w:num w:numId="4">
    <w:abstractNumId w:val="5"/>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DF"/>
    <w:rsid w:val="004C13A6"/>
    <w:rsid w:val="00D52301"/>
    <w:rsid w:val="00F05C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1D07A-F96B-4ED3-B083-097C026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05CD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F05CD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F05CDF"/>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CDF"/>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F05CDF"/>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F05CDF"/>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F05CD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F05CDF"/>
    <w:rPr>
      <w:color w:val="0000FF"/>
      <w:u w:val="single"/>
    </w:rPr>
  </w:style>
  <w:style w:type="character" w:styleId="Strong">
    <w:name w:val="Strong"/>
    <w:basedOn w:val="DefaultParagraphFont"/>
    <w:uiPriority w:val="22"/>
    <w:qFormat/>
    <w:rsid w:val="00F05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8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javatpoint.com/rou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ip-full-form" TargetMode="External"/><Relationship Id="rId11" Type="http://schemas.openxmlformats.org/officeDocument/2006/relationships/image" Target="media/image5.png"/><Relationship Id="rId5" Type="http://schemas.openxmlformats.org/officeDocument/2006/relationships/hyperlink" Target="https://www.javatpoint.com/i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1776</Words>
  <Characters>10127</Characters>
  <Application>Microsoft Office Word</Application>
  <DocSecurity>0</DocSecurity>
  <Lines>84</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2021-11-11T17:58:00Z</dcterms:created>
  <dcterms:modified xsi:type="dcterms:W3CDTF">2021-11-11T17:59:00Z</dcterms:modified>
</cp:coreProperties>
</file>