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63F" w:rsidRPr="004B063F" w:rsidRDefault="004B063F" w:rsidP="004B063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B063F">
        <w:rPr>
          <w:rFonts w:ascii="Arial" w:eastAsia="Times New Roman" w:hAnsi="Arial" w:cs="Arial"/>
          <w:color w:val="000000"/>
          <w:sz w:val="24"/>
          <w:szCs w:val="24"/>
          <w:lang w:bidi="ar-SA"/>
        </w:rPr>
        <w:t>For an undecidable language, there is no Turing Machine which accepts the language and makes a decision for every input string </w:t>
      </w:r>
      <w:r w:rsidRPr="004B063F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w</w:t>
      </w:r>
      <w:r w:rsidRPr="004B063F">
        <w:rPr>
          <w:rFonts w:ascii="Arial" w:eastAsia="Times New Roman" w:hAnsi="Arial" w:cs="Arial"/>
          <w:color w:val="000000"/>
          <w:sz w:val="24"/>
          <w:szCs w:val="24"/>
          <w:lang w:bidi="ar-SA"/>
        </w:rPr>
        <w:t> (TM can make decision for some input string though). A decision problem </w:t>
      </w:r>
      <w:r w:rsidRPr="004B063F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</w:t>
      </w:r>
      <w:r w:rsidRPr="004B063F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called “undecidable” if the language </w:t>
      </w:r>
      <w:r w:rsidRPr="004B063F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L</w:t>
      </w:r>
      <w:r w:rsidRPr="004B063F">
        <w:rPr>
          <w:rFonts w:ascii="Arial" w:eastAsia="Times New Roman" w:hAnsi="Arial" w:cs="Arial"/>
          <w:color w:val="000000"/>
          <w:sz w:val="24"/>
          <w:szCs w:val="24"/>
          <w:lang w:bidi="ar-SA"/>
        </w:rPr>
        <w:t> of all yes instances to </w:t>
      </w:r>
      <w:r w:rsidRPr="004B063F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</w:t>
      </w:r>
      <w:r w:rsidRPr="004B063F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not decidable. Undecidable languages are not recursive languages, but sometimes, they may be recursively enumerable languages.</w:t>
      </w:r>
    </w:p>
    <w:p w:rsidR="004B063F" w:rsidRPr="004B063F" w:rsidRDefault="004B063F" w:rsidP="004B0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063F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114800" cy="2679065"/>
            <wp:effectExtent l="0" t="0" r="0" b="6985"/>
            <wp:docPr id="1" name="Picture 1" descr="Undecidable Langu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cidable Langu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63F" w:rsidRPr="004B063F" w:rsidRDefault="004B063F" w:rsidP="004B063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4B063F">
        <w:rPr>
          <w:rFonts w:ascii="Arial" w:eastAsia="Times New Roman" w:hAnsi="Arial" w:cs="Arial"/>
          <w:sz w:val="35"/>
          <w:szCs w:val="35"/>
          <w:lang w:bidi="ar-SA"/>
        </w:rPr>
        <w:t>Example</w:t>
      </w:r>
    </w:p>
    <w:p w:rsidR="004B063F" w:rsidRPr="004B063F" w:rsidRDefault="004B063F" w:rsidP="004B063F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4B063F">
        <w:rPr>
          <w:rFonts w:ascii="Arial" w:eastAsia="Times New Roman" w:hAnsi="Arial" w:cs="Arial"/>
          <w:sz w:val="24"/>
          <w:szCs w:val="24"/>
          <w:lang w:bidi="ar-SA"/>
        </w:rPr>
        <w:t>The halting problem of Turing machine</w:t>
      </w:r>
    </w:p>
    <w:p w:rsidR="004B063F" w:rsidRPr="004B063F" w:rsidRDefault="004B063F" w:rsidP="004B063F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4B063F">
        <w:rPr>
          <w:rFonts w:ascii="Arial" w:eastAsia="Times New Roman" w:hAnsi="Arial" w:cs="Arial"/>
          <w:sz w:val="24"/>
          <w:szCs w:val="24"/>
          <w:lang w:bidi="ar-SA"/>
        </w:rPr>
        <w:t>The mortality problem</w:t>
      </w:r>
    </w:p>
    <w:p w:rsidR="004B063F" w:rsidRPr="004B063F" w:rsidRDefault="004B063F" w:rsidP="004B063F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4B063F">
        <w:rPr>
          <w:rFonts w:ascii="Arial" w:eastAsia="Times New Roman" w:hAnsi="Arial" w:cs="Arial"/>
          <w:sz w:val="24"/>
          <w:szCs w:val="24"/>
          <w:lang w:bidi="ar-SA"/>
        </w:rPr>
        <w:t>The mortal matrix problem</w:t>
      </w:r>
    </w:p>
    <w:p w:rsidR="004B063F" w:rsidRPr="004B063F" w:rsidRDefault="004B063F" w:rsidP="004B063F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4B063F">
        <w:rPr>
          <w:rFonts w:ascii="Arial" w:eastAsia="Times New Roman" w:hAnsi="Arial" w:cs="Arial"/>
          <w:sz w:val="24"/>
          <w:szCs w:val="24"/>
          <w:lang w:bidi="ar-SA"/>
        </w:rPr>
        <w:t>The Post correspondence problem, etc.</w:t>
      </w:r>
    </w:p>
    <w:p w:rsidR="00E409F2" w:rsidRDefault="004B063F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422F9"/>
    <w:multiLevelType w:val="multilevel"/>
    <w:tmpl w:val="D99C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63F"/>
    <w:rsid w:val="004B063F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FEB81-D732-4B28-9321-4E4EE73B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4B06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063F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4B0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2020-08-03T09:13:00Z</dcterms:created>
  <dcterms:modified xsi:type="dcterms:W3CDTF">2020-08-03T09:14:00Z</dcterms:modified>
</cp:coreProperties>
</file>