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576A2D1" wp14:paraId="7CB210E4" wp14:textId="7AA9E9BA">
      <w:pPr>
        <w:pStyle w:val="Heading2"/>
        <w:spacing w:before="299" w:beforeAutospacing="off" w:after="299" w:afterAutospacing="off"/>
        <w:rPr>
          <w:rFonts w:ascii="Aptos" w:hAnsi="Aptos" w:eastAsia="Aptos" w:cs="Aptos"/>
          <w:b w:val="0"/>
          <w:bCs w:val="0"/>
          <w:noProof w:val="0"/>
          <w:sz w:val="24"/>
          <w:szCs w:val="24"/>
          <w:lang w:val="en-US"/>
        </w:rPr>
      </w:pPr>
      <w:r w:rsidRPr="0576A2D1" w:rsidR="6ACB341B">
        <w:rPr>
          <w:rFonts w:ascii="Aptos" w:hAnsi="Aptos" w:eastAsia="Aptos" w:cs="Aptos"/>
          <w:noProof w:val="0"/>
          <w:sz w:val="24"/>
          <w:szCs w:val="24"/>
          <w:lang w:val="en-US"/>
        </w:rPr>
        <w:t xml:space="preserve">📝 </w:t>
      </w:r>
      <w:r w:rsidRPr="0576A2D1" w:rsidR="6ACB341B">
        <w:rPr>
          <w:rFonts w:ascii="Aptos" w:hAnsi="Aptos" w:eastAsia="Aptos" w:cs="Aptos"/>
          <w:b w:val="1"/>
          <w:bCs w:val="1"/>
          <w:noProof w:val="0"/>
          <w:sz w:val="24"/>
          <w:szCs w:val="24"/>
          <w:lang w:val="en-US"/>
        </w:rPr>
        <w:t xml:space="preserve">Federated vs Centralized Learning on </w:t>
      </w:r>
      <w:r w:rsidRPr="0576A2D1" w:rsidR="6ACB341B">
        <w:rPr>
          <w:rFonts w:ascii="Aptos" w:hAnsi="Aptos" w:eastAsia="Aptos" w:cs="Aptos"/>
          <w:b w:val="1"/>
          <w:bCs w:val="1"/>
          <w:noProof w:val="0"/>
          <w:sz w:val="28"/>
          <w:szCs w:val="28"/>
          <w:lang w:val="en-US"/>
        </w:rPr>
        <w:t>DermMNIST</w:t>
      </w:r>
    </w:p>
    <w:p xmlns:wp14="http://schemas.microsoft.com/office/word/2010/wordml" wp14:paraId="3D3C7F1D" wp14:textId="61E8442C"/>
    <w:p xmlns:wp14="http://schemas.microsoft.com/office/word/2010/wordml" w:rsidP="0576A2D1" wp14:paraId="350C5190" wp14:textId="408D01EC">
      <w:pPr>
        <w:pStyle w:val="Heading3"/>
        <w:spacing w:before="281" w:beforeAutospacing="off" w:after="281" w:afterAutospacing="off"/>
      </w:pPr>
      <w:r w:rsidRPr="0576A2D1" w:rsidR="6ACB341B">
        <w:rPr>
          <w:rFonts w:ascii="Aptos" w:hAnsi="Aptos" w:eastAsia="Aptos" w:cs="Aptos"/>
          <w:b w:val="1"/>
          <w:bCs w:val="1"/>
          <w:noProof w:val="0"/>
          <w:sz w:val="24"/>
          <w:szCs w:val="24"/>
          <w:lang w:val="en-US"/>
        </w:rPr>
        <w:t>1. Introduction</w:t>
      </w:r>
    </w:p>
    <w:p xmlns:wp14="http://schemas.microsoft.com/office/word/2010/wordml" w:rsidP="0576A2D1" wp14:paraId="3221A835" wp14:textId="4C89668B">
      <w:pPr>
        <w:spacing w:before="240" w:beforeAutospacing="off" w:after="240" w:afterAutospacing="off"/>
      </w:pPr>
      <w:r w:rsidRPr="0576A2D1" w:rsidR="6ACB341B">
        <w:rPr>
          <w:rFonts w:ascii="Aptos" w:hAnsi="Aptos" w:eastAsia="Aptos" w:cs="Aptos"/>
          <w:noProof w:val="0"/>
          <w:sz w:val="24"/>
          <w:szCs w:val="24"/>
          <w:lang w:val="en-US"/>
        </w:rPr>
        <w:t>This project investigates two machine learning paradigms—</w:t>
      </w:r>
      <w:r w:rsidRPr="0576A2D1" w:rsidR="6ACB341B">
        <w:rPr>
          <w:rFonts w:ascii="Aptos" w:hAnsi="Aptos" w:eastAsia="Aptos" w:cs="Aptos"/>
          <w:b w:val="1"/>
          <w:bCs w:val="1"/>
          <w:noProof w:val="0"/>
          <w:sz w:val="24"/>
          <w:szCs w:val="24"/>
          <w:lang w:val="en-US"/>
        </w:rPr>
        <w:t>Centralized Learning</w:t>
      </w:r>
      <w:r w:rsidRPr="0576A2D1" w:rsidR="6ACB341B">
        <w:rPr>
          <w:rFonts w:ascii="Aptos" w:hAnsi="Aptos" w:eastAsia="Aptos" w:cs="Aptos"/>
          <w:noProof w:val="0"/>
          <w:sz w:val="24"/>
          <w:szCs w:val="24"/>
          <w:lang w:val="en-US"/>
        </w:rPr>
        <w:t xml:space="preserve"> and </w:t>
      </w:r>
      <w:r w:rsidRPr="0576A2D1" w:rsidR="6ACB341B">
        <w:rPr>
          <w:rFonts w:ascii="Aptos" w:hAnsi="Aptos" w:eastAsia="Aptos" w:cs="Aptos"/>
          <w:b w:val="1"/>
          <w:bCs w:val="1"/>
          <w:noProof w:val="0"/>
          <w:sz w:val="24"/>
          <w:szCs w:val="24"/>
          <w:lang w:val="en-US"/>
        </w:rPr>
        <w:t>Federated Learning</w:t>
      </w:r>
      <w:r w:rsidRPr="0576A2D1" w:rsidR="6ACB341B">
        <w:rPr>
          <w:rFonts w:ascii="Aptos" w:hAnsi="Aptos" w:eastAsia="Aptos" w:cs="Aptos"/>
          <w:noProof w:val="0"/>
          <w:sz w:val="24"/>
          <w:szCs w:val="24"/>
          <w:lang w:val="en-US"/>
        </w:rPr>
        <w:t xml:space="preserve">—using the </w:t>
      </w:r>
      <w:r w:rsidRPr="0576A2D1" w:rsidR="6ACB341B">
        <w:rPr>
          <w:rFonts w:ascii="Aptos" w:hAnsi="Aptos" w:eastAsia="Aptos" w:cs="Aptos"/>
          <w:b w:val="1"/>
          <w:bCs w:val="1"/>
          <w:noProof w:val="0"/>
          <w:sz w:val="24"/>
          <w:szCs w:val="24"/>
          <w:lang w:val="en-US"/>
        </w:rPr>
        <w:t>DermMNIST</w:t>
      </w:r>
      <w:r w:rsidRPr="0576A2D1" w:rsidR="6ACB341B">
        <w:rPr>
          <w:rFonts w:ascii="Aptos" w:hAnsi="Aptos" w:eastAsia="Aptos" w:cs="Aptos"/>
          <w:noProof w:val="0"/>
          <w:sz w:val="24"/>
          <w:szCs w:val="24"/>
          <w:lang w:val="en-US"/>
        </w:rPr>
        <w:t xml:space="preserve"> medical imaging dataset. We aimed to compare the effectiveness, scalability, and privacy implications of each approach when applied to skin lesion classification.</w:t>
      </w:r>
    </w:p>
    <w:p xmlns:wp14="http://schemas.microsoft.com/office/word/2010/wordml" wp14:paraId="2E69CEC5" wp14:textId="1921E75D"/>
    <w:p xmlns:wp14="http://schemas.microsoft.com/office/word/2010/wordml" w:rsidP="0576A2D1" wp14:paraId="6121BEA7" wp14:textId="0FC8CFE1">
      <w:pPr>
        <w:pStyle w:val="Heading3"/>
        <w:spacing w:before="281" w:beforeAutospacing="off" w:after="281" w:afterAutospacing="off"/>
      </w:pPr>
      <w:r w:rsidRPr="0576A2D1" w:rsidR="6ACB341B">
        <w:rPr>
          <w:rFonts w:ascii="Aptos" w:hAnsi="Aptos" w:eastAsia="Aptos" w:cs="Aptos"/>
          <w:b w:val="1"/>
          <w:bCs w:val="1"/>
          <w:noProof w:val="0"/>
          <w:sz w:val="24"/>
          <w:szCs w:val="24"/>
          <w:lang w:val="en-US"/>
        </w:rPr>
        <w:t>2. Dataset Overview: DermMNIST</w:t>
      </w:r>
    </w:p>
    <w:p xmlns:wp14="http://schemas.microsoft.com/office/word/2010/wordml" w:rsidP="0576A2D1" wp14:paraId="058B6616" wp14:textId="435F690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Dataset</w:t>
      </w:r>
      <w:r w:rsidRPr="0576A2D1" w:rsidR="6ACB341B">
        <w:rPr>
          <w:rFonts w:ascii="Aptos" w:hAnsi="Aptos" w:eastAsia="Aptos" w:cs="Aptos"/>
          <w:noProof w:val="0"/>
          <w:sz w:val="24"/>
          <w:szCs w:val="24"/>
          <w:lang w:val="en-US"/>
        </w:rPr>
        <w:t>: DermMNIST (from MedMNIST v2)</w:t>
      </w:r>
    </w:p>
    <w:p xmlns:wp14="http://schemas.microsoft.com/office/word/2010/wordml" w:rsidP="0576A2D1" wp14:paraId="72514635" wp14:textId="56A8D30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Task</w:t>
      </w:r>
      <w:r w:rsidRPr="0576A2D1" w:rsidR="6ACB341B">
        <w:rPr>
          <w:rFonts w:ascii="Aptos" w:hAnsi="Aptos" w:eastAsia="Aptos" w:cs="Aptos"/>
          <w:noProof w:val="0"/>
          <w:sz w:val="24"/>
          <w:szCs w:val="24"/>
          <w:lang w:val="en-US"/>
        </w:rPr>
        <w:t>: Single-label classification</w:t>
      </w:r>
    </w:p>
    <w:p xmlns:wp14="http://schemas.microsoft.com/office/word/2010/wordml" w:rsidP="0576A2D1" wp14:paraId="6940D54F" wp14:textId="31E0729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Classes</w:t>
      </w:r>
      <w:r w:rsidRPr="0576A2D1" w:rsidR="6ACB341B">
        <w:rPr>
          <w:rFonts w:ascii="Aptos" w:hAnsi="Aptos" w:eastAsia="Aptos" w:cs="Aptos"/>
          <w:noProof w:val="0"/>
          <w:sz w:val="24"/>
          <w:szCs w:val="24"/>
          <w:lang w:val="en-US"/>
        </w:rPr>
        <w:t>: 7 types of skin lesions</w:t>
      </w:r>
    </w:p>
    <w:p xmlns:wp14="http://schemas.microsoft.com/office/word/2010/wordml" w:rsidP="0576A2D1" wp14:paraId="09CE9896" wp14:textId="1E88E4D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Input Shape</w:t>
      </w:r>
      <w:r w:rsidRPr="0576A2D1" w:rsidR="6ACB341B">
        <w:rPr>
          <w:rFonts w:ascii="Aptos" w:hAnsi="Aptos" w:eastAsia="Aptos" w:cs="Aptos"/>
          <w:noProof w:val="0"/>
          <w:sz w:val="24"/>
          <w:szCs w:val="24"/>
          <w:lang w:val="en-US"/>
        </w:rPr>
        <w:t>: RGB images resized to 128×128</w:t>
      </w:r>
    </w:p>
    <w:p xmlns:wp14="http://schemas.microsoft.com/office/word/2010/wordml" w:rsidP="0576A2D1" wp14:paraId="125F7156" wp14:textId="2837E69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Class Labels</w:t>
      </w:r>
      <w:r w:rsidRPr="0576A2D1" w:rsidR="6ACB341B">
        <w:rPr>
          <w:rFonts w:ascii="Aptos" w:hAnsi="Aptos" w:eastAsia="Aptos" w:cs="Aptos"/>
          <w:noProof w:val="0"/>
          <w:sz w:val="24"/>
          <w:szCs w:val="24"/>
          <w:lang w:val="en-US"/>
        </w:rPr>
        <w:t>:</w:t>
      </w:r>
    </w:p>
    <w:p xmlns:wp14="http://schemas.microsoft.com/office/word/2010/wordml" w:rsidP="0576A2D1" wp14:paraId="4D2F8518" wp14:textId="560D733E">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noProof w:val="0"/>
          <w:sz w:val="24"/>
          <w:szCs w:val="24"/>
          <w:lang w:val="en-US"/>
        </w:rPr>
        <w:t>Actinic keratoses</w:t>
      </w:r>
    </w:p>
    <w:p xmlns:wp14="http://schemas.microsoft.com/office/word/2010/wordml" w:rsidP="0576A2D1" wp14:paraId="00B8D299" wp14:textId="515C0D41">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noProof w:val="0"/>
          <w:sz w:val="24"/>
          <w:szCs w:val="24"/>
          <w:lang w:val="en-US"/>
        </w:rPr>
        <w:t>Basal cell carcinoma</w:t>
      </w:r>
    </w:p>
    <w:p xmlns:wp14="http://schemas.microsoft.com/office/word/2010/wordml" w:rsidP="0576A2D1" wp14:paraId="016CD2DF" wp14:textId="63395E7C">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noProof w:val="0"/>
          <w:sz w:val="24"/>
          <w:szCs w:val="24"/>
          <w:lang w:val="en-US"/>
        </w:rPr>
        <w:t>Benign keratosis-like lesions</w:t>
      </w:r>
    </w:p>
    <w:p xmlns:wp14="http://schemas.microsoft.com/office/word/2010/wordml" w:rsidP="0576A2D1" wp14:paraId="117E8ED7" wp14:textId="1DFBDD65">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noProof w:val="0"/>
          <w:sz w:val="24"/>
          <w:szCs w:val="24"/>
          <w:lang w:val="en-US"/>
        </w:rPr>
        <w:t>Dermatofibroma</w:t>
      </w:r>
    </w:p>
    <w:p xmlns:wp14="http://schemas.microsoft.com/office/word/2010/wordml" w:rsidP="0576A2D1" wp14:paraId="0D207AEE" wp14:textId="37597253">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noProof w:val="0"/>
          <w:sz w:val="24"/>
          <w:szCs w:val="24"/>
          <w:lang w:val="en-US"/>
        </w:rPr>
        <w:t>Melanoma</w:t>
      </w:r>
    </w:p>
    <w:p xmlns:wp14="http://schemas.microsoft.com/office/word/2010/wordml" w:rsidP="0576A2D1" wp14:paraId="022CC342" wp14:textId="47AEB760">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noProof w:val="0"/>
          <w:sz w:val="24"/>
          <w:szCs w:val="24"/>
          <w:lang w:val="en-US"/>
        </w:rPr>
        <w:t>Melanocytic nevi</w:t>
      </w:r>
    </w:p>
    <w:p xmlns:wp14="http://schemas.microsoft.com/office/word/2010/wordml" w:rsidP="0576A2D1" wp14:paraId="109A42BC" wp14:textId="0599E260">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noProof w:val="0"/>
          <w:sz w:val="24"/>
          <w:szCs w:val="24"/>
          <w:lang w:val="en-US"/>
        </w:rPr>
        <w:t>Vascular lesions</w:t>
      </w:r>
    </w:p>
    <w:p xmlns:wp14="http://schemas.microsoft.com/office/word/2010/wordml" w:rsidP="0576A2D1" wp14:paraId="454872D8" wp14:textId="3BF9D6BF">
      <w:pPr>
        <w:spacing w:before="240" w:beforeAutospacing="off" w:after="240" w:afterAutospacing="off"/>
      </w:pPr>
    </w:p>
    <w:p xmlns:wp14="http://schemas.microsoft.com/office/word/2010/wordml" w:rsidP="0576A2D1" wp14:paraId="20C43E42" wp14:textId="6E1D3A80">
      <w:pPr>
        <w:spacing w:before="240" w:beforeAutospacing="off" w:after="240" w:afterAutospacing="off"/>
      </w:pPr>
      <w:r w:rsidR="63DBBBC5">
        <w:rPr/>
        <w:t>train_dataset.montage</w:t>
      </w:r>
      <w:r w:rsidR="63DBBBC5">
        <w:rPr/>
        <w:t>(length=3)</w:t>
      </w:r>
    </w:p>
    <w:p xmlns:wp14="http://schemas.microsoft.com/office/word/2010/wordml" w:rsidP="0576A2D1" wp14:paraId="37F8BA4F" wp14:textId="1EEAF027">
      <w:pPr>
        <w:spacing w:before="240" w:beforeAutospacing="off" w:after="240" w:afterAutospacing="off"/>
        <w:rPr>
          <w:rFonts w:ascii="Aptos" w:hAnsi="Aptos" w:eastAsia="Aptos" w:cs="Aptos"/>
          <w:noProof w:val="0"/>
          <w:sz w:val="24"/>
          <w:szCs w:val="24"/>
          <w:lang w:val="en-US"/>
        </w:rPr>
      </w:pPr>
      <w:r w:rsidR="63DBBBC5">
        <w:drawing>
          <wp:inline xmlns:wp14="http://schemas.microsoft.com/office/word/2010/wordprocessingDrawing" wp14:editId="1843D198" wp14:anchorId="7C4FB15A">
            <wp:extent cx="2619375" cy="2619375"/>
            <wp:effectExtent l="0" t="0" r="0" b="0"/>
            <wp:docPr id="283188266" name="" title=""/>
            <wp:cNvGraphicFramePr>
              <a:graphicFrameLocks noChangeAspect="1"/>
            </wp:cNvGraphicFramePr>
            <a:graphic>
              <a:graphicData uri="http://schemas.openxmlformats.org/drawingml/2006/picture">
                <pic:pic>
                  <pic:nvPicPr>
                    <pic:cNvPr id="0" name=""/>
                    <pic:cNvPicPr/>
                  </pic:nvPicPr>
                  <pic:blipFill>
                    <a:blip r:embed="Ra139f0d41ef74dbb">
                      <a:extLst>
                        <a:ext xmlns:a="http://schemas.openxmlformats.org/drawingml/2006/main" uri="{28A0092B-C50C-407E-A947-70E740481C1C}">
                          <a14:useLocalDpi val="0"/>
                        </a:ext>
                      </a:extLst>
                    </a:blip>
                    <a:stretch>
                      <a:fillRect/>
                    </a:stretch>
                  </pic:blipFill>
                  <pic:spPr>
                    <a:xfrm>
                      <a:off x="0" y="0"/>
                      <a:ext cx="2619375" cy="2619375"/>
                    </a:xfrm>
                    <a:prstGeom prst="rect">
                      <a:avLst/>
                    </a:prstGeom>
                  </pic:spPr>
                </pic:pic>
              </a:graphicData>
            </a:graphic>
          </wp:inline>
        </w:drawing>
      </w:r>
    </w:p>
    <w:p xmlns:wp14="http://schemas.microsoft.com/office/word/2010/wordml" w:rsidP="0576A2D1" wp14:paraId="5D654297" wp14:textId="054E658F">
      <w:pPr>
        <w:spacing w:before="240" w:beforeAutospacing="off" w:after="240" w:afterAutospacing="off"/>
        <w:rPr>
          <w:rFonts w:ascii="Aptos" w:hAnsi="Aptos" w:eastAsia="Aptos" w:cs="Aptos"/>
          <w:noProof w:val="0"/>
          <w:sz w:val="24"/>
          <w:szCs w:val="24"/>
          <w:lang w:val="en-US"/>
        </w:rPr>
      </w:pPr>
    </w:p>
    <w:p xmlns:wp14="http://schemas.microsoft.com/office/word/2010/wordml" w:rsidP="0576A2D1" wp14:paraId="13395C6B" wp14:textId="4BFD3886">
      <w:pPr>
        <w:spacing w:before="240" w:beforeAutospacing="off" w:after="240" w:afterAutospacing="off"/>
        <w:rPr>
          <w:rFonts w:ascii="Aptos" w:hAnsi="Aptos" w:eastAsia="Aptos" w:cs="Aptos"/>
          <w:noProof w:val="0"/>
          <w:sz w:val="24"/>
          <w:szCs w:val="24"/>
          <w:lang w:val="en-US"/>
        </w:rPr>
      </w:pPr>
      <w:r w:rsidRPr="0576A2D1" w:rsidR="63DBBBC5">
        <w:rPr>
          <w:rFonts w:ascii="Aptos" w:hAnsi="Aptos" w:eastAsia="Aptos" w:cs="Aptos"/>
          <w:noProof w:val="0"/>
          <w:sz w:val="24"/>
          <w:szCs w:val="24"/>
          <w:lang w:val="en-US"/>
        </w:rPr>
        <w:t>val_dataset.montage(length=3)</w:t>
      </w:r>
    </w:p>
    <w:p xmlns:wp14="http://schemas.microsoft.com/office/word/2010/wordml" w:rsidP="0576A2D1" wp14:paraId="4885C106" wp14:textId="1800D805">
      <w:pPr>
        <w:spacing w:before="240" w:beforeAutospacing="off" w:after="240" w:afterAutospacing="off"/>
        <w:rPr>
          <w:rFonts w:ascii="Aptos" w:hAnsi="Aptos" w:eastAsia="Aptos" w:cs="Aptos"/>
          <w:noProof w:val="0"/>
          <w:sz w:val="24"/>
          <w:szCs w:val="24"/>
          <w:lang w:val="en-US"/>
        </w:rPr>
      </w:pPr>
      <w:r w:rsidR="63DBBBC5">
        <w:drawing>
          <wp:inline xmlns:wp14="http://schemas.microsoft.com/office/word/2010/wordprocessingDrawing" wp14:editId="00B4C5AB" wp14:anchorId="19A12F94">
            <wp:extent cx="2466975" cy="2466975"/>
            <wp:effectExtent l="0" t="0" r="0" b="0"/>
            <wp:docPr id="598119286" name="" title=""/>
            <wp:cNvGraphicFramePr>
              <a:graphicFrameLocks noChangeAspect="1"/>
            </wp:cNvGraphicFramePr>
            <a:graphic>
              <a:graphicData uri="http://schemas.openxmlformats.org/drawingml/2006/picture">
                <pic:pic>
                  <pic:nvPicPr>
                    <pic:cNvPr id="0" name=""/>
                    <pic:cNvPicPr/>
                  </pic:nvPicPr>
                  <pic:blipFill>
                    <a:blip r:embed="Rfa766d7b0abf4bec">
                      <a:extLst>
                        <a:ext xmlns:a="http://schemas.openxmlformats.org/drawingml/2006/main" uri="{28A0092B-C50C-407E-A947-70E740481C1C}">
                          <a14:useLocalDpi val="0"/>
                        </a:ext>
                      </a:extLst>
                    </a:blip>
                    <a:stretch>
                      <a:fillRect/>
                    </a:stretch>
                  </pic:blipFill>
                  <pic:spPr>
                    <a:xfrm>
                      <a:off x="0" y="0"/>
                      <a:ext cx="2466975" cy="2466975"/>
                    </a:xfrm>
                    <a:prstGeom prst="rect">
                      <a:avLst/>
                    </a:prstGeom>
                  </pic:spPr>
                </pic:pic>
              </a:graphicData>
            </a:graphic>
          </wp:inline>
        </w:drawing>
      </w:r>
    </w:p>
    <w:p xmlns:wp14="http://schemas.microsoft.com/office/word/2010/wordml" w:rsidP="0576A2D1" wp14:paraId="61DF50BF" wp14:textId="79B4607C">
      <w:pPr>
        <w:spacing w:before="240" w:beforeAutospacing="off" w:after="240" w:afterAutospacing="off"/>
        <w:rPr>
          <w:rFonts w:ascii="Aptos" w:hAnsi="Aptos" w:eastAsia="Aptos" w:cs="Aptos"/>
          <w:noProof w:val="0"/>
          <w:sz w:val="24"/>
          <w:szCs w:val="24"/>
          <w:lang w:val="en-US"/>
        </w:rPr>
      </w:pPr>
    </w:p>
    <w:p xmlns:wp14="http://schemas.microsoft.com/office/word/2010/wordml" w:rsidP="0576A2D1" wp14:paraId="605F56B4" wp14:textId="5D68A1E5">
      <w:pPr>
        <w:spacing w:before="240" w:beforeAutospacing="off" w:after="240" w:afterAutospacing="off"/>
        <w:rPr>
          <w:rFonts w:ascii="Aptos" w:hAnsi="Aptos" w:eastAsia="Aptos" w:cs="Aptos"/>
          <w:noProof w:val="0"/>
          <w:sz w:val="24"/>
          <w:szCs w:val="24"/>
          <w:lang w:val="en-US"/>
        </w:rPr>
      </w:pPr>
      <w:r w:rsidRPr="0576A2D1" w:rsidR="63DBBBC5">
        <w:rPr>
          <w:rFonts w:ascii="Aptos" w:hAnsi="Aptos" w:eastAsia="Aptos" w:cs="Aptos"/>
          <w:noProof w:val="0"/>
          <w:sz w:val="24"/>
          <w:szCs w:val="24"/>
          <w:lang w:val="en-US"/>
        </w:rPr>
        <w:t>test_dataset.montage(length=3)</w:t>
      </w:r>
    </w:p>
    <w:p xmlns:wp14="http://schemas.microsoft.com/office/word/2010/wordml" w:rsidP="0576A2D1" wp14:paraId="7FF45C09" wp14:textId="1595BC16">
      <w:pPr>
        <w:spacing w:before="240" w:beforeAutospacing="off" w:after="240" w:afterAutospacing="off"/>
        <w:rPr>
          <w:rFonts w:ascii="Aptos" w:hAnsi="Aptos" w:eastAsia="Aptos" w:cs="Aptos"/>
          <w:noProof w:val="0"/>
          <w:sz w:val="24"/>
          <w:szCs w:val="24"/>
          <w:lang w:val="en-US"/>
        </w:rPr>
      </w:pPr>
      <w:r w:rsidR="63DBBBC5">
        <w:drawing>
          <wp:inline xmlns:wp14="http://schemas.microsoft.com/office/word/2010/wordprocessingDrawing" wp14:editId="03CF4D28" wp14:anchorId="2BA1E4D7">
            <wp:extent cx="2609850" cy="2609850"/>
            <wp:effectExtent l="0" t="0" r="0" b="0"/>
            <wp:docPr id="430865058" name="" title=""/>
            <wp:cNvGraphicFramePr>
              <a:graphicFrameLocks noChangeAspect="1"/>
            </wp:cNvGraphicFramePr>
            <a:graphic>
              <a:graphicData uri="http://schemas.openxmlformats.org/drawingml/2006/picture">
                <pic:pic>
                  <pic:nvPicPr>
                    <pic:cNvPr id="0" name=""/>
                    <pic:cNvPicPr/>
                  </pic:nvPicPr>
                  <pic:blipFill>
                    <a:blip r:embed="R3494106ab0b948c7">
                      <a:extLst>
                        <a:ext xmlns:a="http://schemas.openxmlformats.org/drawingml/2006/main" uri="{28A0092B-C50C-407E-A947-70E740481C1C}">
                          <a14:useLocalDpi val="0"/>
                        </a:ext>
                      </a:extLst>
                    </a:blip>
                    <a:stretch>
                      <a:fillRect/>
                    </a:stretch>
                  </pic:blipFill>
                  <pic:spPr>
                    <a:xfrm>
                      <a:off x="0" y="0"/>
                      <a:ext cx="2609850" cy="2609850"/>
                    </a:xfrm>
                    <a:prstGeom prst="rect">
                      <a:avLst/>
                    </a:prstGeom>
                  </pic:spPr>
                </pic:pic>
              </a:graphicData>
            </a:graphic>
          </wp:inline>
        </w:drawing>
      </w:r>
    </w:p>
    <w:p xmlns:wp14="http://schemas.microsoft.com/office/word/2010/wordml" wp14:paraId="0DF17D59" wp14:textId="392E5B47"/>
    <w:p xmlns:wp14="http://schemas.microsoft.com/office/word/2010/wordml" wp14:paraId="6DC5C770" wp14:textId="034C3240"/>
    <w:p xmlns:wp14="http://schemas.microsoft.com/office/word/2010/wordml" wp14:paraId="6B2FEB5B" wp14:textId="2E5806B7"/>
    <w:p xmlns:wp14="http://schemas.microsoft.com/office/word/2010/wordml" wp14:paraId="204A1C51" wp14:textId="6A91C02A"/>
    <w:p xmlns:wp14="http://schemas.microsoft.com/office/word/2010/wordml" wp14:paraId="0584BAC1" wp14:textId="535BCA86"/>
    <w:p xmlns:wp14="http://schemas.microsoft.com/office/word/2010/wordml" wp14:paraId="3189AA3E" wp14:textId="2A6141DE"/>
    <w:p xmlns:wp14="http://schemas.microsoft.com/office/word/2010/wordml" wp14:paraId="7A826EA6" wp14:textId="76BB2167"/>
    <w:p xmlns:wp14="http://schemas.microsoft.com/office/word/2010/wordml" wp14:paraId="28988987" wp14:textId="3DF2351C"/>
    <w:p xmlns:wp14="http://schemas.microsoft.com/office/word/2010/wordml" wp14:paraId="2A010DE8" wp14:textId="5E6BBD65"/>
    <w:p xmlns:wp14="http://schemas.microsoft.com/office/word/2010/wordml" wp14:paraId="348F6ACE" wp14:textId="0781C32E"/>
    <w:p xmlns:wp14="http://schemas.microsoft.com/office/word/2010/wordml" w:rsidP="0576A2D1" wp14:paraId="320C26D7" wp14:textId="18534F89">
      <w:pPr>
        <w:pStyle w:val="Normal"/>
      </w:pPr>
    </w:p>
    <w:p xmlns:wp14="http://schemas.microsoft.com/office/word/2010/wordml" w:rsidP="0576A2D1" wp14:paraId="33E108F5" wp14:textId="497B4108">
      <w:pPr>
        <w:pStyle w:val="Heading3"/>
        <w:spacing w:before="281" w:beforeAutospacing="off" w:after="281" w:afterAutospacing="off"/>
      </w:pPr>
      <w:r w:rsidRPr="0576A2D1" w:rsidR="6ACB341B">
        <w:rPr>
          <w:rFonts w:ascii="Aptos" w:hAnsi="Aptos" w:eastAsia="Aptos" w:cs="Aptos"/>
          <w:b w:val="1"/>
          <w:bCs w:val="1"/>
          <w:noProof w:val="0"/>
          <w:sz w:val="24"/>
          <w:szCs w:val="24"/>
          <w:lang w:val="en-US"/>
        </w:rPr>
        <w:t>3. Centralized Learning Setup</w:t>
      </w:r>
    </w:p>
    <w:p xmlns:wp14="http://schemas.microsoft.com/office/word/2010/wordml" w:rsidP="0576A2D1" wp14:paraId="19D7B277" wp14:textId="3AF3243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Model</w:t>
      </w:r>
      <w:r w:rsidRPr="0576A2D1" w:rsidR="6ACB341B">
        <w:rPr>
          <w:rFonts w:ascii="Aptos" w:hAnsi="Aptos" w:eastAsia="Aptos" w:cs="Aptos"/>
          <w:noProof w:val="0"/>
          <w:sz w:val="24"/>
          <w:szCs w:val="24"/>
          <w:lang w:val="en-US"/>
        </w:rPr>
        <w:t>: ResNet18 (modified for 3-channel input and 7-class output)</w:t>
      </w:r>
    </w:p>
    <w:p xmlns:wp14="http://schemas.microsoft.com/office/word/2010/wordml" w:rsidP="0576A2D1" wp14:paraId="43BEC167" wp14:textId="3DB0C6E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Loss Function</w:t>
      </w:r>
      <w:r w:rsidRPr="0576A2D1" w:rsidR="6ACB341B">
        <w:rPr>
          <w:rFonts w:ascii="Aptos" w:hAnsi="Aptos" w:eastAsia="Aptos" w:cs="Aptos"/>
          <w:noProof w:val="0"/>
          <w:sz w:val="24"/>
          <w:szCs w:val="24"/>
          <w:lang w:val="en-US"/>
        </w:rPr>
        <w:t>: CrossEntropyLoss</w:t>
      </w:r>
    </w:p>
    <w:p xmlns:wp14="http://schemas.microsoft.com/office/word/2010/wordml" w:rsidP="0576A2D1" wp14:paraId="7230410F" wp14:textId="034367F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Optimizer</w:t>
      </w:r>
      <w:r w:rsidRPr="0576A2D1" w:rsidR="6ACB341B">
        <w:rPr>
          <w:rFonts w:ascii="Aptos" w:hAnsi="Aptos" w:eastAsia="Aptos" w:cs="Aptos"/>
          <w:noProof w:val="0"/>
          <w:sz w:val="24"/>
          <w:szCs w:val="24"/>
          <w:lang w:val="en-US"/>
        </w:rPr>
        <w:t>: SGD with learning rate 0.01 and momentum 0.9</w:t>
      </w:r>
    </w:p>
    <w:p xmlns:wp14="http://schemas.microsoft.com/office/word/2010/wordml" w:rsidP="0576A2D1" wp14:paraId="77B34C78" wp14:textId="3A2F05E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Epochs</w:t>
      </w:r>
      <w:r w:rsidRPr="0576A2D1" w:rsidR="6ACB341B">
        <w:rPr>
          <w:rFonts w:ascii="Aptos" w:hAnsi="Aptos" w:eastAsia="Aptos" w:cs="Aptos"/>
          <w:noProof w:val="0"/>
          <w:sz w:val="24"/>
          <w:szCs w:val="24"/>
          <w:lang w:val="en-US"/>
        </w:rPr>
        <w:t>: 3</w:t>
      </w:r>
    </w:p>
    <w:p xmlns:wp14="http://schemas.microsoft.com/office/word/2010/wordml" w:rsidP="0576A2D1" wp14:paraId="3EB42B47" wp14:textId="13E7658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Hardware</w:t>
      </w:r>
      <w:r w:rsidRPr="0576A2D1" w:rsidR="6ACB341B">
        <w:rPr>
          <w:rFonts w:ascii="Aptos" w:hAnsi="Aptos" w:eastAsia="Aptos" w:cs="Aptos"/>
          <w:noProof w:val="0"/>
          <w:sz w:val="24"/>
          <w:szCs w:val="24"/>
          <w:lang w:val="en-US"/>
        </w:rPr>
        <w:t>: GPU-accelerated (if available)</w:t>
      </w:r>
    </w:p>
    <w:p xmlns:wp14="http://schemas.microsoft.com/office/word/2010/wordml" w:rsidP="0576A2D1" wp14:paraId="6719C26E" wp14:textId="4A89C371">
      <w:pPr>
        <w:spacing w:before="240" w:beforeAutospacing="off" w:after="240" w:afterAutospacing="off"/>
      </w:pPr>
      <w:r w:rsidRPr="0576A2D1" w:rsidR="6ACB341B">
        <w:rPr>
          <w:rFonts w:ascii="Aptos" w:hAnsi="Aptos" w:eastAsia="Aptos" w:cs="Aptos"/>
          <w:noProof w:val="0"/>
          <w:sz w:val="24"/>
          <w:szCs w:val="24"/>
          <w:lang w:val="en-US"/>
        </w:rPr>
        <w:t xml:space="preserve">📈 </w:t>
      </w:r>
      <w:r w:rsidRPr="0576A2D1" w:rsidR="6ACB341B">
        <w:rPr>
          <w:rFonts w:ascii="Aptos" w:hAnsi="Aptos" w:eastAsia="Aptos" w:cs="Aptos"/>
          <w:b w:val="1"/>
          <w:bCs w:val="1"/>
          <w:noProof w:val="0"/>
          <w:sz w:val="24"/>
          <w:szCs w:val="24"/>
          <w:lang w:val="en-US"/>
        </w:rPr>
        <w:t>Results (Centralized)</w:t>
      </w:r>
      <w:r w:rsidRPr="0576A2D1" w:rsidR="6ACB341B">
        <w:rPr>
          <w:rFonts w:ascii="Aptos" w:hAnsi="Aptos" w:eastAsia="Aptos" w:cs="Aptos"/>
          <w:noProof w:val="0"/>
          <w:sz w:val="24"/>
          <w:szCs w:val="24"/>
          <w:lang w:val="en-US"/>
        </w:rPr>
        <w:t>:</w:t>
      </w:r>
    </w:p>
    <w:p xmlns:wp14="http://schemas.microsoft.com/office/word/2010/wordml" w:rsidP="0576A2D1" wp14:paraId="43231190" wp14:textId="2141386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Train Loss</w:t>
      </w:r>
      <w:r w:rsidRPr="0576A2D1" w:rsidR="6ACB341B">
        <w:rPr>
          <w:rFonts w:ascii="Aptos" w:hAnsi="Aptos" w:eastAsia="Aptos" w:cs="Aptos"/>
          <w:noProof w:val="0"/>
          <w:sz w:val="24"/>
          <w:szCs w:val="24"/>
          <w:lang w:val="en-US"/>
        </w:rPr>
        <w:t>: 1.6108</w:t>
      </w:r>
    </w:p>
    <w:p xmlns:wp14="http://schemas.microsoft.com/office/word/2010/wordml" w:rsidP="0576A2D1" wp14:paraId="2F2FA647" wp14:textId="32F8A21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Test Accuracy</w:t>
      </w:r>
      <w:r w:rsidRPr="0576A2D1" w:rsidR="6ACB341B">
        <w:rPr>
          <w:rFonts w:ascii="Aptos" w:hAnsi="Aptos" w:eastAsia="Aptos" w:cs="Aptos"/>
          <w:noProof w:val="0"/>
          <w:sz w:val="24"/>
          <w:szCs w:val="24"/>
          <w:lang w:val="en-US"/>
        </w:rPr>
        <w:t>: 0.7277 (72.77%)</w:t>
      </w:r>
    </w:p>
    <w:p xmlns:wp14="http://schemas.microsoft.com/office/word/2010/wordml" wp14:paraId="0EB6AD2D" wp14:textId="54C3BE44">
      <w:r w:rsidR="78454D22">
        <w:drawing>
          <wp:inline xmlns:wp14="http://schemas.microsoft.com/office/word/2010/wordprocessingDrawing" wp14:editId="1AF0B778" wp14:anchorId="514D0E46">
            <wp:extent cx="5943600" cy="1676400"/>
            <wp:effectExtent l="0" t="0" r="0" b="0"/>
            <wp:docPr id="890543320" name="" title=""/>
            <wp:cNvGraphicFramePr>
              <a:graphicFrameLocks noChangeAspect="1"/>
            </wp:cNvGraphicFramePr>
            <a:graphic>
              <a:graphicData uri="http://schemas.openxmlformats.org/drawingml/2006/picture">
                <pic:pic>
                  <pic:nvPicPr>
                    <pic:cNvPr id="0" name=""/>
                    <pic:cNvPicPr/>
                  </pic:nvPicPr>
                  <pic:blipFill>
                    <a:blip r:embed="Raa63a59c2fdf4524">
                      <a:extLst>
                        <a:ext xmlns:a="http://schemas.openxmlformats.org/drawingml/2006/main" uri="{28A0092B-C50C-407E-A947-70E740481C1C}">
                          <a14:useLocalDpi val="0"/>
                        </a:ext>
                      </a:extLst>
                    </a:blip>
                    <a:stretch>
                      <a:fillRect/>
                    </a:stretch>
                  </pic:blipFill>
                  <pic:spPr>
                    <a:xfrm>
                      <a:off x="0" y="0"/>
                      <a:ext cx="5943600" cy="1676400"/>
                    </a:xfrm>
                    <a:prstGeom prst="rect">
                      <a:avLst/>
                    </a:prstGeom>
                  </pic:spPr>
                </pic:pic>
              </a:graphicData>
            </a:graphic>
          </wp:inline>
        </w:drawing>
      </w:r>
    </w:p>
    <w:p xmlns:wp14="http://schemas.microsoft.com/office/word/2010/wordml" wp14:paraId="5D0BE11E" wp14:textId="14CD5A07"/>
    <w:p xmlns:wp14="http://schemas.microsoft.com/office/word/2010/wordml" wp14:paraId="24594EF3" wp14:textId="1F3C83FE"/>
    <w:p xmlns:wp14="http://schemas.microsoft.com/office/word/2010/wordml" wp14:paraId="358830CE" wp14:textId="0A5B3116"/>
    <w:p xmlns:wp14="http://schemas.microsoft.com/office/word/2010/wordml" wp14:paraId="0A470F07" wp14:textId="4C75AFCE"/>
    <w:p xmlns:wp14="http://schemas.microsoft.com/office/word/2010/wordml" wp14:paraId="3C2BC23F" wp14:textId="48B0BF0A"/>
    <w:p xmlns:wp14="http://schemas.microsoft.com/office/word/2010/wordml" w:rsidP="0576A2D1" wp14:paraId="0F95DC48" wp14:textId="3CE6E272">
      <w:pPr>
        <w:pStyle w:val="Normal"/>
      </w:pPr>
    </w:p>
    <w:p xmlns:wp14="http://schemas.microsoft.com/office/word/2010/wordml" w:rsidP="0576A2D1" wp14:paraId="5C0D444B" wp14:textId="6E0128FF">
      <w:pPr>
        <w:pStyle w:val="Heading3"/>
      </w:pPr>
      <w:r w:rsidRPr="0576A2D1" w:rsidR="6ACB341B">
        <w:rPr>
          <w:rFonts w:ascii="Aptos" w:hAnsi="Aptos" w:eastAsia="Aptos" w:cs="Aptos"/>
          <w:b w:val="1"/>
          <w:bCs w:val="1"/>
          <w:noProof w:val="0"/>
          <w:sz w:val="24"/>
          <w:szCs w:val="24"/>
          <w:lang w:val="en-US"/>
        </w:rPr>
        <w:t>4. Federated Learning Setup (FLWR)</w:t>
      </w:r>
    </w:p>
    <w:p xmlns:wp14="http://schemas.microsoft.com/office/word/2010/wordml" w:rsidP="0576A2D1" wp14:paraId="46D6264D" wp14:textId="1440CDEC">
      <w:pPr>
        <w:pStyle w:val="ListParagraph"/>
        <w:numPr>
          <w:ilvl w:val="0"/>
          <w:numId w:val="4"/>
        </w:numPr>
        <w:spacing w:before="0" w:beforeAutospacing="off" w:after="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Framework</w:t>
      </w:r>
      <w:r w:rsidRPr="0576A2D1" w:rsidR="6ACB341B">
        <w:rPr>
          <w:rFonts w:ascii="Aptos" w:hAnsi="Aptos" w:eastAsia="Aptos" w:cs="Aptos"/>
          <w:noProof w:val="0"/>
          <w:sz w:val="24"/>
          <w:szCs w:val="24"/>
          <w:lang w:val="en-US"/>
        </w:rPr>
        <w:t>: Flower (flwr[simulation])</w:t>
      </w:r>
    </w:p>
    <w:p xmlns:wp14="http://schemas.microsoft.com/office/word/2010/wordml" w:rsidP="0576A2D1" wp14:paraId="47A2D5A1" wp14:textId="6AA20810">
      <w:pPr>
        <w:pStyle w:val="ListParagraph"/>
        <w:numPr>
          <w:ilvl w:val="0"/>
          <w:numId w:val="4"/>
        </w:numPr>
        <w:spacing w:before="0" w:beforeAutospacing="off" w:after="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Clients</w:t>
      </w:r>
      <w:r w:rsidRPr="0576A2D1" w:rsidR="6ACB341B">
        <w:rPr>
          <w:rFonts w:ascii="Aptos" w:hAnsi="Aptos" w:eastAsia="Aptos" w:cs="Aptos"/>
          <w:noProof w:val="0"/>
          <w:sz w:val="24"/>
          <w:szCs w:val="24"/>
          <w:lang w:val="en-US"/>
        </w:rPr>
        <w:t>: 10 simulated clients</w:t>
      </w:r>
    </w:p>
    <w:p xmlns:wp14="http://schemas.microsoft.com/office/word/2010/wordml" w:rsidP="0576A2D1" wp14:paraId="63DD8D80" wp14:textId="5A2126F3">
      <w:pPr>
        <w:pStyle w:val="ListParagraph"/>
        <w:numPr>
          <w:ilvl w:val="0"/>
          <w:numId w:val="4"/>
        </w:numPr>
        <w:spacing w:before="0" w:beforeAutospacing="off" w:after="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Model</w:t>
      </w:r>
      <w:r w:rsidRPr="0576A2D1" w:rsidR="6ACB341B">
        <w:rPr>
          <w:rFonts w:ascii="Aptos" w:hAnsi="Aptos" w:eastAsia="Aptos" w:cs="Aptos"/>
          <w:noProof w:val="0"/>
          <w:sz w:val="24"/>
          <w:szCs w:val="24"/>
          <w:lang w:val="en-US"/>
        </w:rPr>
        <w:t>: Same ResNet18 as centralized</w:t>
      </w:r>
    </w:p>
    <w:p xmlns:wp14="http://schemas.microsoft.com/office/word/2010/wordml" w:rsidP="0576A2D1" wp14:paraId="3FB5FB97" wp14:textId="4B1A055A">
      <w:pPr>
        <w:pStyle w:val="ListParagraph"/>
        <w:numPr>
          <w:ilvl w:val="0"/>
          <w:numId w:val="4"/>
        </w:numPr>
        <w:spacing w:before="0" w:beforeAutospacing="off" w:after="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Strategy</w:t>
      </w:r>
      <w:r w:rsidRPr="0576A2D1" w:rsidR="6ACB341B">
        <w:rPr>
          <w:rFonts w:ascii="Aptos" w:hAnsi="Aptos" w:eastAsia="Aptos" w:cs="Aptos"/>
          <w:noProof w:val="0"/>
          <w:sz w:val="24"/>
          <w:szCs w:val="24"/>
          <w:lang w:val="en-US"/>
        </w:rPr>
        <w:t>: FedAvg (Federated Averaging)</w:t>
      </w:r>
    </w:p>
    <w:p xmlns:wp14="http://schemas.microsoft.com/office/word/2010/wordml" w:rsidP="0576A2D1" wp14:paraId="62D40CDF" wp14:textId="0B35936E">
      <w:pPr>
        <w:pStyle w:val="ListParagraph"/>
        <w:numPr>
          <w:ilvl w:val="0"/>
          <w:numId w:val="4"/>
        </w:numPr>
        <w:spacing w:before="0" w:beforeAutospacing="off" w:after="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Rounds</w:t>
      </w:r>
      <w:r w:rsidRPr="0576A2D1" w:rsidR="6ACB341B">
        <w:rPr>
          <w:rFonts w:ascii="Aptos" w:hAnsi="Aptos" w:eastAsia="Aptos" w:cs="Aptos"/>
          <w:noProof w:val="0"/>
          <w:sz w:val="24"/>
          <w:szCs w:val="24"/>
          <w:lang w:val="en-US"/>
        </w:rPr>
        <w:t>: 3</w:t>
      </w:r>
    </w:p>
    <w:p xmlns:wp14="http://schemas.microsoft.com/office/word/2010/wordml" w:rsidP="0576A2D1" wp14:paraId="3A4DB8A7" wp14:textId="710BC0D2">
      <w:pPr>
        <w:pStyle w:val="ListParagraph"/>
        <w:numPr>
          <w:ilvl w:val="0"/>
          <w:numId w:val="4"/>
        </w:numPr>
        <w:spacing w:before="0" w:beforeAutospacing="off" w:after="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Each Client</w:t>
      </w:r>
      <w:r w:rsidRPr="0576A2D1" w:rsidR="6ACB341B">
        <w:rPr>
          <w:rFonts w:ascii="Aptos" w:hAnsi="Aptos" w:eastAsia="Aptos" w:cs="Aptos"/>
          <w:noProof w:val="0"/>
          <w:sz w:val="24"/>
          <w:szCs w:val="24"/>
          <w:lang w:val="en-US"/>
        </w:rPr>
        <w:t>: Trains on a subset of the data, evaluates on local validation data</w:t>
      </w:r>
    </w:p>
    <w:p xmlns:wp14="http://schemas.microsoft.com/office/word/2010/wordml" w:rsidP="0576A2D1" wp14:paraId="75CC0181" wp14:textId="1AAD919F">
      <w:pPr>
        <w:pStyle w:val="ListParagraph"/>
        <w:numPr>
          <w:ilvl w:val="0"/>
          <w:numId w:val="4"/>
        </w:numPr>
        <w:spacing w:before="0" w:beforeAutospacing="off" w:after="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Aggregation</w:t>
      </w:r>
      <w:r w:rsidRPr="0576A2D1" w:rsidR="6ACB341B">
        <w:rPr>
          <w:rFonts w:ascii="Aptos" w:hAnsi="Aptos" w:eastAsia="Aptos" w:cs="Aptos"/>
          <w:noProof w:val="0"/>
          <w:sz w:val="24"/>
          <w:szCs w:val="24"/>
          <w:lang w:val="en-US"/>
        </w:rPr>
        <w:t>: Weighted averaging of local model updates</w:t>
      </w:r>
    </w:p>
    <w:p xmlns:wp14="http://schemas.microsoft.com/office/word/2010/wordml" wp14:paraId="7E846BE5" wp14:textId="337FDCB2">
      <w:r w:rsidRPr="0576A2D1" w:rsidR="6ACB341B">
        <w:rPr>
          <w:rFonts w:ascii="Aptos" w:hAnsi="Aptos" w:eastAsia="Aptos" w:cs="Aptos"/>
          <w:noProof w:val="0"/>
          <w:sz w:val="24"/>
          <w:szCs w:val="24"/>
          <w:lang w:val="en-US"/>
        </w:rPr>
        <w:t xml:space="preserve">📈 </w:t>
      </w:r>
      <w:r w:rsidRPr="0576A2D1" w:rsidR="6ACB341B">
        <w:rPr>
          <w:rFonts w:ascii="Aptos" w:hAnsi="Aptos" w:eastAsia="Aptos" w:cs="Aptos"/>
          <w:b w:val="1"/>
          <w:bCs w:val="1"/>
          <w:noProof w:val="0"/>
          <w:sz w:val="24"/>
          <w:szCs w:val="24"/>
          <w:lang w:val="en-US"/>
        </w:rPr>
        <w:t>Results (Federated Learning)</w:t>
      </w:r>
      <w:r w:rsidRPr="0576A2D1" w:rsidR="6ACB341B">
        <w:rPr>
          <w:rFonts w:ascii="Aptos" w:hAnsi="Aptos" w:eastAsia="Aptos" w:cs="Aptos"/>
          <w:noProof w:val="0"/>
          <w:sz w:val="24"/>
          <w:szCs w:val="24"/>
          <w:lang w:val="en-US"/>
        </w:rPr>
        <w:t>:</w:t>
      </w:r>
    </w:p>
    <w:p xmlns:wp14="http://schemas.microsoft.com/office/word/2010/wordml" w:rsidP="0576A2D1" wp14:paraId="1863FED9" wp14:textId="4BD6FBD1">
      <w:pPr>
        <w:pStyle w:val="ListParagraph"/>
        <w:numPr>
          <w:ilvl w:val="0"/>
          <w:numId w:val="5"/>
        </w:numPr>
        <w:spacing w:before="0" w:beforeAutospacing="off" w:after="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Round 1 Accuracy</w:t>
      </w:r>
      <w:r w:rsidRPr="0576A2D1" w:rsidR="6ACB341B">
        <w:rPr>
          <w:rFonts w:ascii="Aptos" w:hAnsi="Aptos" w:eastAsia="Aptos" w:cs="Aptos"/>
          <w:noProof w:val="0"/>
          <w:sz w:val="24"/>
          <w:szCs w:val="24"/>
          <w:lang w:val="en-US"/>
        </w:rPr>
        <w:t>: 62.81%</w:t>
      </w:r>
    </w:p>
    <w:p xmlns:wp14="http://schemas.microsoft.com/office/word/2010/wordml" w:rsidP="0576A2D1" wp14:paraId="5C6CA9B5" wp14:textId="43CF1A3C">
      <w:pPr>
        <w:pStyle w:val="ListParagraph"/>
        <w:numPr>
          <w:ilvl w:val="0"/>
          <w:numId w:val="5"/>
        </w:numPr>
        <w:spacing w:before="0" w:beforeAutospacing="off" w:after="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Round 2 Accuracy</w:t>
      </w:r>
      <w:r w:rsidRPr="0576A2D1" w:rsidR="6ACB341B">
        <w:rPr>
          <w:rFonts w:ascii="Aptos" w:hAnsi="Aptos" w:eastAsia="Aptos" w:cs="Aptos"/>
          <w:noProof w:val="0"/>
          <w:sz w:val="24"/>
          <w:szCs w:val="24"/>
          <w:lang w:val="en-US"/>
        </w:rPr>
        <w:t>: 67.57%</w:t>
      </w:r>
    </w:p>
    <w:p xmlns:wp14="http://schemas.microsoft.com/office/word/2010/wordml" w:rsidP="0576A2D1" wp14:paraId="59D8C3BD" wp14:textId="573EB8BE">
      <w:pPr>
        <w:pStyle w:val="ListParagraph"/>
        <w:numPr>
          <w:ilvl w:val="0"/>
          <w:numId w:val="5"/>
        </w:numPr>
        <w:spacing w:before="0" w:beforeAutospacing="off" w:after="0" w:afterAutospacing="off"/>
        <w:rPr>
          <w:rFonts w:ascii="Aptos" w:hAnsi="Aptos" w:eastAsia="Aptos" w:cs="Aptos"/>
          <w:noProof w:val="0"/>
          <w:sz w:val="24"/>
          <w:szCs w:val="24"/>
          <w:lang w:val="en-US"/>
        </w:rPr>
      </w:pPr>
      <w:r w:rsidRPr="0576A2D1" w:rsidR="6ACB341B">
        <w:rPr>
          <w:rFonts w:ascii="Aptos" w:hAnsi="Aptos" w:eastAsia="Aptos" w:cs="Aptos"/>
          <w:b w:val="1"/>
          <w:bCs w:val="1"/>
          <w:noProof w:val="0"/>
          <w:sz w:val="24"/>
          <w:szCs w:val="24"/>
          <w:lang w:val="en-US"/>
        </w:rPr>
        <w:t>Round 3 Accuracy</w:t>
      </w:r>
      <w:r w:rsidRPr="0576A2D1" w:rsidR="6ACB341B">
        <w:rPr>
          <w:rFonts w:ascii="Aptos" w:hAnsi="Aptos" w:eastAsia="Aptos" w:cs="Aptos"/>
          <w:noProof w:val="0"/>
          <w:sz w:val="24"/>
          <w:szCs w:val="24"/>
          <w:lang w:val="en-US"/>
        </w:rPr>
        <w:t>: 68.83%</w:t>
      </w:r>
    </w:p>
    <w:p xmlns:wp14="http://schemas.microsoft.com/office/word/2010/wordml" wp14:paraId="7D247694" wp14:textId="0BC9E2D2">
      <w:r w:rsidR="04B33DF1">
        <w:drawing>
          <wp:inline xmlns:wp14="http://schemas.microsoft.com/office/word/2010/wordprocessingDrawing" wp14:editId="183232B6" wp14:anchorId="5938AC1A">
            <wp:extent cx="5943600" cy="1676400"/>
            <wp:effectExtent l="0" t="0" r="0" b="0"/>
            <wp:docPr id="1115519169" name="" title=""/>
            <wp:cNvGraphicFramePr>
              <a:graphicFrameLocks noChangeAspect="1"/>
            </wp:cNvGraphicFramePr>
            <a:graphic>
              <a:graphicData uri="http://schemas.openxmlformats.org/drawingml/2006/picture">
                <pic:pic>
                  <pic:nvPicPr>
                    <pic:cNvPr id="0" name=""/>
                    <pic:cNvPicPr/>
                  </pic:nvPicPr>
                  <pic:blipFill>
                    <a:blip r:embed="R2c604ceb041d4079">
                      <a:extLst>
                        <a:ext xmlns:a="http://schemas.openxmlformats.org/drawingml/2006/main" uri="{28A0092B-C50C-407E-A947-70E740481C1C}">
                          <a14:useLocalDpi val="0"/>
                        </a:ext>
                      </a:extLst>
                    </a:blip>
                    <a:stretch>
                      <a:fillRect/>
                    </a:stretch>
                  </pic:blipFill>
                  <pic:spPr>
                    <a:xfrm>
                      <a:off x="0" y="0"/>
                      <a:ext cx="5943600" cy="1676400"/>
                    </a:xfrm>
                    <a:prstGeom prst="rect">
                      <a:avLst/>
                    </a:prstGeom>
                  </pic:spPr>
                </pic:pic>
              </a:graphicData>
            </a:graphic>
          </wp:inline>
        </w:drawing>
      </w:r>
    </w:p>
    <w:p xmlns:wp14="http://schemas.microsoft.com/office/word/2010/wordml" w:rsidP="0576A2D1" wp14:paraId="7DE39630" wp14:textId="7AFE7716">
      <w:pPr>
        <w:pStyle w:val="Heading3"/>
      </w:pPr>
      <w:r w:rsidRPr="0576A2D1" w:rsidR="6ACB341B">
        <w:rPr>
          <w:rFonts w:ascii="Aptos" w:hAnsi="Aptos" w:eastAsia="Aptos" w:cs="Aptos"/>
          <w:b w:val="1"/>
          <w:bCs w:val="1"/>
          <w:noProof w:val="0"/>
          <w:sz w:val="24"/>
          <w:szCs w:val="24"/>
          <w:lang w:val="en-US"/>
        </w:rPr>
        <w:t>5. Data Distribution Visuals</w:t>
      </w:r>
    </w:p>
    <w:p xmlns:wp14="http://schemas.microsoft.com/office/word/2010/wordml" w:rsidP="0576A2D1" wp14:paraId="706ED5E8" wp14:textId="032BC127">
      <w:pPr>
        <w:pStyle w:val="Heading4"/>
      </w:pPr>
      <w:r w:rsidRPr="0576A2D1" w:rsidR="6ACB341B">
        <w:rPr>
          <w:rFonts w:ascii="Aptos" w:hAnsi="Aptos" w:eastAsia="Aptos" w:cs="Aptos"/>
          <w:noProof w:val="0"/>
          <w:sz w:val="24"/>
          <w:szCs w:val="24"/>
          <w:lang w:val="en-US"/>
        </w:rPr>
        <w:t>🔹 Per-Partition Class Distribution</w:t>
      </w:r>
    </w:p>
    <w:p xmlns:wp14="http://schemas.microsoft.com/office/word/2010/wordml" wp14:paraId="25DD076A" wp14:textId="77311B65">
      <w:r w:rsidRPr="0576A2D1" w:rsidR="6ACB341B">
        <w:rPr>
          <w:rFonts w:ascii="Aptos" w:hAnsi="Aptos" w:eastAsia="Aptos" w:cs="Aptos"/>
          <w:noProof w:val="0"/>
          <w:sz w:val="24"/>
          <w:szCs w:val="24"/>
          <w:lang w:val="en-US"/>
        </w:rPr>
        <w:t xml:space="preserve">📊 </w:t>
      </w:r>
      <w:r w:rsidRPr="0576A2D1" w:rsidR="6ACB341B">
        <w:rPr>
          <w:rFonts w:ascii="Aptos" w:hAnsi="Aptos" w:eastAsia="Aptos" w:cs="Aptos"/>
          <w:b w:val="1"/>
          <w:bCs w:val="1"/>
          <w:noProof w:val="0"/>
          <w:sz w:val="24"/>
          <w:szCs w:val="24"/>
          <w:lang w:val="en-US"/>
        </w:rPr>
        <w:t>[Figure 1: Count Plot]</w:t>
      </w:r>
      <w:r w:rsidRPr="0576A2D1" w:rsidR="6ACB341B">
        <w:rPr>
          <w:rFonts w:ascii="Aptos" w:hAnsi="Aptos" w:eastAsia="Aptos" w:cs="Aptos"/>
          <w:noProof w:val="0"/>
          <w:sz w:val="24"/>
          <w:szCs w:val="24"/>
          <w:lang w:val="en-US"/>
        </w:rPr>
        <w:t xml:space="preserve"> </w:t>
      </w:r>
      <w:r w:rsidR="5DE433AF">
        <w:drawing>
          <wp:inline xmlns:wp14="http://schemas.microsoft.com/office/word/2010/wordprocessingDrawing" wp14:editId="74739BC3" wp14:anchorId="46650A4D">
            <wp:extent cx="5943600" cy="2943225"/>
            <wp:effectExtent l="0" t="0" r="0" b="0"/>
            <wp:docPr id="782229501" name="" title=""/>
            <wp:cNvGraphicFramePr>
              <a:graphicFrameLocks noChangeAspect="1"/>
            </wp:cNvGraphicFramePr>
            <a:graphic>
              <a:graphicData uri="http://schemas.openxmlformats.org/drawingml/2006/picture">
                <pic:pic>
                  <pic:nvPicPr>
                    <pic:cNvPr id="0" name=""/>
                    <pic:cNvPicPr/>
                  </pic:nvPicPr>
                  <pic:blipFill>
                    <a:blip r:embed="R4fbab54ec6684288">
                      <a:extLst>
                        <a:ext xmlns:a="http://schemas.openxmlformats.org/drawingml/2006/main" uri="{28A0092B-C50C-407E-A947-70E740481C1C}">
                          <a14:useLocalDpi val="0"/>
                        </a:ext>
                      </a:extLst>
                    </a:blip>
                    <a:stretch>
                      <a:fillRect/>
                    </a:stretch>
                  </pic:blipFill>
                  <pic:spPr>
                    <a:xfrm>
                      <a:off x="0" y="0"/>
                      <a:ext cx="5943600" cy="2943225"/>
                    </a:xfrm>
                    <a:prstGeom prst="rect">
                      <a:avLst/>
                    </a:prstGeom>
                  </pic:spPr>
                </pic:pic>
              </a:graphicData>
            </a:graphic>
          </wp:inline>
        </w:drawing>
      </w:r>
    </w:p>
    <w:p xmlns:wp14="http://schemas.microsoft.com/office/word/2010/wordml" wp14:paraId="01684CB6" wp14:textId="53F7FAEC">
      <w:r w:rsidRPr="0576A2D1" w:rsidR="6ACB341B">
        <w:rPr>
          <w:rFonts w:ascii="Aptos" w:hAnsi="Aptos" w:eastAsia="Aptos" w:cs="Aptos"/>
          <w:noProof w:val="0"/>
          <w:sz w:val="24"/>
          <w:szCs w:val="24"/>
          <w:lang w:val="en-US"/>
        </w:rPr>
        <w:t xml:space="preserve">📊 </w:t>
      </w:r>
      <w:r w:rsidRPr="0576A2D1" w:rsidR="6ACB341B">
        <w:rPr>
          <w:rFonts w:ascii="Aptos" w:hAnsi="Aptos" w:eastAsia="Aptos" w:cs="Aptos"/>
          <w:b w:val="1"/>
          <w:bCs w:val="1"/>
          <w:noProof w:val="0"/>
          <w:sz w:val="24"/>
          <w:szCs w:val="24"/>
          <w:lang w:val="en-US"/>
        </w:rPr>
        <w:t>[Figure 2: Stacked Bar Plot]</w:t>
      </w:r>
      <w:r w:rsidRPr="0576A2D1" w:rsidR="6ACB341B">
        <w:rPr>
          <w:rFonts w:ascii="Aptos" w:hAnsi="Aptos" w:eastAsia="Aptos" w:cs="Aptos"/>
          <w:noProof w:val="0"/>
          <w:sz w:val="24"/>
          <w:szCs w:val="24"/>
          <w:lang w:val="en-US"/>
        </w:rPr>
        <w:t xml:space="preserve"> </w:t>
      </w:r>
      <w:r w:rsidR="0F7CE7C3">
        <w:drawing>
          <wp:inline xmlns:wp14="http://schemas.microsoft.com/office/word/2010/wordprocessingDrawing" wp14:editId="181CA1F6" wp14:anchorId="73FEB188">
            <wp:extent cx="5943600" cy="2533650"/>
            <wp:effectExtent l="0" t="0" r="0" b="0"/>
            <wp:docPr id="2090252123" name="" title=""/>
            <wp:cNvGraphicFramePr>
              <a:graphicFrameLocks noChangeAspect="1"/>
            </wp:cNvGraphicFramePr>
            <a:graphic>
              <a:graphicData uri="http://schemas.openxmlformats.org/drawingml/2006/picture">
                <pic:pic>
                  <pic:nvPicPr>
                    <pic:cNvPr id="0" name=""/>
                    <pic:cNvPicPr/>
                  </pic:nvPicPr>
                  <pic:blipFill>
                    <a:blip r:embed="R4cb78cfa49a74acc">
                      <a:extLst>
                        <a:ext xmlns:a="http://schemas.openxmlformats.org/drawingml/2006/main" uri="{28A0092B-C50C-407E-A947-70E740481C1C}">
                          <a14:useLocalDpi val="0"/>
                        </a:ext>
                      </a:extLst>
                    </a:blip>
                    <a:stretch>
                      <a:fillRect/>
                    </a:stretch>
                  </pic:blipFill>
                  <pic:spPr>
                    <a:xfrm>
                      <a:off x="0" y="0"/>
                      <a:ext cx="5943600" cy="2533650"/>
                    </a:xfrm>
                    <a:prstGeom prst="rect">
                      <a:avLst/>
                    </a:prstGeom>
                  </pic:spPr>
                </pic:pic>
              </a:graphicData>
            </a:graphic>
          </wp:inline>
        </w:drawing>
      </w:r>
    </w:p>
    <w:p xmlns:wp14="http://schemas.microsoft.com/office/word/2010/wordml" wp14:paraId="0E1B29D3" wp14:textId="3E0D33E8">
      <w:r w:rsidRPr="0576A2D1" w:rsidR="6ACB341B">
        <w:rPr>
          <w:rFonts w:ascii="Aptos" w:hAnsi="Aptos" w:eastAsia="Aptos" w:cs="Aptos"/>
          <w:noProof w:val="0"/>
          <w:sz w:val="24"/>
          <w:szCs w:val="24"/>
          <w:lang w:val="en-US"/>
        </w:rPr>
        <w:t>These plots show how each client's data partition varies in class composition. Some skew exists (e.g., nevi and keratosis dominate), but partitions remain fairly balanced overall.</w:t>
      </w:r>
    </w:p>
    <w:p xmlns:wp14="http://schemas.microsoft.com/office/word/2010/wordml" wp14:paraId="3B8639AC" wp14:textId="0C41A48E"/>
    <w:p xmlns:wp14="http://schemas.microsoft.com/office/word/2010/wordml" w:rsidP="0576A2D1" wp14:paraId="52DA22C2" wp14:textId="3C5AE020">
      <w:pPr>
        <w:pStyle w:val="Heading3"/>
      </w:pPr>
      <w:r w:rsidRPr="0576A2D1" w:rsidR="6ACB341B">
        <w:rPr>
          <w:rFonts w:ascii="Aptos" w:hAnsi="Aptos" w:eastAsia="Aptos" w:cs="Aptos"/>
          <w:b w:val="1"/>
          <w:bCs w:val="1"/>
          <w:noProof w:val="0"/>
          <w:sz w:val="24"/>
          <w:szCs w:val="24"/>
          <w:lang w:val="en-US"/>
        </w:rPr>
        <w:t>6. Performance Comparison</w:t>
      </w:r>
    </w:p>
    <w:p xmlns:wp14="http://schemas.microsoft.com/office/word/2010/wordml" w:rsidP="0576A2D1" wp14:paraId="047D5FA8" wp14:textId="77BDCE89">
      <w:pPr>
        <w:pStyle w:val="Heading4"/>
      </w:pPr>
      <w:r w:rsidRPr="0576A2D1" w:rsidR="6ACB341B">
        <w:rPr>
          <w:rFonts w:ascii="Aptos" w:hAnsi="Aptos" w:eastAsia="Aptos" w:cs="Aptos"/>
          <w:noProof w:val="0"/>
          <w:sz w:val="24"/>
          <w:szCs w:val="24"/>
          <w:lang w:val="en-US"/>
        </w:rPr>
        <w:t>🔹 Centralized Training</w:t>
      </w:r>
    </w:p>
    <w:p xmlns:wp14="http://schemas.microsoft.com/office/word/2010/wordml" w:rsidP="0576A2D1" wp14:paraId="3CDC30A3" wp14:textId="7B98375C">
      <w:pPr>
        <w:pStyle w:val="ListParagraph"/>
        <w:numPr>
          <w:ilvl w:val="0"/>
          <w:numId w:val="6"/>
        </w:numPr>
        <w:spacing w:before="0" w:beforeAutospacing="off" w:after="0" w:afterAutospacing="off"/>
        <w:rPr>
          <w:rFonts w:ascii="Aptos" w:hAnsi="Aptos" w:eastAsia="Aptos" w:cs="Aptos"/>
          <w:b w:val="1"/>
          <w:bCs w:val="1"/>
          <w:noProof w:val="0"/>
          <w:sz w:val="24"/>
          <w:szCs w:val="24"/>
          <w:lang w:val="en-US"/>
        </w:rPr>
      </w:pPr>
      <w:r w:rsidRPr="0576A2D1" w:rsidR="6ACB341B">
        <w:rPr>
          <w:rFonts w:ascii="Aptos" w:hAnsi="Aptos" w:eastAsia="Aptos" w:cs="Aptos"/>
          <w:noProof w:val="0"/>
          <w:sz w:val="24"/>
          <w:szCs w:val="24"/>
          <w:lang w:val="en-US"/>
        </w:rPr>
        <w:t xml:space="preserve">Accuracy: </w:t>
      </w:r>
      <w:r w:rsidRPr="0576A2D1" w:rsidR="6ACB341B">
        <w:rPr>
          <w:rFonts w:ascii="Aptos" w:hAnsi="Aptos" w:eastAsia="Aptos" w:cs="Aptos"/>
          <w:b w:val="1"/>
          <w:bCs w:val="1"/>
          <w:noProof w:val="0"/>
          <w:sz w:val="24"/>
          <w:szCs w:val="24"/>
          <w:lang w:val="en-US"/>
        </w:rPr>
        <w:t>72.77%</w:t>
      </w:r>
    </w:p>
    <w:p xmlns:wp14="http://schemas.microsoft.com/office/word/2010/wordml" w:rsidP="0576A2D1" wp14:paraId="38DABECE" wp14:textId="6399E994">
      <w:pPr>
        <w:pStyle w:val="ListParagraph"/>
        <w:numPr>
          <w:ilvl w:val="0"/>
          <w:numId w:val="6"/>
        </w:numPr>
        <w:spacing w:before="0" w:beforeAutospacing="off" w:after="0" w:afterAutospacing="off"/>
        <w:rPr>
          <w:rFonts w:ascii="Aptos" w:hAnsi="Aptos" w:eastAsia="Aptos" w:cs="Aptos"/>
          <w:noProof w:val="0"/>
          <w:sz w:val="24"/>
          <w:szCs w:val="24"/>
          <w:lang w:val="en-US"/>
        </w:rPr>
      </w:pPr>
      <w:r w:rsidRPr="0576A2D1" w:rsidR="6ACB341B">
        <w:rPr>
          <w:rFonts w:ascii="Aptos" w:hAnsi="Aptos" w:eastAsia="Aptos" w:cs="Aptos"/>
          <w:noProof w:val="0"/>
          <w:sz w:val="24"/>
          <w:szCs w:val="24"/>
          <w:lang w:val="en-US"/>
        </w:rPr>
        <w:t>Fast convergence, but not privacy-preserving</w:t>
      </w:r>
    </w:p>
    <w:p xmlns:wp14="http://schemas.microsoft.com/office/word/2010/wordml" w:rsidP="0576A2D1" wp14:paraId="3723A906" wp14:textId="1BA0ACE8">
      <w:pPr>
        <w:pStyle w:val="Heading4"/>
      </w:pPr>
      <w:r w:rsidRPr="0576A2D1" w:rsidR="6ACB341B">
        <w:rPr>
          <w:rFonts w:ascii="Aptos" w:hAnsi="Aptos" w:eastAsia="Aptos" w:cs="Aptos"/>
          <w:noProof w:val="0"/>
          <w:sz w:val="24"/>
          <w:szCs w:val="24"/>
          <w:lang w:val="en-US"/>
        </w:rPr>
        <w:t>🔹 Federated Learning (FedAvg)</w:t>
      </w:r>
    </w:p>
    <w:p xmlns:wp14="http://schemas.microsoft.com/office/word/2010/wordml" w:rsidP="0576A2D1" wp14:paraId="42358EE7" wp14:textId="7AA3FBAD">
      <w:pPr>
        <w:pStyle w:val="ListParagraph"/>
        <w:numPr>
          <w:ilvl w:val="0"/>
          <w:numId w:val="7"/>
        </w:numPr>
        <w:spacing w:before="0" w:beforeAutospacing="off" w:after="0" w:afterAutospacing="off"/>
        <w:rPr>
          <w:rFonts w:ascii="Aptos" w:hAnsi="Aptos" w:eastAsia="Aptos" w:cs="Aptos"/>
          <w:b w:val="1"/>
          <w:bCs w:val="1"/>
          <w:noProof w:val="0"/>
          <w:sz w:val="24"/>
          <w:szCs w:val="24"/>
          <w:lang w:val="en-US"/>
        </w:rPr>
      </w:pPr>
      <w:r w:rsidRPr="0576A2D1" w:rsidR="6ACB341B">
        <w:rPr>
          <w:rFonts w:ascii="Aptos" w:hAnsi="Aptos" w:eastAsia="Aptos" w:cs="Aptos"/>
          <w:noProof w:val="0"/>
          <w:sz w:val="24"/>
          <w:szCs w:val="24"/>
          <w:lang w:val="en-US"/>
        </w:rPr>
        <w:t xml:space="preserve">Round 1: </w:t>
      </w:r>
      <w:r w:rsidRPr="0576A2D1" w:rsidR="6ACB341B">
        <w:rPr>
          <w:rFonts w:ascii="Aptos" w:hAnsi="Aptos" w:eastAsia="Aptos" w:cs="Aptos"/>
          <w:b w:val="1"/>
          <w:bCs w:val="1"/>
          <w:noProof w:val="0"/>
          <w:sz w:val="24"/>
          <w:szCs w:val="24"/>
          <w:lang w:val="en-US"/>
        </w:rPr>
        <w:t>62.81%</w:t>
      </w:r>
    </w:p>
    <w:p xmlns:wp14="http://schemas.microsoft.com/office/word/2010/wordml" w:rsidP="0576A2D1" wp14:paraId="1811B688" wp14:textId="4AC3F02D">
      <w:pPr>
        <w:pStyle w:val="ListParagraph"/>
        <w:numPr>
          <w:ilvl w:val="0"/>
          <w:numId w:val="7"/>
        </w:numPr>
        <w:spacing w:before="0" w:beforeAutospacing="off" w:after="0" w:afterAutospacing="off"/>
        <w:rPr>
          <w:rFonts w:ascii="Aptos" w:hAnsi="Aptos" w:eastAsia="Aptos" w:cs="Aptos"/>
          <w:b w:val="1"/>
          <w:bCs w:val="1"/>
          <w:noProof w:val="0"/>
          <w:sz w:val="24"/>
          <w:szCs w:val="24"/>
          <w:lang w:val="en-US"/>
        </w:rPr>
      </w:pPr>
      <w:r w:rsidRPr="0576A2D1" w:rsidR="6ACB341B">
        <w:rPr>
          <w:rFonts w:ascii="Aptos" w:hAnsi="Aptos" w:eastAsia="Aptos" w:cs="Aptos"/>
          <w:noProof w:val="0"/>
          <w:sz w:val="24"/>
          <w:szCs w:val="24"/>
          <w:lang w:val="en-US"/>
        </w:rPr>
        <w:t xml:space="preserve">Round 2: </w:t>
      </w:r>
      <w:r w:rsidRPr="0576A2D1" w:rsidR="6ACB341B">
        <w:rPr>
          <w:rFonts w:ascii="Aptos" w:hAnsi="Aptos" w:eastAsia="Aptos" w:cs="Aptos"/>
          <w:b w:val="1"/>
          <w:bCs w:val="1"/>
          <w:noProof w:val="0"/>
          <w:sz w:val="24"/>
          <w:szCs w:val="24"/>
          <w:lang w:val="en-US"/>
        </w:rPr>
        <w:t>67.57%</w:t>
      </w:r>
    </w:p>
    <w:p xmlns:wp14="http://schemas.microsoft.com/office/word/2010/wordml" w:rsidP="0576A2D1" wp14:paraId="44E592CA" wp14:textId="00E04F1C">
      <w:pPr>
        <w:pStyle w:val="ListParagraph"/>
        <w:numPr>
          <w:ilvl w:val="0"/>
          <w:numId w:val="7"/>
        </w:numPr>
        <w:spacing w:before="0" w:beforeAutospacing="off" w:after="0" w:afterAutospacing="off"/>
        <w:rPr>
          <w:rFonts w:ascii="Aptos" w:hAnsi="Aptos" w:eastAsia="Aptos" w:cs="Aptos"/>
          <w:b w:val="1"/>
          <w:bCs w:val="1"/>
          <w:noProof w:val="0"/>
          <w:sz w:val="24"/>
          <w:szCs w:val="24"/>
          <w:lang w:val="en-US"/>
        </w:rPr>
      </w:pPr>
      <w:r w:rsidRPr="0576A2D1" w:rsidR="6ACB341B">
        <w:rPr>
          <w:rFonts w:ascii="Aptos" w:hAnsi="Aptos" w:eastAsia="Aptos" w:cs="Aptos"/>
          <w:noProof w:val="0"/>
          <w:sz w:val="24"/>
          <w:szCs w:val="24"/>
          <w:lang w:val="en-US"/>
        </w:rPr>
        <w:t xml:space="preserve">Round 3: </w:t>
      </w:r>
      <w:r w:rsidRPr="0576A2D1" w:rsidR="6ACB341B">
        <w:rPr>
          <w:rFonts w:ascii="Aptos" w:hAnsi="Aptos" w:eastAsia="Aptos" w:cs="Aptos"/>
          <w:b w:val="1"/>
          <w:bCs w:val="1"/>
          <w:noProof w:val="0"/>
          <w:sz w:val="24"/>
          <w:szCs w:val="24"/>
          <w:lang w:val="en-US"/>
        </w:rPr>
        <w:t>68.83%</w:t>
      </w:r>
    </w:p>
    <w:p xmlns:wp14="http://schemas.microsoft.com/office/word/2010/wordml" wp14:paraId="6DC173DF" wp14:textId="7835030E"/>
    <w:p xmlns:wp14="http://schemas.microsoft.com/office/word/2010/wordml" wp14:paraId="061B9FD6" wp14:textId="11038433"/>
    <w:p xmlns:wp14="http://schemas.microsoft.com/office/word/2010/wordml" wp14:paraId="593CD953" wp14:textId="11354F5C">
      <w:r w:rsidRPr="0576A2D1" w:rsidR="6ACB341B">
        <w:rPr>
          <w:rFonts w:ascii="Aptos" w:hAnsi="Aptos" w:eastAsia="Aptos" w:cs="Aptos"/>
          <w:noProof w:val="0"/>
          <w:sz w:val="24"/>
          <w:szCs w:val="24"/>
          <w:lang w:val="en-US"/>
        </w:rPr>
        <w:t>Federated training improves steadily with each round but remains slightly below centralized accuracy due to fewer samples per client and model averaging across diverse partitions.</w:t>
      </w:r>
    </w:p>
    <w:p xmlns:wp14="http://schemas.microsoft.com/office/word/2010/wordml" wp14:paraId="648F44C3" wp14:textId="1C2CD61B"/>
    <w:p xmlns:wp14="http://schemas.microsoft.com/office/word/2010/wordml" w:rsidP="0576A2D1" wp14:paraId="0178779B" wp14:textId="6840BF6D">
      <w:pPr>
        <w:pStyle w:val="Heading3"/>
      </w:pPr>
      <w:r w:rsidRPr="0576A2D1" w:rsidR="6ACB341B">
        <w:rPr>
          <w:rFonts w:ascii="Aptos" w:hAnsi="Aptos" w:eastAsia="Aptos" w:cs="Aptos"/>
          <w:b w:val="1"/>
          <w:bCs w:val="1"/>
          <w:noProof w:val="0"/>
          <w:sz w:val="24"/>
          <w:szCs w:val="24"/>
          <w:lang w:val="en-US"/>
        </w:rPr>
        <w:t>7. Summary Comparison Table</w:t>
      </w:r>
    </w:p>
    <w:tbl>
      <w:tblPr>
        <w:tblStyle w:val="TableNormal"/>
        <w:bidiVisual w:val="0"/>
        <w:tblW w:w="0" w:type="auto"/>
        <w:tblLayout w:type="fixed"/>
        <w:tblLook w:val="06A0" w:firstRow="1" w:lastRow="0" w:firstColumn="1" w:lastColumn="0" w:noHBand="1" w:noVBand="1"/>
      </w:tblPr>
      <w:tblGrid>
        <w:gridCol w:w="3120"/>
        <w:gridCol w:w="3120"/>
        <w:gridCol w:w="3120"/>
      </w:tblGrid>
      <w:tr w:rsidR="0576A2D1" w:rsidTr="0576A2D1" w14:paraId="6BC0B052">
        <w:trPr>
          <w:trHeight w:val="300"/>
        </w:trPr>
        <w:tc>
          <w:tcPr>
            <w:tcW w:w="3120" w:type="dxa"/>
            <w:tcMar/>
            <w:vAlign w:val="center"/>
          </w:tcPr>
          <w:p w:rsidR="0576A2D1" w:rsidP="0576A2D1" w:rsidRDefault="0576A2D1" w14:paraId="729537DF" w14:textId="42F65D76">
            <w:pPr>
              <w:spacing w:before="0" w:beforeAutospacing="off" w:after="0" w:afterAutospacing="off"/>
              <w:jc w:val="center"/>
            </w:pPr>
            <w:r w:rsidRPr="0576A2D1" w:rsidR="0576A2D1">
              <w:rPr>
                <w:b w:val="1"/>
                <w:bCs w:val="1"/>
              </w:rPr>
              <w:t>Feature</w:t>
            </w:r>
          </w:p>
        </w:tc>
        <w:tc>
          <w:tcPr>
            <w:tcW w:w="3120" w:type="dxa"/>
            <w:tcMar/>
            <w:vAlign w:val="center"/>
          </w:tcPr>
          <w:p w:rsidR="0576A2D1" w:rsidP="0576A2D1" w:rsidRDefault="0576A2D1" w14:paraId="2F8EC2AB" w14:textId="2479EA68">
            <w:pPr>
              <w:spacing w:before="0" w:beforeAutospacing="off" w:after="0" w:afterAutospacing="off"/>
              <w:jc w:val="center"/>
            </w:pPr>
            <w:r w:rsidRPr="0576A2D1" w:rsidR="0576A2D1">
              <w:rPr>
                <w:b w:val="1"/>
                <w:bCs w:val="1"/>
              </w:rPr>
              <w:t>Centralized Learning</w:t>
            </w:r>
          </w:p>
        </w:tc>
        <w:tc>
          <w:tcPr>
            <w:tcW w:w="3120" w:type="dxa"/>
            <w:tcMar/>
            <w:vAlign w:val="center"/>
          </w:tcPr>
          <w:p w:rsidR="0576A2D1" w:rsidP="0576A2D1" w:rsidRDefault="0576A2D1" w14:paraId="29A09515" w14:textId="2AAC16C7">
            <w:pPr>
              <w:spacing w:before="0" w:beforeAutospacing="off" w:after="0" w:afterAutospacing="off"/>
              <w:jc w:val="center"/>
            </w:pPr>
            <w:r w:rsidRPr="0576A2D1" w:rsidR="0576A2D1">
              <w:rPr>
                <w:b w:val="1"/>
                <w:bCs w:val="1"/>
              </w:rPr>
              <w:t>Federated Learning (FedAvg)</w:t>
            </w:r>
          </w:p>
        </w:tc>
      </w:tr>
      <w:tr w:rsidR="0576A2D1" w:rsidTr="0576A2D1" w14:paraId="2D99C76E">
        <w:trPr>
          <w:trHeight w:val="300"/>
        </w:trPr>
        <w:tc>
          <w:tcPr>
            <w:tcW w:w="3120" w:type="dxa"/>
            <w:tcMar/>
            <w:vAlign w:val="center"/>
          </w:tcPr>
          <w:p w:rsidR="0576A2D1" w:rsidP="0576A2D1" w:rsidRDefault="0576A2D1" w14:paraId="1C878C65" w14:textId="0D23A88D">
            <w:pPr>
              <w:spacing w:before="0" w:beforeAutospacing="off" w:after="0" w:afterAutospacing="off"/>
            </w:pPr>
            <w:r w:rsidR="0576A2D1">
              <w:rPr/>
              <w:t>Accuracy</w:t>
            </w:r>
          </w:p>
        </w:tc>
        <w:tc>
          <w:tcPr>
            <w:tcW w:w="3120" w:type="dxa"/>
            <w:tcMar/>
            <w:vAlign w:val="center"/>
          </w:tcPr>
          <w:p w:rsidR="0576A2D1" w:rsidP="0576A2D1" w:rsidRDefault="0576A2D1" w14:paraId="50707942" w14:textId="58F24FDF">
            <w:pPr>
              <w:spacing w:before="0" w:beforeAutospacing="off" w:after="0" w:afterAutospacing="off"/>
            </w:pPr>
            <w:r w:rsidRPr="0576A2D1" w:rsidR="0576A2D1">
              <w:rPr>
                <w:b w:val="1"/>
                <w:bCs w:val="1"/>
              </w:rPr>
              <w:t>72.77%</w:t>
            </w:r>
          </w:p>
        </w:tc>
        <w:tc>
          <w:tcPr>
            <w:tcW w:w="3120" w:type="dxa"/>
            <w:tcMar/>
            <w:vAlign w:val="center"/>
          </w:tcPr>
          <w:p w:rsidR="0576A2D1" w:rsidP="0576A2D1" w:rsidRDefault="0576A2D1" w14:paraId="3BAB7B9F" w14:textId="682D901D">
            <w:pPr>
              <w:spacing w:before="0" w:beforeAutospacing="off" w:after="0" w:afterAutospacing="off"/>
            </w:pPr>
            <w:r w:rsidRPr="0576A2D1" w:rsidR="0576A2D1">
              <w:rPr>
                <w:b w:val="1"/>
                <w:bCs w:val="1"/>
              </w:rPr>
              <w:t>68.83%</w:t>
            </w:r>
            <w:r w:rsidR="0576A2D1">
              <w:rPr/>
              <w:t xml:space="preserve"> (after 3 rounds)</w:t>
            </w:r>
          </w:p>
        </w:tc>
      </w:tr>
      <w:tr w:rsidR="0576A2D1" w:rsidTr="0576A2D1" w14:paraId="1AA7A3ED">
        <w:trPr>
          <w:trHeight w:val="300"/>
        </w:trPr>
        <w:tc>
          <w:tcPr>
            <w:tcW w:w="3120" w:type="dxa"/>
            <w:tcMar/>
            <w:vAlign w:val="center"/>
          </w:tcPr>
          <w:p w:rsidR="0576A2D1" w:rsidP="0576A2D1" w:rsidRDefault="0576A2D1" w14:paraId="369E633E" w14:textId="0E9752E7">
            <w:pPr>
              <w:spacing w:before="0" w:beforeAutospacing="off" w:after="0" w:afterAutospacing="off"/>
            </w:pPr>
            <w:r w:rsidR="0576A2D1">
              <w:rPr/>
              <w:t>Data Privacy</w:t>
            </w:r>
          </w:p>
        </w:tc>
        <w:tc>
          <w:tcPr>
            <w:tcW w:w="3120" w:type="dxa"/>
            <w:tcMar/>
            <w:vAlign w:val="center"/>
          </w:tcPr>
          <w:p w:rsidR="0576A2D1" w:rsidP="0576A2D1" w:rsidRDefault="0576A2D1" w14:paraId="2230EE5A" w14:textId="754EC69A">
            <w:pPr>
              <w:spacing w:before="0" w:beforeAutospacing="off" w:after="0" w:afterAutospacing="off"/>
            </w:pPr>
            <w:r w:rsidR="0576A2D1">
              <w:rPr/>
              <w:t>❌ All data centralized</w:t>
            </w:r>
          </w:p>
        </w:tc>
        <w:tc>
          <w:tcPr>
            <w:tcW w:w="3120" w:type="dxa"/>
            <w:tcMar/>
            <w:vAlign w:val="center"/>
          </w:tcPr>
          <w:p w:rsidR="0576A2D1" w:rsidP="0576A2D1" w:rsidRDefault="0576A2D1" w14:paraId="244E950C" w14:textId="3AED84D0">
            <w:pPr>
              <w:spacing w:before="0" w:beforeAutospacing="off" w:after="0" w:afterAutospacing="off"/>
            </w:pPr>
            <w:r w:rsidR="0576A2D1">
              <w:rPr/>
              <w:t>✅ Local data retained</w:t>
            </w:r>
          </w:p>
        </w:tc>
      </w:tr>
      <w:tr w:rsidR="0576A2D1" w:rsidTr="0576A2D1" w14:paraId="7A063371">
        <w:trPr>
          <w:trHeight w:val="300"/>
        </w:trPr>
        <w:tc>
          <w:tcPr>
            <w:tcW w:w="3120" w:type="dxa"/>
            <w:tcMar/>
            <w:vAlign w:val="center"/>
          </w:tcPr>
          <w:p w:rsidR="0576A2D1" w:rsidP="0576A2D1" w:rsidRDefault="0576A2D1" w14:paraId="3A989C6C" w14:textId="3CD8D235">
            <w:pPr>
              <w:spacing w:before="0" w:beforeAutospacing="off" w:after="0" w:afterAutospacing="off"/>
            </w:pPr>
            <w:r w:rsidR="0576A2D1">
              <w:rPr/>
              <w:t>Communication Overhead</w:t>
            </w:r>
          </w:p>
        </w:tc>
        <w:tc>
          <w:tcPr>
            <w:tcW w:w="3120" w:type="dxa"/>
            <w:tcMar/>
            <w:vAlign w:val="center"/>
          </w:tcPr>
          <w:p w:rsidR="0576A2D1" w:rsidP="0576A2D1" w:rsidRDefault="0576A2D1" w14:paraId="18C55A59" w14:textId="733B2687">
            <w:pPr>
              <w:spacing w:before="0" w:beforeAutospacing="off" w:after="0" w:afterAutospacing="off"/>
            </w:pPr>
            <w:r w:rsidR="0576A2D1">
              <w:rPr/>
              <w:t>❌ None</w:t>
            </w:r>
          </w:p>
        </w:tc>
        <w:tc>
          <w:tcPr>
            <w:tcW w:w="3120" w:type="dxa"/>
            <w:tcMar/>
            <w:vAlign w:val="center"/>
          </w:tcPr>
          <w:p w:rsidR="0576A2D1" w:rsidP="0576A2D1" w:rsidRDefault="0576A2D1" w14:paraId="6CE92FA4" w14:textId="44D4A97C">
            <w:pPr>
              <w:spacing w:before="0" w:beforeAutospacing="off" w:after="0" w:afterAutospacing="off"/>
            </w:pPr>
            <w:r w:rsidR="0576A2D1">
              <w:rPr/>
              <w:t>✅ Requires model exchange</w:t>
            </w:r>
          </w:p>
        </w:tc>
      </w:tr>
      <w:tr w:rsidR="0576A2D1" w:rsidTr="0576A2D1" w14:paraId="6D4D29DA">
        <w:trPr>
          <w:trHeight w:val="300"/>
        </w:trPr>
        <w:tc>
          <w:tcPr>
            <w:tcW w:w="3120" w:type="dxa"/>
            <w:tcMar/>
            <w:vAlign w:val="center"/>
          </w:tcPr>
          <w:p w:rsidR="0576A2D1" w:rsidP="0576A2D1" w:rsidRDefault="0576A2D1" w14:paraId="25C21C9B" w14:textId="19AB07F4">
            <w:pPr>
              <w:spacing w:before="0" w:beforeAutospacing="off" w:after="0" w:afterAutospacing="off"/>
            </w:pPr>
            <w:r w:rsidR="0576A2D1">
              <w:rPr/>
              <w:t>Scalability</w:t>
            </w:r>
          </w:p>
        </w:tc>
        <w:tc>
          <w:tcPr>
            <w:tcW w:w="3120" w:type="dxa"/>
            <w:tcMar/>
            <w:vAlign w:val="center"/>
          </w:tcPr>
          <w:p w:rsidR="0576A2D1" w:rsidP="0576A2D1" w:rsidRDefault="0576A2D1" w14:paraId="4C4F25D3" w14:textId="4DE91F1C">
            <w:pPr>
              <w:spacing w:before="0" w:beforeAutospacing="off" w:after="0" w:afterAutospacing="off"/>
            </w:pPr>
            <w:r w:rsidR="0576A2D1">
              <w:rPr/>
              <w:t>🚫 Limited to single node</w:t>
            </w:r>
          </w:p>
        </w:tc>
        <w:tc>
          <w:tcPr>
            <w:tcW w:w="3120" w:type="dxa"/>
            <w:tcMar/>
            <w:vAlign w:val="center"/>
          </w:tcPr>
          <w:p w:rsidR="0576A2D1" w:rsidP="0576A2D1" w:rsidRDefault="0576A2D1" w14:paraId="2881E759" w14:textId="14384707">
            <w:pPr>
              <w:spacing w:before="0" w:beforeAutospacing="off" w:after="0" w:afterAutospacing="off"/>
            </w:pPr>
            <w:r w:rsidR="0576A2D1">
              <w:rPr/>
              <w:t>✅ Horizontally scalable</w:t>
            </w:r>
          </w:p>
        </w:tc>
      </w:tr>
      <w:tr w:rsidR="0576A2D1" w:rsidTr="0576A2D1" w14:paraId="5DFC02AD">
        <w:trPr>
          <w:trHeight w:val="300"/>
        </w:trPr>
        <w:tc>
          <w:tcPr>
            <w:tcW w:w="3120" w:type="dxa"/>
            <w:tcMar/>
            <w:vAlign w:val="center"/>
          </w:tcPr>
          <w:p w:rsidR="0576A2D1" w:rsidP="0576A2D1" w:rsidRDefault="0576A2D1" w14:paraId="6BC34DC6" w14:textId="412FB1BB">
            <w:pPr>
              <w:spacing w:before="0" w:beforeAutospacing="off" w:after="0" w:afterAutospacing="off"/>
            </w:pPr>
            <w:r w:rsidR="0576A2D1">
              <w:rPr/>
              <w:t>Ideal for medical settings</w:t>
            </w:r>
          </w:p>
        </w:tc>
        <w:tc>
          <w:tcPr>
            <w:tcW w:w="3120" w:type="dxa"/>
            <w:tcMar/>
            <w:vAlign w:val="center"/>
          </w:tcPr>
          <w:p w:rsidR="0576A2D1" w:rsidP="0576A2D1" w:rsidRDefault="0576A2D1" w14:paraId="4C278931" w14:textId="50A01C09">
            <w:pPr>
              <w:spacing w:before="0" w:beforeAutospacing="off" w:after="0" w:afterAutospacing="off"/>
            </w:pPr>
            <w:r w:rsidR="0576A2D1">
              <w:rPr/>
              <w:t>❌ Risk of data exposure</w:t>
            </w:r>
          </w:p>
        </w:tc>
        <w:tc>
          <w:tcPr>
            <w:tcW w:w="3120" w:type="dxa"/>
            <w:tcMar/>
            <w:vAlign w:val="center"/>
          </w:tcPr>
          <w:p w:rsidR="0576A2D1" w:rsidP="0576A2D1" w:rsidRDefault="0576A2D1" w14:paraId="1B245503" w14:textId="60D5B46F">
            <w:pPr>
              <w:spacing w:before="0" w:beforeAutospacing="off" w:after="0" w:afterAutospacing="off"/>
            </w:pPr>
            <w:r w:rsidR="0576A2D1">
              <w:rPr/>
              <w:t>✅ Fully privacy-respecting</w:t>
            </w:r>
          </w:p>
        </w:tc>
      </w:tr>
    </w:tbl>
    <w:p xmlns:wp14="http://schemas.microsoft.com/office/word/2010/wordml" wp14:paraId="209C22F6" wp14:textId="49111A86"/>
    <w:p xmlns:wp14="http://schemas.microsoft.com/office/word/2010/wordml" w:rsidP="0576A2D1" wp14:paraId="164CE228" wp14:textId="68A4266C">
      <w:pPr>
        <w:pStyle w:val="Heading3"/>
      </w:pPr>
      <w:r w:rsidRPr="0576A2D1" w:rsidR="6ACB341B">
        <w:rPr>
          <w:rFonts w:ascii="Aptos" w:hAnsi="Aptos" w:eastAsia="Aptos" w:cs="Aptos"/>
          <w:b w:val="1"/>
          <w:bCs w:val="1"/>
          <w:noProof w:val="0"/>
          <w:sz w:val="24"/>
          <w:szCs w:val="24"/>
          <w:lang w:val="en-US"/>
        </w:rPr>
        <w:t>8. Conclusion</w:t>
      </w:r>
    </w:p>
    <w:p xmlns:wp14="http://schemas.microsoft.com/office/word/2010/wordml" wp14:paraId="78E4E2FB" wp14:textId="121AE863">
      <w:r w:rsidRPr="0576A2D1" w:rsidR="6ACB341B">
        <w:rPr>
          <w:rFonts w:ascii="Aptos" w:hAnsi="Aptos" w:eastAsia="Aptos" w:cs="Aptos"/>
          <w:noProof w:val="0"/>
          <w:sz w:val="24"/>
          <w:szCs w:val="24"/>
          <w:lang w:val="en-US"/>
        </w:rPr>
        <w:t xml:space="preserve">This experiment clearly demonstrates that </w:t>
      </w:r>
      <w:r w:rsidRPr="0576A2D1" w:rsidR="6ACB341B">
        <w:rPr>
          <w:rFonts w:ascii="Aptos" w:hAnsi="Aptos" w:eastAsia="Aptos" w:cs="Aptos"/>
          <w:b w:val="1"/>
          <w:bCs w:val="1"/>
          <w:noProof w:val="0"/>
          <w:sz w:val="24"/>
          <w:szCs w:val="24"/>
          <w:lang w:val="en-US"/>
        </w:rPr>
        <w:t>federated learning achieves competitive accuracy</w:t>
      </w:r>
      <w:r w:rsidRPr="0576A2D1" w:rsidR="6ACB341B">
        <w:rPr>
          <w:rFonts w:ascii="Aptos" w:hAnsi="Aptos" w:eastAsia="Aptos" w:cs="Aptos"/>
          <w:noProof w:val="0"/>
          <w:sz w:val="24"/>
          <w:szCs w:val="24"/>
          <w:lang w:val="en-US"/>
        </w:rPr>
        <w:t xml:space="preserve"> while preserving </w:t>
      </w:r>
      <w:r w:rsidRPr="0576A2D1" w:rsidR="6ACB341B">
        <w:rPr>
          <w:rFonts w:ascii="Aptos" w:hAnsi="Aptos" w:eastAsia="Aptos" w:cs="Aptos"/>
          <w:b w:val="1"/>
          <w:bCs w:val="1"/>
          <w:noProof w:val="0"/>
          <w:sz w:val="24"/>
          <w:szCs w:val="24"/>
          <w:lang w:val="en-US"/>
        </w:rPr>
        <w:t>data privacy</w:t>
      </w:r>
      <w:r w:rsidRPr="0576A2D1" w:rsidR="6ACB341B">
        <w:rPr>
          <w:rFonts w:ascii="Aptos" w:hAnsi="Aptos" w:eastAsia="Aptos" w:cs="Aptos"/>
          <w:noProof w:val="0"/>
          <w:sz w:val="24"/>
          <w:szCs w:val="24"/>
          <w:lang w:val="en-US"/>
        </w:rPr>
        <w:t>, making it ideal for sensitive domains like medical imaging. Although centralized training yielded slightly higher performance, federated learning showed steady improvements and can scale safely across hospitals, labs, or personal devices.</w:t>
      </w:r>
    </w:p>
    <w:p xmlns:wp14="http://schemas.microsoft.com/office/word/2010/wordml" w:rsidP="0576A2D1" wp14:paraId="2C078E63" wp14:textId="42C8C96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9e17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16c39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62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063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970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8e4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8098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fa9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1DF70A"/>
    <w:rsid w:val="04B33DF1"/>
    <w:rsid w:val="0576A2D1"/>
    <w:rsid w:val="06BA76EC"/>
    <w:rsid w:val="092A69F3"/>
    <w:rsid w:val="0F7CE7C3"/>
    <w:rsid w:val="19F618DC"/>
    <w:rsid w:val="1F44FBD7"/>
    <w:rsid w:val="1F44FBD7"/>
    <w:rsid w:val="2DD31BFE"/>
    <w:rsid w:val="431DF70A"/>
    <w:rsid w:val="5427ABA9"/>
    <w:rsid w:val="54D67627"/>
    <w:rsid w:val="54D67627"/>
    <w:rsid w:val="5811A5FB"/>
    <w:rsid w:val="5DE433AF"/>
    <w:rsid w:val="63DBBBC5"/>
    <w:rsid w:val="67AFB1B7"/>
    <w:rsid w:val="6879E06F"/>
    <w:rsid w:val="6ACB341B"/>
    <w:rsid w:val="7081C633"/>
    <w:rsid w:val="78454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DF70A"/>
  <w15:chartTrackingRefBased/>
  <w15:docId w15:val="{07AE8301-13A0-4511-91A9-38F821ACAC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576A2D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a139f0d41ef74dbb" /><Relationship Type="http://schemas.openxmlformats.org/officeDocument/2006/relationships/image" Target="/media/image2.png" Id="Rfa766d7b0abf4bec" /><Relationship Type="http://schemas.openxmlformats.org/officeDocument/2006/relationships/image" Target="/media/image3.png" Id="R3494106ab0b948c7" /><Relationship Type="http://schemas.openxmlformats.org/officeDocument/2006/relationships/image" Target="/media/image4.png" Id="Raa63a59c2fdf4524" /><Relationship Type="http://schemas.openxmlformats.org/officeDocument/2006/relationships/image" Target="/media/image5.png" Id="R2c604ceb041d4079" /><Relationship Type="http://schemas.openxmlformats.org/officeDocument/2006/relationships/image" Target="/media/image6.png" Id="R4fbab54ec6684288" /><Relationship Type="http://schemas.openxmlformats.org/officeDocument/2006/relationships/image" Target="/media/image7.png" Id="R4cb78cfa49a74acc" /><Relationship Type="http://schemas.openxmlformats.org/officeDocument/2006/relationships/numbering" Target="numbering.xml" Id="R38b8240f88e94d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2025-06-24T14:25:43.7226740Z</dcterms:created>
  <dcterms:modified xsi:type="dcterms:W3CDTF">2025-06-24T14:35:19.2384582Z</dcterms:modified>
  <dc:creator>FAROOQ Labiba</dc:creator>
  <lastModifiedBy>FAROOQ Labiba</lastModifiedBy>
</coreProperties>
</file>