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Intr — TikTok / Instagram Video Scripts</w:t>
      </w:r>
    </w:p>
    <w:p>
      <w:pPr>
        <w:spacing w:after="300"/>
      </w:pPr>
      <w:r>
        <w:rPr>
          <w:i/>
          <w:iCs/>
          <w:color w:val="475569"/>
          <w:sz w:val="22"/>
          <w:szCs w:val="22"/>
        </w:rPr>
        <w:t xml:space="preserve">General app awareness — mixed formats (UGC talking-head, app demo, text/motion hook) — batch 1 of 6 scripts</w:t>
      </w:r>
    </w:p>
    <w:p>
      <w:pPr>
        <w:spacing w:after="80" w:before="240"/>
      </w:pPr>
      <w:r>
        <w:rPr>
          <w:b/>
          <w:bCs/>
          <w:color w:val="0EA5E9"/>
          <w:sz w:val="20"/>
          <w:szCs w:val="20"/>
        </w:rPr>
        <w:t xml:space="preserve">POSITIONING (use as the spine of every script)</w:t>
      </w:r>
    </w:p>
    <w:p>
      <w:pPr>
        <w:spacing w:after="80"/>
      </w:pPr>
      <w:r>
        <w:rPr>
          <w:i/>
          <w:iCs/>
          <w:sz w:val="22"/>
          <w:szCs w:val="22"/>
        </w:rPr>
        <w:t xml:space="preserve">“A strength coach that tracks your lifts and tells you when to push or back off.”</w:t>
      </w:r>
    </w:p>
    <w:p>
      <w:pPr>
        <w:spacing w:after="200"/>
      </w:pPr>
      <w:r>
        <w:rPr>
          <w:sz w:val="21"/>
          <w:szCs w:val="21"/>
        </w:rPr>
        <w:t xml:space="preserve">Intr is for people done program-hopping — it builds your week, reads how each set actually felt, and tells you plainly whether you're progressing, holding steady, or backing off. Deterministic math decides your load; the coach just tells you what it means. Tagline: TRAIN · TRACK · PROGRESS.</w:t>
      </w:r>
    </w:p>
    <w:p>
      <w:pPr>
        <w:spacing w:after="80" w:before="240"/>
      </w:pPr>
      <w:r>
        <w:rPr>
          <w:b/>
          <w:bCs/>
          <w:color w:val="0EA5E9"/>
          <w:sz w:val="20"/>
          <w:szCs w:val="20"/>
        </w:rPr>
        <w:t xml:space="preserve">BRAND LOOK, IF FOOTAGE INCLUDES THE APP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Obsidian black background (#070708), teal accent (#0EA5E9) for actions, Syne Bold headings.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The 🟢🟡🔴 traffic light for Training Status is the single most recognizable visual — lean on it in thumbnails and hooks.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Keep captions/on-screen text in the app's voice: short, factual, a little dry — never hype-bro.</w:t>
      </w:r>
    </w:p>
    <w:p>
      <w:pPr>
        <w:spacing w:after="80" w:before="240"/>
      </w:pPr>
      <w:r>
        <w:rPr>
          <w:b/>
          <w:bCs/>
          <w:color w:val="0EA5E9"/>
          <w:sz w:val="20"/>
          <w:szCs w:val="20"/>
        </w:rPr>
        <w:t xml:space="preserve">HOW TO SHOOT THESE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All scripts are 9:16, 15–45 seconds, first line lands before 1.5s (that's the scroll-past window).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Talking-head scripts: shoot in a gym or at home, phone at chest/eye height, natural light. Deliver lines conversationally, not read off a script — rephrase in your own words as long as the beats stay the same.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App-demo scripts: screen-record the actual app (iOS screen recording or Android's built-in recorder) and voice over it after, or narrate live.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Text/motion scripts: can be built with zero new filming — gym B-roll you already have, or AI-generated B-roll, plus bold captions and a trending sound.</w:t>
      </w:r>
    </w:p>
    <w:p>
      <w:r>
        <w:br w:type="page"/>
      </w:r>
    </w:p>
    <w:p>
      <w:pPr>
        <w:pStyle w:val="Heading2"/>
        <w:spacing w:after="120" w:before="400"/>
      </w:pPr>
      <w:r>
        <w:t xml:space="preserve">Script 1 — “I deleted every fitness app except this one”</w:t>
      </w:r>
    </w:p>
    <w:p>
      <w:pPr>
        <w:spacing w:after="200"/>
      </w:pPr>
      <w:r>
        <w:rPr>
          <w:b/>
          <w:bCs/>
          <w:color w:val="475569"/>
          <w:sz w:val="20"/>
          <w:szCs w:val="20"/>
        </w:rPr>
        <w:t xml:space="preserve">Style: </w:t>
      </w:r>
      <w:r>
        <w:rPr>
          <w:color w:val="111111"/>
          <w:sz w:val="20"/>
          <w:szCs w:val="20"/>
        </w:rPr>
        <w:t xml:space="preserve">UGC talking-head</w:t>
      </w:r>
      <w:r>
        <w:rPr>
          <w:color w:val="AAAAAA"/>
          <w:sz w:val="20"/>
          <w:szCs w:val="20"/>
        </w:rPr>
        <w:t xml:space="preserve">   |   </w:t>
      </w:r>
      <w:r>
        <w:rPr>
          <w:b/>
          <w:bCs/>
          <w:color w:val="475569"/>
          <w:sz w:val="20"/>
          <w:szCs w:val="20"/>
        </w:rPr>
        <w:t xml:space="preserve">Length: </w:t>
      </w:r>
      <w:r>
        <w:rPr>
          <w:color w:val="111111"/>
          <w:sz w:val="20"/>
          <w:szCs w:val="20"/>
        </w:rPr>
        <w:t xml:space="preserve">~30s</w:t>
      </w:r>
      <w:r>
        <w:rPr>
          <w:color w:val="AAAAAA"/>
          <w:sz w:val="20"/>
          <w:szCs w:val="20"/>
        </w:rPr>
        <w:t xml:space="preserve">   |   </w:t>
      </w:r>
      <w:r>
        <w:rPr>
          <w:b/>
          <w:bCs/>
          <w:color w:val="475569"/>
          <w:sz w:val="20"/>
          <w:szCs w:val="20"/>
        </w:rPr>
        <w:t xml:space="preserve">Angle: </w:t>
      </w:r>
      <w:r>
        <w:rPr>
          <w:color w:val="111111"/>
          <w:sz w:val="20"/>
          <w:szCs w:val="20"/>
        </w:rPr>
        <w:t xml:space="preserve">General awareness / pain-point</w:t>
      </w:r>
    </w:p>
    <w:p>
      <w:pPr>
        <w:pBdr>
          <w:left w:val="single" w:color="0EA5E9" w:sz="24" w:space="8"/>
        </w:pBdr>
        <w:spacing w:after="200" w:before="100"/>
      </w:pPr>
      <w:r>
        <w:rPr>
          <w:b/>
          <w:bCs/>
          <w:color w:val="0EA5E9"/>
          <w:sz w:val="20"/>
          <w:szCs w:val="20"/>
        </w:rPr>
        <w:t xml:space="preserve">HOOK (0–1.5s)  </w:t>
      </w:r>
      <w:r>
        <w:rPr>
          <w:i/>
          <w:iCs/>
          <w:color w:val="111111"/>
          <w:sz w:val="22"/>
          <w:szCs w:val="22"/>
        </w:rPr>
        <w:t xml:space="preserve">“I deleted every fitness app I've ever paid for except this one — here's why.”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D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Beat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D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Visual / Action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D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 or On-Screen Text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Selfie-style, phone in hand or propped up, casual setting (gym floor / car / room).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VO: “I've used like six fitness apps — Strong, Hevy, a spreadsheet my friend made. They all do the same thing: log what I did. None of them tell me what to do next.”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Hold up phone, quick glance down as if checking app.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VO: “Then I found Intr. It builds my week based on how many days I actually train — not some generic template.”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Optional 2–3s screen-capture insert of the RIR rating chips after a set.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VO: “After every set I rate how hard it felt. If it was easy, my next weight goes up. If I was dying, it eases off. It's doing the math I used to guess at.”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Look straight at camera, more direct/confident delivery.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VO: “And it just tells me straight: green, I'm recovering well. Yellow, holding steady. Red, back off. No guessing.”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Cut to black/logo end card or just a nod to camera.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VO: “Basically the coach I couldn't afford. Link's in bio.”</w:t>
            </w:r>
          </w:p>
        </w:tc>
      </w:tr>
    </w:tbl>
    <w:p>
      <w:pPr>
        <w:spacing w:after="80" w:before="240"/>
      </w:pPr>
      <w:r>
        <w:rPr>
          <w:b/>
          <w:bCs/>
          <w:color w:val="0EA5E9"/>
          <w:sz w:val="20"/>
          <w:szCs w:val="20"/>
        </w:rPr>
        <w:t xml:space="preserve">CAPTION / ON-POST COPY</w:t>
      </w:r>
    </w:p>
    <w:p>
      <w:pPr>
        <w:spacing w:after="120"/>
      </w:pPr>
      <w:r>
        <w:rPr>
          <w:sz w:val="20"/>
          <w:szCs w:val="20"/>
        </w:rPr>
        <w:t xml:space="preserve">the only fitness app i haven't deleted 💀 #fitnessapp #gymtok #progressiveoverload #gymtips #strengthtraining</w:t>
      </w:r>
    </w:p>
    <w:p>
      <w:pPr>
        <w:spacing w:after="80" w:before="240"/>
      </w:pPr>
      <w:r>
        <w:rPr>
          <w:b/>
          <w:bCs/>
          <w:color w:val="0EA5E9"/>
          <w:sz w:val="20"/>
          <w:szCs w:val="20"/>
        </w:rPr>
        <w:t xml:space="preserve">CTA (verbal or end-card)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Say the CTA line on camera; app name + “link in bio” as text overlay in the last 2 seconds.</w:t>
      </w:r>
    </w:p>
    <w:p>
      <w:pPr>
        <w:pBdr>
          <w:bottom w:val="single" w:color="CCCCCC" w:sz="6" w:space="4"/>
        </w:pBdr>
        <w:spacing w:after="200" w:before="200"/>
      </w:pPr>
      <w:r>
        <w:t xml:space="preserve"/>
      </w:r>
    </w:p>
    <w:p>
      <w:pPr>
        <w:pStyle w:val="Heading2"/>
        <w:spacing w:after="120" w:before="400"/>
      </w:pPr>
      <w:r>
        <w:t xml:space="preserve">Script 2 — “My app told me to deload before I asked”</w:t>
      </w:r>
    </w:p>
    <w:p>
      <w:pPr>
        <w:spacing w:after="200"/>
      </w:pPr>
      <w:r>
        <w:rPr>
          <w:b/>
          <w:bCs/>
          <w:color w:val="475569"/>
          <w:sz w:val="20"/>
          <w:szCs w:val="20"/>
        </w:rPr>
        <w:t xml:space="preserve">Style: </w:t>
      </w:r>
      <w:r>
        <w:rPr>
          <w:color w:val="111111"/>
          <w:sz w:val="20"/>
          <w:szCs w:val="20"/>
        </w:rPr>
        <w:t xml:space="preserve">App demo / screen capture + VO</w:t>
      </w:r>
      <w:r>
        <w:rPr>
          <w:color w:val="AAAAAA"/>
          <w:sz w:val="20"/>
          <w:szCs w:val="20"/>
        </w:rPr>
        <w:t xml:space="preserve">   |   </w:t>
      </w:r>
      <w:r>
        <w:rPr>
          <w:b/>
          <w:bCs/>
          <w:color w:val="475569"/>
          <w:sz w:val="20"/>
          <w:szCs w:val="20"/>
        </w:rPr>
        <w:t xml:space="preserve">Length: </w:t>
      </w:r>
      <w:r>
        <w:rPr>
          <w:color w:val="111111"/>
          <w:sz w:val="20"/>
          <w:szCs w:val="20"/>
        </w:rPr>
        <w:t xml:space="preserve">~25s</w:t>
      </w:r>
      <w:r>
        <w:rPr>
          <w:color w:val="AAAAAA"/>
          <w:sz w:val="20"/>
          <w:szCs w:val="20"/>
        </w:rPr>
        <w:t xml:space="preserve">   |   </w:t>
      </w:r>
      <w:r>
        <w:rPr>
          <w:b/>
          <w:bCs/>
          <w:color w:val="475569"/>
          <w:sz w:val="20"/>
          <w:szCs w:val="20"/>
        </w:rPr>
        <w:t xml:space="preserve">Angle: </w:t>
      </w:r>
      <w:r>
        <w:rPr>
          <w:color w:val="111111"/>
          <w:sz w:val="20"/>
          <w:szCs w:val="20"/>
        </w:rPr>
        <w:t xml:space="preserve">Feature showcase — deload logic</w:t>
      </w:r>
    </w:p>
    <w:p>
      <w:pPr>
        <w:pBdr>
          <w:left w:val="single" w:color="0EA5E9" w:sz="24" w:space="8"/>
        </w:pBdr>
        <w:spacing w:after="200" w:before="100"/>
      </w:pPr>
      <w:r>
        <w:rPr>
          <w:b/>
          <w:bCs/>
          <w:color w:val="0EA5E9"/>
          <w:sz w:val="20"/>
          <w:szCs w:val="20"/>
        </w:rPr>
        <w:t xml:space="preserve">HOOK (0–1.5s)  </w:t>
      </w:r>
      <w:r>
        <w:rPr>
          <w:i/>
          <w:iCs/>
          <w:color w:val="111111"/>
          <w:sz w:val="22"/>
          <w:szCs w:val="22"/>
        </w:rPr>
        <w:t xml:space="preserve">“My workout app just told me to take a recovery week — and I didn't even ask.”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D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Beat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D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Visual / Action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D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 or On-Screen Text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Screen recording: open app, land on Dashboard, Training Status card visible (showing 🟡 or 🔴).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On-screen text: “my app reads my last 2–3 weeks”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Tap into Training Status card / deload offer banner.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VO: “This is Intr. It watches my strength trend, my energy, whether I've been missing my effort targets — and when it sees me backing off, it doesn't wait for me to burn out.”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Tap “accept deload” — show the plan updating with reduced volume labeled.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On-screen text: “one tap. i approve everything.” VO: “It just offers a deload. One tap, and it's in my plan.”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Cut back to dashboard, calm confident tone.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VO: “It's like having a coach who actually pays attention instead of me white-knuckling through week 6.”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Logo end card, tagline TRAIN · TRACK · PROGRESS.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On-screen text + VO: “Intr. Link in bio.”</w:t>
            </w:r>
          </w:p>
        </w:tc>
      </w:tr>
    </w:tbl>
    <w:p>
      <w:pPr>
        <w:spacing w:after="80" w:before="240"/>
      </w:pPr>
      <w:r>
        <w:rPr>
          <w:b/>
          <w:bCs/>
          <w:color w:val="0EA5E9"/>
          <w:sz w:val="20"/>
          <w:szCs w:val="20"/>
        </w:rPr>
        <w:t xml:space="preserve">CAPTION / ON-POST COPY</w:t>
      </w:r>
    </w:p>
    <w:p>
      <w:pPr>
        <w:spacing w:after="120"/>
      </w:pPr>
      <w:r>
        <w:rPr>
          <w:sz w:val="20"/>
          <w:szCs w:val="20"/>
        </w:rPr>
        <w:t xml:space="preserve">your gym app should be doing this for you 👀 #trainingprogram #recovery #gymapp #liftheavy #hypertrophy</w:t>
      </w:r>
    </w:p>
    <w:p>
      <w:pPr>
        <w:spacing w:after="80" w:before="240"/>
      </w:pPr>
      <w:r>
        <w:rPr>
          <w:b/>
          <w:bCs/>
          <w:color w:val="0EA5E9"/>
          <w:sz w:val="20"/>
          <w:szCs w:val="20"/>
        </w:rPr>
        <w:t xml:space="preserve">CTA (verbal or end-card)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End card CTA: “Try it — link in bio.”</w:t>
      </w:r>
    </w:p>
    <w:p>
      <w:pPr>
        <w:pBdr>
          <w:bottom w:val="single" w:color="CCCCCC" w:sz="6" w:space="4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2"/>
        <w:spacing w:after="120" w:before="400"/>
      </w:pPr>
      <w:r>
        <w:t xml:space="preserve">Script 3 — “3 signs your program is broken”</w:t>
      </w:r>
    </w:p>
    <w:p>
      <w:pPr>
        <w:spacing w:after="200"/>
      </w:pPr>
      <w:r>
        <w:rPr>
          <w:b/>
          <w:bCs/>
          <w:color w:val="475569"/>
          <w:sz w:val="20"/>
          <w:szCs w:val="20"/>
        </w:rPr>
        <w:t xml:space="preserve">Style: </w:t>
      </w:r>
      <w:r>
        <w:rPr>
          <w:color w:val="111111"/>
          <w:sz w:val="20"/>
          <w:szCs w:val="20"/>
        </w:rPr>
        <w:t xml:space="preserve">Text/motion hook (listicle)</w:t>
      </w:r>
      <w:r>
        <w:rPr>
          <w:color w:val="AAAAAA"/>
          <w:sz w:val="20"/>
          <w:szCs w:val="20"/>
        </w:rPr>
        <w:t xml:space="preserve">   |   </w:t>
      </w:r>
      <w:r>
        <w:rPr>
          <w:b/>
          <w:bCs/>
          <w:color w:val="475569"/>
          <w:sz w:val="20"/>
          <w:szCs w:val="20"/>
        </w:rPr>
        <w:t xml:space="preserve">Length: </w:t>
      </w:r>
      <w:r>
        <w:rPr>
          <w:color w:val="111111"/>
          <w:sz w:val="20"/>
          <w:szCs w:val="20"/>
        </w:rPr>
        <w:t xml:space="preserve">~20s</w:t>
      </w:r>
      <w:r>
        <w:rPr>
          <w:color w:val="AAAAAA"/>
          <w:sz w:val="20"/>
          <w:szCs w:val="20"/>
        </w:rPr>
        <w:t xml:space="preserve">   |   </w:t>
      </w:r>
      <w:r>
        <w:rPr>
          <w:b/>
          <w:bCs/>
          <w:color w:val="475569"/>
          <w:sz w:val="20"/>
          <w:szCs w:val="20"/>
        </w:rPr>
        <w:t xml:space="preserve">Angle: </w:t>
      </w:r>
      <w:r>
        <w:rPr>
          <w:color w:val="111111"/>
          <w:sz w:val="20"/>
          <w:szCs w:val="20"/>
        </w:rPr>
        <w:t xml:space="preserve">General awareness — problem/solution</w:t>
      </w:r>
    </w:p>
    <w:p>
      <w:pPr>
        <w:pBdr>
          <w:left w:val="single" w:color="0EA5E9" w:sz="24" w:space="8"/>
        </w:pBdr>
        <w:spacing w:after="200" w:before="100"/>
      </w:pPr>
      <w:r>
        <w:rPr>
          <w:b/>
          <w:bCs/>
          <w:color w:val="0EA5E9"/>
          <w:sz w:val="20"/>
          <w:szCs w:val="20"/>
        </w:rPr>
        <w:t xml:space="preserve">HOOK (0–1.5s)  </w:t>
      </w:r>
      <w:r>
        <w:rPr>
          <w:i/>
          <w:iCs/>
          <w:color w:val="111111"/>
          <w:sz w:val="22"/>
          <w:szCs w:val="22"/>
        </w:rPr>
        <w:t xml:space="preserve">On-screen text, bold: “3 SIGNS YOUR PROGRAM IS BROKEN (and you don't even know it)”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D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Beat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D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Visual / Action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D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 or On-Screen Text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Fast cut to gym B-roll or stock lifting footage, trending sound.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Text: “1. Same weight for 6 weeks straight”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Cut, different B-roll clip.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Text: “2. Nothing tells you when to actually deload — you just get hurt or burn out”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Cut, phone screen showing a blown-up/abandoned weekly planner as a visual gag (or stock footage of a crossed-out calendar).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Text: “3. Miss 3 days, your whole plan resets, and you just... quit”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Cut to Intr app screen recording: dashboard + training status + deload banner in quick succession.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Text: “Intr fixes all three. Autoregulated loads. Built-in deload logic. Miss a week? It just picks up where you left off.”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Logo end card on obsidian background, teal accent line.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Text: “TRAIN · TRACK · PROGRESS — link in bio”</w:t>
            </w:r>
          </w:p>
        </w:tc>
      </w:tr>
    </w:tbl>
    <w:p>
      <w:pPr>
        <w:spacing w:after="80" w:before="240"/>
      </w:pPr>
      <w:r>
        <w:rPr>
          <w:b/>
          <w:bCs/>
          <w:color w:val="0EA5E9"/>
          <w:sz w:val="20"/>
          <w:szCs w:val="20"/>
        </w:rPr>
        <w:t xml:space="preserve">CAPTION / ON-POST COPY</w:t>
      </w:r>
    </w:p>
    <w:p>
      <w:pPr>
        <w:spacing w:after="120"/>
      </w:pPr>
      <w:r>
        <w:rPr>
          <w:sz w:val="20"/>
          <w:szCs w:val="20"/>
        </w:rPr>
        <w:t xml:space="preserve">save this if your split hasn't changed since 2019 💾 #fitnesstok #strengthtraining #gymmotivation #progressiveoverload</w:t>
      </w:r>
    </w:p>
    <w:p>
      <w:pPr>
        <w:spacing w:after="80" w:before="240"/>
      </w:pPr>
      <w:r>
        <w:rPr>
          <w:b/>
          <w:bCs/>
          <w:color w:val="0EA5E9"/>
          <w:sz w:val="20"/>
          <w:szCs w:val="20"/>
        </w:rPr>
        <w:t xml:space="preserve">CTA (verbal or end-card)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Pure text end-card, no voiceover needed — works silently on autoplay.</w:t>
      </w:r>
    </w:p>
    <w:p>
      <w:pPr>
        <w:pBdr>
          <w:bottom w:val="single" w:color="CCCCCC" w:sz="6" w:space="4"/>
        </w:pBdr>
        <w:spacing w:after="200" w:before="200"/>
      </w:pPr>
      <w:r>
        <w:t xml:space="preserve"/>
      </w:r>
    </w:p>
    <w:p>
      <w:pPr>
        <w:pStyle w:val="Heading2"/>
        <w:spacing w:after="120" w:before="400"/>
      </w:pPr>
      <w:r>
        <w:t xml:space="preserve">Script 4 — “Progressive overload doesn't mean what you think”</w:t>
      </w:r>
    </w:p>
    <w:p>
      <w:pPr>
        <w:spacing w:after="200"/>
      </w:pPr>
      <w:r>
        <w:rPr>
          <w:b/>
          <w:bCs/>
          <w:color w:val="475569"/>
          <w:sz w:val="20"/>
          <w:szCs w:val="20"/>
        </w:rPr>
        <w:t xml:space="preserve">Style: </w:t>
      </w:r>
      <w:r>
        <w:rPr>
          <w:color w:val="111111"/>
          <w:sz w:val="20"/>
          <w:szCs w:val="20"/>
        </w:rPr>
        <w:t xml:space="preserve">UGC talking-head (educational)</w:t>
      </w:r>
      <w:r>
        <w:rPr>
          <w:color w:val="AAAAAA"/>
          <w:sz w:val="20"/>
          <w:szCs w:val="20"/>
        </w:rPr>
        <w:t xml:space="preserve">   |   </w:t>
      </w:r>
      <w:r>
        <w:rPr>
          <w:b/>
          <w:bCs/>
          <w:color w:val="475569"/>
          <w:sz w:val="20"/>
          <w:szCs w:val="20"/>
        </w:rPr>
        <w:t xml:space="preserve">Length: </w:t>
      </w:r>
      <w:r>
        <w:rPr>
          <w:color w:val="111111"/>
          <w:sz w:val="20"/>
          <w:szCs w:val="20"/>
        </w:rPr>
        <w:t xml:space="preserve">~30s</w:t>
      </w:r>
      <w:r>
        <w:rPr>
          <w:color w:val="AAAAAA"/>
          <w:sz w:val="20"/>
          <w:szCs w:val="20"/>
        </w:rPr>
        <w:t xml:space="preserve">   |   </w:t>
      </w:r>
      <w:r>
        <w:rPr>
          <w:b/>
          <w:bCs/>
          <w:color w:val="475569"/>
          <w:sz w:val="20"/>
          <w:szCs w:val="20"/>
        </w:rPr>
        <w:t xml:space="preserve">Angle: </w:t>
      </w:r>
      <w:r>
        <w:rPr>
          <w:color w:val="111111"/>
          <w:sz w:val="20"/>
          <w:szCs w:val="20"/>
        </w:rPr>
        <w:t xml:space="preserve">Myth-bust → product pivot</w:t>
      </w:r>
    </w:p>
    <w:p>
      <w:pPr>
        <w:pBdr>
          <w:left w:val="single" w:color="0EA5E9" w:sz="24" w:space="8"/>
        </w:pBdr>
        <w:spacing w:after="200" w:before="100"/>
      </w:pPr>
      <w:r>
        <w:rPr>
          <w:b/>
          <w:bCs/>
          <w:color w:val="0EA5E9"/>
          <w:sz w:val="20"/>
          <w:szCs w:val="20"/>
        </w:rPr>
        <w:t xml:space="preserve">HOOK (0–1.5s)  </w:t>
      </w:r>
      <w:r>
        <w:rPr>
          <w:i/>
          <w:iCs/>
          <w:color w:val="111111"/>
          <w:sz w:val="22"/>
          <w:szCs w:val="22"/>
        </w:rPr>
        <w:t xml:space="preserve">“Progressive overload does not mean 'add weight every week.' Here's what nobody tells you.”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D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Beat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D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Visual / Action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D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 or On-Screen Text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Direct to camera, confident/teaching tone.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VO: “If you add weight every single week no matter how you feel, you're not progressing — you're gambling with your joints.”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Continue talking, maybe hold up fingers counting points.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VO: “Real autoregulation is simple: felt easy → push harder. Felt brutal → hold or pull back. That's reps-in-reserve, and it's how actual coaches program.”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Optional quick screen-insert of the RIR chip selector after a set.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VO: “I stopped doing that math myself. I rate how each set felt, and Intr decides my next session's weight for me.”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 to direct-to-camera, closing line.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VO: “That's the difference between a program and an actual coach.”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 overlay CTA in final 2s.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Text: “if you're still eyeballing your progression — link in bio”</w:t>
            </w:r>
          </w:p>
        </w:tc>
      </w:tr>
    </w:tbl>
    <w:p>
      <w:pPr>
        <w:spacing w:after="80" w:before="240"/>
      </w:pPr>
      <w:r>
        <w:rPr>
          <w:b/>
          <w:bCs/>
          <w:color w:val="0EA5E9"/>
          <w:sz w:val="20"/>
          <w:szCs w:val="20"/>
        </w:rPr>
        <w:t xml:space="preserve">CAPTION / ON-POST COPY</w:t>
      </w:r>
    </w:p>
    <w:p>
      <w:pPr>
        <w:spacing w:after="120"/>
      </w:pPr>
      <w:r>
        <w:rPr>
          <w:sz w:val="20"/>
          <w:szCs w:val="20"/>
        </w:rPr>
        <w:t xml:space="preserve">progressive overload isn't ‘just add weight’ 🧠 #hypertrophy #liftingtips #gymscience #strengthtraining</w:t>
      </w:r>
    </w:p>
    <w:p>
      <w:pPr>
        <w:spacing w:after="80" w:before="240"/>
      </w:pPr>
      <w:r>
        <w:rPr>
          <w:b/>
          <w:bCs/>
          <w:color w:val="0EA5E9"/>
          <w:sz w:val="20"/>
          <w:szCs w:val="20"/>
        </w:rPr>
        <w:t xml:space="preserve">CTA (verbal or end-card)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Say it plainly on camera — this one works as a standalone educational post even without the CTA.</w:t>
      </w:r>
    </w:p>
    <w:p>
      <w:pPr>
        <w:pBdr>
          <w:bottom w:val="single" w:color="CCCCCC" w:sz="6" w:space="4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2"/>
        <w:spacing w:after="120" w:before="400"/>
      </w:pPr>
      <w:r>
        <w:t xml:space="preserve">Script 5 — “I missed 9 days and my app didn't guilt-trip me”</w:t>
      </w:r>
    </w:p>
    <w:p>
      <w:pPr>
        <w:spacing w:after="200"/>
      </w:pPr>
      <w:r>
        <w:rPr>
          <w:b/>
          <w:bCs/>
          <w:color w:val="475569"/>
          <w:sz w:val="20"/>
          <w:szCs w:val="20"/>
        </w:rPr>
        <w:t xml:space="preserve">Style: </w:t>
      </w:r>
      <w:r>
        <w:rPr>
          <w:color w:val="111111"/>
          <w:sz w:val="20"/>
          <w:szCs w:val="20"/>
        </w:rPr>
        <w:t xml:space="preserve">UGC talking-head (relatable story)</w:t>
      </w:r>
      <w:r>
        <w:rPr>
          <w:color w:val="AAAAAA"/>
          <w:sz w:val="20"/>
          <w:szCs w:val="20"/>
        </w:rPr>
        <w:t xml:space="preserve">   |   </w:t>
      </w:r>
      <w:r>
        <w:rPr>
          <w:b/>
          <w:bCs/>
          <w:color w:val="475569"/>
          <w:sz w:val="20"/>
          <w:szCs w:val="20"/>
        </w:rPr>
        <w:t xml:space="preserve">Length: </w:t>
      </w:r>
      <w:r>
        <w:rPr>
          <w:color w:val="111111"/>
          <w:sz w:val="20"/>
          <w:szCs w:val="20"/>
        </w:rPr>
        <w:t xml:space="preserve">~25s</w:t>
      </w:r>
      <w:r>
        <w:rPr>
          <w:color w:val="AAAAAA"/>
          <w:sz w:val="20"/>
          <w:szCs w:val="20"/>
        </w:rPr>
        <w:t xml:space="preserve">   |   </w:t>
      </w:r>
      <w:r>
        <w:rPr>
          <w:b/>
          <w:bCs/>
          <w:color w:val="475569"/>
          <w:sz w:val="20"/>
          <w:szCs w:val="20"/>
        </w:rPr>
        <w:t xml:space="preserve">Angle: </w:t>
      </w:r>
      <w:r>
        <w:rPr>
          <w:color w:val="111111"/>
          <w:sz w:val="20"/>
          <w:szCs w:val="20"/>
        </w:rPr>
        <w:t xml:space="preserve">Emotional / retention hook</w:t>
      </w:r>
    </w:p>
    <w:p>
      <w:pPr>
        <w:pBdr>
          <w:left w:val="single" w:color="0EA5E9" w:sz="24" w:space="8"/>
        </w:pBdr>
        <w:spacing w:after="200" w:before="100"/>
      </w:pPr>
      <w:r>
        <w:rPr>
          <w:b/>
          <w:bCs/>
          <w:color w:val="0EA5E9"/>
          <w:sz w:val="20"/>
          <w:szCs w:val="20"/>
        </w:rPr>
        <w:t xml:space="preserve">HOOK (0–1.5s)  </w:t>
      </w:r>
      <w:r>
        <w:rPr>
          <w:i/>
          <w:iCs/>
          <w:color w:val="111111"/>
          <w:sz w:val="22"/>
          <w:szCs w:val="22"/>
        </w:rPr>
        <w:t xml:space="preserve">“I missed the gym for 9 days straight, and my app didn't guilt-trip me once.”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D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Beat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D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Visual / Action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D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 or On-Screen Text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Casual, a little self-deprecating energy, direct to camera.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VO: “Normally when I fall off, I open my fitness app, see my whole week blown up, and just... don't go back.”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Optional screen-insert: the app's gap/return prompt (“pick up where you left off”).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VO: “This time I opened Intr and it just asked — pick up where I left off, or skip ahead? One tap, and my plan rebuilt itself around today.”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 to camera, relieved tone.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VO: “No three-week gap staring at me. No starting over from day one.”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Direct, sincere close.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VO: “It's the first app that didn't make missing the gym feel like failing.”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 overlay CTA.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Text: “if guilt is the reason you quit fitness apps — this one's different”</w:t>
            </w:r>
          </w:p>
        </w:tc>
      </w:tr>
    </w:tbl>
    <w:p>
      <w:pPr>
        <w:spacing w:after="80" w:before="240"/>
      </w:pPr>
      <w:r>
        <w:rPr>
          <w:b/>
          <w:bCs/>
          <w:color w:val="0EA5E9"/>
          <w:sz w:val="20"/>
          <w:szCs w:val="20"/>
        </w:rPr>
        <w:t xml:space="preserve">CAPTION / ON-POST COPY</w:t>
      </w:r>
    </w:p>
    <w:p>
      <w:pPr>
        <w:spacing w:after="120"/>
      </w:pPr>
      <w:r>
        <w:rPr>
          <w:sz w:val="20"/>
          <w:szCs w:val="20"/>
        </w:rPr>
        <w:t xml:space="preserve">the app that doesn't guilt-trip you for skipping a week 😬 #gymcomeback #consistency #fitnessjourney #mentalhealthandfitness</w:t>
      </w:r>
    </w:p>
    <w:p>
      <w:pPr>
        <w:spacing w:after="80" w:before="240"/>
      </w:pPr>
      <w:r>
        <w:rPr>
          <w:b/>
          <w:bCs/>
          <w:color w:val="0EA5E9"/>
          <w:sz w:val="20"/>
          <w:szCs w:val="20"/>
        </w:rPr>
        <w:t xml:space="preserve">CTA (verbal or end-card)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This one leans emotional — keep delivery sincere, not jokey, or it reads as fake.</w:t>
      </w:r>
    </w:p>
    <w:p>
      <w:pPr>
        <w:pBdr>
          <w:bottom w:val="single" w:color="CCCCCC" w:sz="6" w:space="4"/>
        </w:pBdr>
        <w:spacing w:after="200" w:before="200"/>
      </w:pPr>
      <w:r>
        <w:t xml:space="preserve"/>
      </w:r>
    </w:p>
    <w:p>
      <w:pPr>
        <w:pStyle w:val="Heading2"/>
        <w:spacing w:after="120" w:before="400"/>
      </w:pPr>
      <w:r>
        <w:t xml:space="preserve">Script 6 — “A day in my training life with Intr”</w:t>
      </w:r>
    </w:p>
    <w:p>
      <w:pPr>
        <w:spacing w:after="200"/>
      </w:pPr>
      <w:r>
        <w:rPr>
          <w:b/>
          <w:bCs/>
          <w:color w:val="475569"/>
          <w:sz w:val="20"/>
          <w:szCs w:val="20"/>
        </w:rPr>
        <w:t xml:space="preserve">Style: </w:t>
      </w:r>
      <w:r>
        <w:rPr>
          <w:color w:val="111111"/>
          <w:sz w:val="20"/>
          <w:szCs w:val="20"/>
        </w:rPr>
        <w:t xml:space="preserve">Mixed — app demo + text hook (workflow showcase)</w:t>
      </w:r>
      <w:r>
        <w:rPr>
          <w:color w:val="AAAAAA"/>
          <w:sz w:val="20"/>
          <w:szCs w:val="20"/>
        </w:rPr>
        <w:t xml:space="preserve">   |   </w:t>
      </w:r>
      <w:r>
        <w:rPr>
          <w:b/>
          <w:bCs/>
          <w:color w:val="475569"/>
          <w:sz w:val="20"/>
          <w:szCs w:val="20"/>
        </w:rPr>
        <w:t xml:space="preserve">Length: </w:t>
      </w:r>
      <w:r>
        <w:rPr>
          <w:color w:val="111111"/>
          <w:sz w:val="20"/>
          <w:szCs w:val="20"/>
        </w:rPr>
        <w:t xml:space="preserve">~35–40s</w:t>
      </w:r>
      <w:r>
        <w:rPr>
          <w:color w:val="AAAAAA"/>
          <w:sz w:val="20"/>
          <w:szCs w:val="20"/>
        </w:rPr>
        <w:t xml:space="preserve">   |   </w:t>
      </w:r>
      <w:r>
        <w:rPr>
          <w:b/>
          <w:bCs/>
          <w:color w:val="475569"/>
          <w:sz w:val="20"/>
          <w:szCs w:val="20"/>
        </w:rPr>
        <w:t xml:space="preserve">Angle: </w:t>
      </w:r>
      <w:r>
        <w:rPr>
          <w:color w:val="111111"/>
          <w:sz w:val="20"/>
          <w:szCs w:val="20"/>
        </w:rPr>
        <w:t xml:space="preserve">General awareness — full loop demo</w:t>
      </w:r>
    </w:p>
    <w:p>
      <w:pPr>
        <w:pBdr>
          <w:left w:val="single" w:color="0EA5E9" w:sz="24" w:space="8"/>
        </w:pBdr>
        <w:spacing w:after="200" w:before="100"/>
      </w:pPr>
      <w:r>
        <w:rPr>
          <w:b/>
          <w:bCs/>
          <w:color w:val="0EA5E9"/>
          <w:sz w:val="20"/>
          <w:szCs w:val="20"/>
        </w:rPr>
        <w:t xml:space="preserve">HOOK (0–1.5s)  </w:t>
      </w:r>
      <w:r>
        <w:rPr>
          <w:i/>
          <w:iCs/>
          <w:color w:val="111111"/>
          <w:sz w:val="22"/>
          <w:szCs w:val="22"/>
        </w:rPr>
        <w:t xml:space="preserve">Text overlay: “POV: your workout app is actually a coach”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D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Beat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D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Visual / Action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D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 or On-Screen Text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Screen recording: open app straight to Dashboard, today's session already built.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Text: “opens app → today's session is already built”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Cut to workout screen, logging a set, tapping an RIR chip (color-coded).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Text: “logs sets, rates how each one felt”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Finish workout screen / coach card appearing.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Text: “coach reads the session, tells me where I stand”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Training Status card close-up, traffic light color visible.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Text: “🟢🟡🔴 — no guessing if I'm progressing”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ShareCard screen — tap to generate a shareable session/PR card.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Text: “turns my PR into a post in one tap”</w:t>
            </w:r>
          </w:p>
        </w:tc>
      </w:tr>
      <w:tr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Logo end card, obsidian background, teal underline.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 + VO (optional): “Intr. Train, track, progress. Link in bio.”</w:t>
            </w:r>
          </w:p>
        </w:tc>
      </w:tr>
    </w:tbl>
    <w:p>
      <w:pPr>
        <w:spacing w:after="80" w:before="240"/>
      </w:pPr>
      <w:r>
        <w:rPr>
          <w:b/>
          <w:bCs/>
          <w:color w:val="0EA5E9"/>
          <w:sz w:val="20"/>
          <w:szCs w:val="20"/>
        </w:rPr>
        <w:t xml:space="preserve">CAPTION / ON-POST COPY</w:t>
      </w:r>
    </w:p>
    <w:p>
      <w:pPr>
        <w:spacing w:after="120"/>
      </w:pPr>
      <w:r>
        <w:rPr>
          <w:sz w:val="20"/>
          <w:szCs w:val="20"/>
        </w:rPr>
        <w:t xml:space="preserve">a day with the only fitness app that talks back 📱 #daily #fitnessapp #gymroutine #tiktokfitness #dayinmylife</w:t>
      </w:r>
    </w:p>
    <w:p>
      <w:pPr>
        <w:spacing w:after="80" w:before="240"/>
      </w:pPr>
      <w:r>
        <w:rPr>
          <w:b/>
          <w:bCs/>
          <w:color w:val="0EA5E9"/>
          <w:sz w:val="20"/>
          <w:szCs w:val="20"/>
        </w:rPr>
        <w:t xml:space="preserve">CTA (verbal or end-card)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Fast cuts, upbeat trending audio, no dead air — this is your most “full-feature” post, good as a pinned video.</w:t>
      </w:r>
    </w:p>
    <w:p>
      <w:pPr>
        <w:pBdr>
          <w:bottom w:val="single" w:color="CCCCCC" w:sz="6" w:space="4"/>
        </w:pBdr>
        <w:spacing w:after="200" w:before="200"/>
      </w:pPr>
      <w:r>
        <w:t xml:space="preserve"/>
      </w:r>
    </w:p>
    <w:p>
      <w:r>
        <w:br w:type="page"/>
      </w:r>
    </w:p>
    <w:p>
      <w:pPr>
        <w:spacing w:after="80" w:before="240"/>
      </w:pPr>
      <w:r>
        <w:rPr>
          <w:b/>
          <w:bCs/>
          <w:color w:val="0EA5E9"/>
          <w:sz w:val="20"/>
          <w:szCs w:val="20"/>
        </w:rPr>
        <w:t xml:space="preserve">POSTING NOTES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 the same edit natively to TikTok and Instagram Reels (not cross-posted with watermark) — both platforms suppress watermarked reposts.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Rotate styles: don't post two talking-head videos back to back. Alternate UGC → demo → text-hook → UGC to avoid audience fatigue and to see which format actually performs for this account.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Every caption ends with a soft CTA (“link in bio”) — never hard-sell in the first line, the hook has to stand alone as content first.</w:t>
      </w:r>
    </w:p>
    <w:p>
      <w:pPr>
        <w:spacing w:after="80" w:before="240"/>
      </w:pPr>
      <w:r>
        <w:rPr>
          <w:b/>
          <w:bCs/>
          <w:color w:val="0EA5E9"/>
          <w:sz w:val="20"/>
          <w:szCs w:val="20"/>
        </w:rPr>
        <w:t xml:space="preserve">NEXT STEP</w:t>
      </w:r>
    </w:p>
    <w:p>
      <w:pPr>
        <w:spacing w:after="100"/>
      </w:pPr>
      <w:r>
        <w:rPr>
          <w:sz w:val="21"/>
          <w:szCs w:val="21"/>
        </w:rPr>
        <w:t xml:space="preserve">Once you've reviewed and picked which of these to run first, tell me and I'll move to generating the actual clips/visuals using your Magnific/Freepik account — driving it directly in the browser to produce the AI video/image assets these scripts call for, then hand back rough-cut files.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6"/>
        <w:szCs w:val="16"/>
      </w:rPr>
      <w:t xml:space="preserve">Page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75569"/>
        <w:sz w:val="16"/>
        <w:szCs w:val="16"/>
      </w:rPr>
      <w:t xml:space="preserve">INTR — Short-Form Video Scripts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2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EA5E9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2026-07-03T10:22:36.315Z</dcterms:created>
  <dcterms:modified xsi:type="dcterms:W3CDTF">2026-07-03T10:22:36.315Z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