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00" w:lineRule="auto"/>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02">
      <w:pPr>
        <w:spacing w:line="300" w:lineRule="auto"/>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03">
      <w:pPr xmlns:w="http://schemas.openxmlformats.org/wordprocessingml/2006/main">
        <w:spacing w:line="300" w:lineRule="auto"/>
        <w:jc w:val="center"/>
        <w:rPr>
          <w:rFonts w:ascii="Avenir" w:cs="Avenir" w:eastAsia="Avenir" w:hAnsi="Avenir"/>
          <w:b w:val="1"/>
          <w:sz w:val="24"/>
          <w:szCs w:val="24"/>
        </w:rPr>
      </w:pPr>
      <w:r xmlns:w="http://schemas.openxmlformats.org/wordprocessingml/2006/main" w:rsidDel="00000000" w:rsidR="00000000" w:rsidRPr="00000000">
        <w:rPr>
          <w:rFonts w:ascii="Avenir" w:cs="Avenir" w:eastAsia="Avenir" w:hAnsi="Avenir"/>
          <w:b w:val="1"/>
          <w:sz w:val="24"/>
          <w:szCs w:val="24"/>
          <w:rtl w:val="0"/>
        </w:rPr>
        <w:t xml:space="preserve">GUÍA DE OBSERVACIÓN Y DE COMENTARIOS DE LOS DOCENTES</w:t>
      </w:r>
    </w:p>
    <w:p w:rsidR="00000000" w:rsidDel="00000000" w:rsidP="00000000" w:rsidRDefault="00000000" w:rsidRPr="00000000" w14:paraId="00000004">
      <w:pPr>
        <w:spacing w:line="300" w:lineRule="auto"/>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05">
      <w:pPr xmlns:w="http://schemas.openxmlformats.org/wordprocessingml/2006/main">
        <w:spacing w:line="300" w:lineRule="auto"/>
        <w:rPr>
          <w:rFonts w:ascii="Avenir" w:cs="Avenir" w:eastAsia="Avenir" w:hAnsi="Avenir"/>
          <w:b w:val="1"/>
          <w:sz w:val="24"/>
          <w:szCs w:val="24"/>
        </w:rPr>
      </w:pPr>
      <w:r xmlns:w="http://schemas.openxmlformats.org/wordprocessingml/2006/main" w:rsidDel="00000000" w:rsidR="00000000" w:rsidRPr="00000000">
        <w:rPr>
          <w:rFonts w:ascii="Avenir" w:cs="Avenir" w:eastAsia="Avenir" w:hAnsi="Avenir"/>
          <w:b w:val="1"/>
          <w:sz w:val="24"/>
          <w:szCs w:val="24"/>
          <w:rtl w:val="0"/>
        </w:rPr>
        <w:t xml:space="preserve">Fase 1: Estudio de Q1 y conteo de los códigos que admite uno de los candados</w:t>
      </w:r>
    </w:p>
    <w:tbl>
      <w:tblPr>
        <w:tblStyle w:val="Table1"/>
        <w:tblW w:w="9015.0" w:type="dxa"/>
        <w:jc w:val="left"/>
        <w:tblLayout w:type="fixed"/>
        <w:tblLook w:val="0400"/>
      </w:tblPr>
      <w:tblGrid>
        <w:gridCol w:w="137"/>
        <w:gridCol w:w="137"/>
        <w:gridCol w:w="8741"/>
        <w:tblGridChange w:id="0">
          <w:tblGrid>
            <w:gridCol w:w="137"/>
            <w:gridCol w:w="137"/>
            <w:gridCol w:w="8741"/>
          </w:tblGrid>
        </w:tblGridChange>
      </w:tblGrid>
      <w:tr>
        <w:trPr>
          <w:cantSplit w:val="0"/>
          <w:trHeight w:val="3743" w:hRule="atLeast"/>
          <w:tblHeader w:val="0"/>
        </w:trPr>
        <w:tc>
          <w:tcPr>
            <w:shd w:fill="5e3bff" w:val="clear"/>
          </w:tcPr>
          <w:p w:rsidR="00000000" w:rsidDel="00000000" w:rsidP="00000000" w:rsidRDefault="00000000" w:rsidRPr="00000000" w14:paraId="00000006">
            <w:pPr>
              <w:spacing w:line="300"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07">
            <w:pPr>
              <w:spacing w:line="300" w:lineRule="auto"/>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08">
            <w:pPr>
              <w:spacing w:line="300" w:lineRule="auto"/>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09">
            <w:pPr xmlns:w="http://schemas.openxmlformats.org/wordprocessingml/2006/main">
              <w:pStyle w:val="Heading1"/>
              <w:spacing w:after="240" w:before="240" w:line="240" w:lineRule="auto"/>
              <w:rPr>
                <w:rFonts w:ascii="Avenir" w:cs="Avenir" w:eastAsia="Avenir" w:hAnsi="Avenir"/>
                <w:color w:val="5e3bff"/>
                <w:sz w:val="24"/>
                <w:szCs w:val="24"/>
              </w:rPr>
            </w:pPr>
            <w:r xmlns:w="http://schemas.openxmlformats.org/wordprocessingml/2006/main" w:rsidDel="00000000" w:rsidR="00000000" w:rsidRPr="00000000">
              <w:rPr>
                <w:rFonts w:ascii="Avenir" w:cs="Avenir" w:eastAsia="Avenir" w:hAnsi="Avenir"/>
                <w:color w:val="5e3bff"/>
                <w:sz w:val="24"/>
                <w:szCs w:val="24"/>
                <w:rtl w:val="0"/>
              </w:rPr>
              <w:t xml:space="preserve">Objetivos y cuestiones principales</w:t>
            </w:r>
          </w:p>
          <w:p w:rsidR="00000000" w:rsidDel="00000000" w:rsidP="00000000" w:rsidRDefault="00000000" w:rsidRPr="00000000" w14:paraId="0000000A">
            <w:pPr xmlns:w="http://schemas.openxmlformats.org/wordprocessingml/2006/main">
              <w:spacing w:after="60" w:line="264" w:lineRule="auto"/>
              <w:ind w:left="12" w:firstLine="0"/>
              <w:jc w:val="both"/>
              <w:rPr>
                <w:rFonts w:ascii="Avenir" w:cs="Avenir" w:eastAsia="Avenir" w:hAnsi="Avenir"/>
                <w:b w:val="1"/>
                <w:sz w:val="20"/>
                <w:szCs w:val="20"/>
              </w:rPr>
            </w:pPr>
            <w:r xmlns:w="http://schemas.openxmlformats.org/wordprocessingml/2006/main" w:rsidDel="00000000" w:rsidR="00000000" w:rsidRPr="00000000">
              <w:rPr>
                <w:rFonts w:ascii="Aptos" w:cs="Aptos" w:eastAsia="Aptos" w:hAnsi="Aptos"/>
                <w:sz w:val="20"/>
                <w:szCs w:val="20"/>
                <w:rtl w:val="0"/>
              </w:rPr>
              <w:t xml:space="preserve">Para el docente</w:t>
            </w:r>
          </w:p>
          <w:p w:rsidR="00000000" w:rsidDel="00000000" w:rsidP="00000000" w:rsidRDefault="00000000" w:rsidRPr="00000000" w14:paraId="0000000B">
            <w:pPr xmlns:w="http://schemas.openxmlformats.org/wordprocessingml/2006/main">
              <w:numPr>
                <w:ilvl w:val="0"/>
                <w:numId w:val="1"/>
              </w:numPr>
              <w:spacing w:after="60" w:line="264" w:lineRule="auto"/>
              <w:ind w:left="720" w:hanging="360"/>
              <w:jc w:val="both"/>
              <w:rPr>
                <w:rFonts w:ascii="Avenir" w:cs="Avenir" w:eastAsia="Avenir" w:hAnsi="Avenir"/>
                <w:sz w:val="20"/>
                <w:szCs w:val="20"/>
              </w:rPr>
            </w:pPr>
            <w:r xmlns:w="http://schemas.openxmlformats.org/wordprocessingml/2006/main" w:rsidDel="00000000" w:rsidR="00000000" w:rsidRPr="00000000">
              <w:rPr>
                <w:rFonts w:ascii="Avenir" w:cs="Avenir" w:eastAsia="Avenir" w:hAnsi="Avenir"/>
                <w:sz w:val="20"/>
                <w:szCs w:val="20"/>
                <w:rtl w:val="0"/>
              </w:rPr>
              <w:t xml:space="preserve">Observar qué tipo de técnicas para el recuento del número de códigos de un candado se proponen, cuando cada grupo se encarga de calcular cuántos códigos admite uno de los candados.</w:t>
            </w:r>
          </w:p>
          <w:p w:rsidR="00000000" w:rsidDel="00000000" w:rsidP="00000000" w:rsidRDefault="00000000" w:rsidRPr="00000000" w14:paraId="0000000C">
            <w:pPr xmlns:w="http://schemas.openxmlformats.org/wordprocessingml/2006/main">
              <w:numPr>
                <w:ilvl w:val="0"/>
                <w:numId w:val="1"/>
              </w:numPr>
              <w:spacing w:after="60" w:line="264" w:lineRule="auto"/>
              <w:ind w:left="720" w:hanging="360"/>
              <w:jc w:val="both"/>
              <w:rPr>
                <w:rFonts w:ascii="Avenir" w:cs="Avenir" w:eastAsia="Avenir" w:hAnsi="Avenir"/>
                <w:sz w:val="20"/>
                <w:szCs w:val="20"/>
              </w:rPr>
            </w:pPr>
            <w:r xmlns:w="http://schemas.openxmlformats.org/wordprocessingml/2006/main" w:rsidDel="00000000" w:rsidR="00000000" w:rsidRPr="00000000">
              <w:rPr>
                <w:rFonts w:ascii="Avenir" w:cs="Avenir" w:eastAsia="Avenir" w:hAnsi="Avenir"/>
                <w:sz w:val="20"/>
                <w:szCs w:val="20"/>
                <w:rtl w:val="0"/>
              </w:rPr>
              <w:t xml:space="preserve">Introducir nombres y terminología específica para referirse a las diferentes técnicas para realizar el recuento de los códigos de cada candado.</w:t>
            </w:r>
          </w:p>
          <w:p w:rsidR="00000000" w:rsidDel="00000000" w:rsidP="00000000" w:rsidRDefault="00000000" w:rsidRPr="00000000" w14:paraId="0000000D">
            <w:pPr xmlns:w="http://schemas.openxmlformats.org/wordprocessingml/2006/main">
              <w:spacing w:after="60" w:line="264" w:lineRule="auto"/>
              <w:ind w:left="12" w:firstLine="0"/>
              <w:jc w:val="both"/>
              <w:rPr>
                <w:rFonts w:ascii="Avenir" w:cs="Avenir" w:eastAsia="Avenir" w:hAnsi="Avenir"/>
                <w:b w:val="1"/>
                <w:sz w:val="20"/>
                <w:szCs w:val="20"/>
              </w:rPr>
            </w:pPr>
            <w:r xmlns:w="http://schemas.openxmlformats.org/wordprocessingml/2006/main" w:rsidDel="00000000" w:rsidR="00000000" w:rsidRPr="00000000">
              <w:rPr>
                <w:rFonts w:ascii="Avenir" w:cs="Avenir" w:eastAsia="Avenir" w:hAnsi="Avenir"/>
                <w:b w:val="1"/>
                <w:sz w:val="20"/>
                <w:szCs w:val="20"/>
                <w:rtl w:val="0"/>
              </w:rPr>
              <w:t xml:space="preserve">Para los estudiantes</w:t>
            </w:r>
          </w:p>
          <w:p w:rsidR="00000000" w:rsidDel="00000000" w:rsidP="00000000" w:rsidRDefault="00000000" w:rsidRPr="00000000" w14:paraId="0000000E">
            <w:pPr xmlns:w="http://schemas.openxmlformats.org/wordprocessingml/2006/main">
              <w:numPr>
                <w:ilvl w:val="0"/>
                <w:numId w:val="1"/>
              </w:numPr>
              <w:spacing w:after="60" w:line="264" w:lineRule="auto"/>
              <w:ind w:left="720" w:hanging="360"/>
              <w:jc w:val="both"/>
              <w:rPr>
                <w:rFonts w:ascii="Avenir" w:cs="Avenir" w:eastAsia="Avenir" w:hAnsi="Avenir"/>
                <w:sz w:val="20"/>
                <w:szCs w:val="20"/>
              </w:rPr>
            </w:pPr>
            <w:r xmlns:w="http://schemas.openxmlformats.org/wordprocessingml/2006/main" w:rsidDel="00000000" w:rsidR="00000000" w:rsidRPr="00000000">
              <w:rPr>
                <w:rFonts w:ascii="Avenir" w:cs="Avenir" w:eastAsia="Avenir" w:hAnsi="Avenir"/>
                <w:sz w:val="20"/>
                <w:szCs w:val="20"/>
                <w:rtl w:val="0"/>
              </w:rPr>
              <w:t xml:space="preserve">Responsabilizarse de realizar el recuento del número total de códigos que admite un candado.</w:t>
            </w:r>
          </w:p>
          <w:p w:rsidR="00000000" w:rsidDel="00000000" w:rsidP="00000000" w:rsidRDefault="00000000" w:rsidRPr="00000000" w14:paraId="0000000F">
            <w:pPr xmlns:w="http://schemas.openxmlformats.org/wordprocessingml/2006/main">
              <w:numPr>
                <w:ilvl w:val="0"/>
                <w:numId w:val="1"/>
              </w:numPr>
              <w:spacing w:after="60" w:line="264" w:lineRule="auto"/>
              <w:ind w:left="720" w:hanging="360"/>
              <w:jc w:val="both"/>
              <w:rPr>
                <w:rFonts w:ascii="Avenir" w:cs="Avenir" w:eastAsia="Avenir" w:hAnsi="Avenir"/>
                <w:sz w:val="20"/>
                <w:szCs w:val="20"/>
              </w:rPr>
            </w:pPr>
            <w:r xmlns:w="http://schemas.openxmlformats.org/wordprocessingml/2006/main" w:rsidDel="00000000" w:rsidR="00000000" w:rsidRPr="00000000">
              <w:rPr>
                <w:rFonts w:ascii="Avenir" w:cs="Avenir" w:eastAsia="Avenir" w:hAnsi="Avenir"/>
                <w:sz w:val="20"/>
                <w:szCs w:val="20"/>
                <w:rtl w:val="0"/>
              </w:rPr>
              <w:t xml:space="preserve">Elaborar una respuesta </w:t>
            </w:r>
            <w:r xmlns:w="http://schemas.openxmlformats.org/wordprocessingml/2006/main" w:rsidDel="00000000" w:rsidR="00000000" w:rsidRPr="00000000">
              <w:rPr>
                <w:rFonts w:ascii="Avenir" w:cs="Avenir" w:eastAsia="Avenir" w:hAnsi="Avenir"/>
                <w:b w:val="1"/>
                <w:sz w:val="20"/>
                <w:szCs w:val="20"/>
                <w:rtl w:val="0"/>
              </w:rPr>
              <w:t xml:space="preserve">R1 </w:t>
            </w:r>
            <w:r xmlns:w="http://schemas.openxmlformats.org/wordprocessingml/2006/main" w:rsidDel="00000000" w:rsidR="00000000" w:rsidRPr="00000000">
              <w:rPr>
                <w:rFonts w:ascii="Avenir" w:cs="Avenir" w:eastAsia="Avenir" w:hAnsi="Avenir"/>
                <w:sz w:val="20"/>
                <w:szCs w:val="20"/>
                <w:rtl w:val="0"/>
              </w:rPr>
              <w:t xml:space="preserve">a </w:t>
            </w:r>
            <w:r xmlns:w="http://schemas.openxmlformats.org/wordprocessingml/2006/main" w:rsidDel="00000000" w:rsidR="00000000" w:rsidRPr="00000000">
              <w:rPr>
                <w:rFonts w:ascii="Avenir" w:cs="Avenir" w:eastAsia="Avenir" w:hAnsi="Avenir"/>
                <w:b w:val="1"/>
                <w:sz w:val="20"/>
                <w:szCs w:val="20"/>
                <w:rtl w:val="0"/>
              </w:rPr>
              <w:t xml:space="preserve">Q1 </w:t>
            </w:r>
            <w:r xmlns:w="http://schemas.openxmlformats.org/wordprocessingml/2006/main" w:rsidDel="00000000" w:rsidR="00000000" w:rsidRPr="00000000">
              <w:rPr>
                <w:rFonts w:ascii="Avenir" w:cs="Avenir" w:eastAsia="Avenir" w:hAnsi="Avenir"/>
                <w:sz w:val="20"/>
                <w:szCs w:val="20"/>
                <w:rtl w:val="0"/>
              </w:rPr>
              <w:t xml:space="preserve">para uno de los candados, que han sido asignados a la Fase 1.</w:t>
            </w:r>
          </w:p>
          <w:p w:rsidR="00000000" w:rsidDel="00000000" w:rsidP="00000000" w:rsidRDefault="00000000" w:rsidRPr="00000000" w14:paraId="00000010">
            <w:pPr xmlns:w="http://schemas.openxmlformats.org/wordprocessingml/2006/main">
              <w:numPr>
                <w:ilvl w:val="0"/>
                <w:numId w:val="1"/>
              </w:numPr>
              <w:spacing w:after="60" w:line="264" w:lineRule="auto"/>
              <w:ind w:left="720" w:hanging="360"/>
              <w:jc w:val="both"/>
              <w:rPr>
                <w:rFonts w:ascii="Avenir" w:cs="Avenir" w:eastAsia="Avenir" w:hAnsi="Avenir"/>
                <w:sz w:val="20"/>
                <w:szCs w:val="20"/>
              </w:rPr>
            </w:pPr>
            <w:r xmlns:w="http://schemas.openxmlformats.org/wordprocessingml/2006/main" w:rsidDel="00000000" w:rsidR="00000000" w:rsidRPr="00000000">
              <w:rPr>
                <w:rFonts w:ascii="Avenir" w:cs="Avenir" w:eastAsia="Avenir" w:hAnsi="Avenir"/>
                <w:sz w:val="20"/>
                <w:szCs w:val="20"/>
                <w:rtl w:val="0"/>
              </w:rPr>
              <w:t xml:space="preserve">Utilizar diversas técnicas de recuento del número de códigos que admite un candado y conocer y compararlas con las de otros grupos.</w:t>
            </w:r>
          </w:p>
          <w:p w:rsidR="00000000" w:rsidDel="00000000" w:rsidP="00000000" w:rsidRDefault="00000000" w:rsidRPr="00000000" w14:paraId="00000011">
            <w:pPr xmlns:w="http://schemas.openxmlformats.org/wordprocessingml/2006/main">
              <w:numPr>
                <w:ilvl w:val="0"/>
                <w:numId w:val="1"/>
              </w:numPr>
              <w:spacing w:after="60" w:line="264" w:lineRule="auto"/>
              <w:ind w:left="720" w:hanging="360"/>
              <w:jc w:val="both"/>
              <w:rPr>
                <w:rFonts w:ascii="Avenir" w:cs="Avenir" w:eastAsia="Avenir" w:hAnsi="Avenir"/>
                <w:sz w:val="20"/>
                <w:szCs w:val="20"/>
              </w:rPr>
            </w:pPr>
            <w:r xmlns:w="http://schemas.openxmlformats.org/wordprocessingml/2006/main" w:rsidDel="00000000" w:rsidR="00000000" w:rsidRPr="00000000">
              <w:rPr>
                <w:rFonts w:ascii="Avenir" w:cs="Avenir" w:eastAsia="Avenir" w:hAnsi="Avenir"/>
                <w:sz w:val="20"/>
                <w:szCs w:val="20"/>
                <w:rtl w:val="0"/>
              </w:rPr>
              <w:t xml:space="preserve">Desarrollar competencias verbales, comunicativas y analíticas para formular, discutir, redactar y exponer las distintas cuestiones y respuestas en grupo de trabajo y grupo clase.</w:t>
            </w:r>
          </w:p>
        </w:tc>
      </w:tr>
      <w:tr>
        <w:trPr>
          <w:cantSplit w:val="0"/>
          <w:trHeight w:val="44" w:hRule="atLeast"/>
          <w:tblHeader w:val="0"/>
        </w:trPr>
        <w:tc>
          <w:tcPr/>
          <w:p w:rsidR="00000000" w:rsidDel="00000000" w:rsidP="00000000" w:rsidRDefault="00000000" w:rsidRPr="00000000" w14:paraId="00000012">
            <w:pPr>
              <w:spacing w:line="300" w:lineRule="auto"/>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13">
            <w:pPr>
              <w:spacing w:line="300" w:lineRule="auto"/>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14">
            <w:pPr>
              <w:spacing w:line="300" w:lineRule="auto"/>
              <w:rPr>
                <w:rFonts w:ascii="Avenir" w:cs="Avenir" w:eastAsia="Avenir" w:hAnsi="Avenir"/>
                <w:sz w:val="20"/>
                <w:szCs w:val="20"/>
              </w:rPr>
            </w:pPr>
            <w:r w:rsidDel="00000000" w:rsidR="00000000" w:rsidRPr="00000000">
              <w:rPr>
                <w:rtl w:val="0"/>
              </w:rPr>
            </w:r>
          </w:p>
        </w:tc>
      </w:tr>
      <w:tr>
        <w:trPr>
          <w:cantSplit w:val="0"/>
          <w:trHeight w:val="1023" w:hRule="atLeast"/>
          <w:tblHeader w:val="0"/>
        </w:trPr>
        <w:tc>
          <w:tcPr>
            <w:shd w:fill="fdcaf3" w:val="clear"/>
          </w:tcPr>
          <w:p w:rsidR="00000000" w:rsidDel="00000000" w:rsidP="00000000" w:rsidRDefault="00000000" w:rsidRPr="00000000" w14:paraId="00000015">
            <w:pPr>
              <w:spacing w:line="300" w:lineRule="auto"/>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16">
            <w:pPr>
              <w:spacing w:line="300" w:lineRule="auto"/>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17">
            <w:pPr xmlns:w="http://schemas.openxmlformats.org/wordprocessingml/2006/main">
              <w:pStyle w:val="Heading1"/>
              <w:spacing w:after="240" w:before="240" w:line="240" w:lineRule="auto"/>
              <w:rPr>
                <w:rFonts w:ascii="Avenir" w:cs="Avenir" w:eastAsia="Avenir" w:hAnsi="Avenir"/>
                <w:color w:val="262626"/>
                <w:sz w:val="24"/>
                <w:szCs w:val="24"/>
              </w:rPr>
            </w:pPr>
            <w:r xmlns:w="http://schemas.openxmlformats.org/wordprocessingml/2006/main" w:rsidDel="00000000" w:rsidR="00000000" w:rsidRPr="00000000">
              <w:rPr>
                <w:rFonts w:ascii="Avenir" w:cs="Avenir" w:eastAsia="Avenir" w:hAnsi="Avenir"/>
                <w:color w:val="262626"/>
                <w:sz w:val="24"/>
                <w:szCs w:val="24"/>
                <w:rtl w:val="0"/>
              </w:rPr>
              <w:t xml:space="preserve">Estructura de la fase: momentos principales, temporización y dinámica de aula</w:t>
            </w:r>
          </w:p>
          <w:p w:rsidR="00000000" w:rsidDel="00000000" w:rsidP="00000000" w:rsidRDefault="00000000" w:rsidRPr="00000000" w14:paraId="00000018">
            <w:pPr xmlns:w="http://schemas.openxmlformats.org/wordprocessingml/2006/main">
              <w:pStyle w:val="Heading2"/>
              <w:tabs>
                <w:tab w:val="left" w:leader="none" w:pos="7076"/>
                <w:tab w:val="left" w:leader="none" w:pos="7643"/>
              </w:tabs>
              <w:spacing w:before="160" w:line="276" w:lineRule="auto"/>
              <w:rPr>
                <w:rFonts w:ascii="Avenir" w:cs="Avenir" w:eastAsia="Avenir" w:hAnsi="Avenir"/>
                <w:color w:val="262626"/>
                <w:sz w:val="20"/>
                <w:szCs w:val="20"/>
              </w:rPr>
            </w:pPr>
            <w:r xmlns:w="http://schemas.openxmlformats.org/wordprocessingml/2006/main" w:rsidDel="00000000" w:rsidR="00000000" w:rsidRPr="00000000">
              <w:rPr>
                <w:rFonts w:ascii="Avenir" w:cs="Avenir" w:eastAsia="Avenir" w:hAnsi="Avenir"/>
                <w:b w:val="1"/>
                <w:color w:val="262626"/>
                <w:sz w:val="20"/>
                <w:szCs w:val="20"/>
                <w:rtl w:val="0"/>
              </w:rPr>
              <w:t xml:space="preserve">[1] Estudio grupal de Q1, responsabilizándose de uno de los candados </w:t>
            </w:r>
            <w:r xmlns:w="http://schemas.openxmlformats.org/wordprocessingml/2006/main" w:rsidDel="00000000" w:rsidR="00000000" w:rsidRPr="00000000">
              <w:rPr>
                <w:rFonts w:ascii="Avenir" w:cs="Avenir" w:eastAsia="Avenir" w:hAnsi="Avenir"/>
                <w:color w:val="262626"/>
                <w:sz w:val="20"/>
                <w:szCs w:val="20"/>
                <w:rtl w:val="0"/>
              </w:rPr>
              <w:t xml:space="preserve">60 minutos</w:t>
            </w:r>
          </w:p>
          <w:p w:rsidR="00000000" w:rsidDel="00000000" w:rsidP="00000000" w:rsidRDefault="00000000" w:rsidRPr="00000000" w14:paraId="00000019">
            <w:pPr>
              <w:tabs>
                <w:tab w:val="left" w:leader="none" w:pos="7076"/>
                <w:tab w:val="left" w:leader="none" w:pos="7643"/>
              </w:tabs>
              <w:spacing w:line="240" w:lineRule="auto"/>
              <w:rPr/>
            </w:pPr>
            <w:r w:rsidDel="00000000" w:rsidR="00000000" w:rsidRPr="00000000">
              <w:rPr>
                <w:rtl w:val="0"/>
              </w:rPr>
            </w:r>
          </w:p>
          <w:bookmarkStart w:colFirst="0" w:colLast="0" w:name="kix.ft29xn7e7ok9" w:id="0"/>
          <w:bookmarkEnd w:id="0"/>
          <w:p w:rsidR="00000000" w:rsidDel="00000000" w:rsidP="00000000" w:rsidRDefault="00000000" w:rsidRPr="00000000" w14:paraId="0000001A">
            <w:pPr xmlns:w="http://schemas.openxmlformats.org/wordprocessingml/2006/main">
              <w:spacing w:after="120" w:line="264" w:lineRule="auto"/>
              <w:jc w:val="both"/>
              <w:rPr>
                <w:rFonts w:ascii="Avenir" w:cs="Avenir" w:eastAsia="Avenir" w:hAnsi="Avenir"/>
                <w:sz w:val="20"/>
                <w:szCs w:val="20"/>
              </w:rPr>
            </w:pPr>
            <w:r xmlns:w="http://schemas.openxmlformats.org/wordprocessingml/2006/main" w:rsidDel="00000000" w:rsidR="00000000" w:rsidRPr="00000000">
              <w:rPr>
                <w:rFonts w:ascii="Avenir" w:cs="Avenir" w:eastAsia="Avenir" w:hAnsi="Avenir"/>
                <w:sz w:val="20"/>
                <w:szCs w:val="20"/>
                <w:rtl w:val="0"/>
              </w:rPr>
              <w:t xml:space="preserve">INICIO: FINAL:</w:t>
            </w:r>
          </w:p>
          <w:p w:rsidR="00000000" w:rsidDel="00000000" w:rsidP="00000000" w:rsidRDefault="00000000" w:rsidRPr="00000000" w14:paraId="0000001B">
            <w:pPr xmlns:w="http://schemas.openxmlformats.org/wordprocessingml/2006/main">
              <w:spacing w:after="200" w:line="300" w:lineRule="auto"/>
              <w:rPr>
                <w:rFonts w:ascii="Aptos" w:cs="Aptos" w:eastAsia="Aptos" w:hAnsi="Aptos"/>
                <w:sz w:val="20"/>
                <w:szCs w:val="20"/>
              </w:rPr>
            </w:pPr>
            <w:r xmlns:w="http://schemas.openxmlformats.org/wordprocessingml/2006/main" w:rsidDel="00000000" w:rsidR="00000000" w:rsidRPr="00000000">
              <w:rPr>
                <w:rFonts w:ascii="Aptos" w:cs="Aptos" w:eastAsia="Aptos" w:hAnsi="Aptos"/>
                <w:sz w:val="20"/>
                <w:szCs w:val="20"/>
                <w:rtl w:val="0"/>
              </w:rPr>
              <w:br xmlns:w="http://schemas.openxmlformats.org/wordprocessingml/2006/main" w:type="textWrapping"/>
            </w:r>
            <w:r xmlns:w="http://schemas.openxmlformats.org/wordprocessingml/2006/main" w:rsidDel="00000000" w:rsidR="00000000" w:rsidRPr="00000000">
              <w:rPr>
                <w:rFonts w:ascii="Aptos" w:cs="Aptos" w:eastAsia="Aptos" w:hAnsi="Aptos"/>
                <w:sz w:val="20"/>
                <w:szCs w:val="20"/>
                <w:rtl w:val="0"/>
              </w:rPr>
              <w:t xml:space="preserve">COMENTARIOS:</w:t>
            </w:r>
          </w:p>
          <w:p w:rsidR="00000000" w:rsidDel="00000000" w:rsidP="00000000" w:rsidRDefault="00000000" w:rsidRPr="00000000" w14:paraId="0000001C">
            <w:pPr>
              <w:spacing w:after="200" w:line="300"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1D">
            <w:pPr>
              <w:spacing w:after="200" w:line="300"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1E">
            <w:pPr>
              <w:spacing w:after="200" w:line="300"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1F">
            <w:pPr>
              <w:spacing w:after="200" w:line="300"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20">
            <w:pPr>
              <w:spacing w:after="200" w:line="300"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21">
            <w:pPr>
              <w:spacing w:after="200" w:line="300"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22">
            <w:pPr>
              <w:spacing w:after="200" w:line="300"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23">
            <w:pPr>
              <w:spacing w:after="200" w:line="300"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24">
            <w:pPr>
              <w:spacing w:after="200" w:line="300"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25">
            <w:pPr xmlns:w="http://schemas.openxmlformats.org/wordprocessingml/2006/main">
              <w:tabs>
                <w:tab w:val="left" w:leader="none" w:pos="7076"/>
                <w:tab w:val="left" w:leader="none" w:pos="7784"/>
              </w:tabs>
              <w:spacing w:after="120" w:line="276" w:lineRule="auto"/>
              <w:jc w:val="both"/>
              <w:rPr>
                <w:rFonts w:ascii="Avenir" w:cs="Avenir" w:eastAsia="Avenir" w:hAnsi="Avenir"/>
                <w:b w:val="1"/>
                <w:sz w:val="20"/>
                <w:szCs w:val="20"/>
              </w:rPr>
            </w:pPr>
            <w:r xmlns:w="http://schemas.openxmlformats.org/wordprocessingml/2006/main" w:rsidDel="00000000" w:rsidR="00000000" w:rsidRPr="00000000">
              <w:rPr>
                <w:rFonts w:ascii="Avenir" w:cs="Avenir" w:eastAsia="Avenir" w:hAnsi="Avenir"/>
                <w:b w:val="1"/>
                <w:sz w:val="20"/>
                <w:szCs w:val="20"/>
                <w:rtl w:val="0"/>
              </w:rPr>
              <w:t xml:space="preserve">[2] Elaboración de R1 30 minutos</w:t>
            </w:r>
          </w:p>
          <w:p w:rsidR="00000000" w:rsidDel="00000000" w:rsidP="00000000" w:rsidRDefault="00000000" w:rsidRPr="00000000" w14:paraId="00000026">
            <w:pPr>
              <w:tabs>
                <w:tab w:val="left" w:leader="none" w:pos="7076"/>
                <w:tab w:val="left" w:leader="none" w:pos="7784"/>
              </w:tabs>
              <w:spacing w:after="120" w:line="276" w:lineRule="auto"/>
              <w:jc w:val="both"/>
              <w:rPr>
                <w:rFonts w:ascii="Avenir" w:cs="Avenir" w:eastAsia="Avenir" w:hAnsi="Avenir"/>
                <w:sz w:val="20"/>
                <w:szCs w:val="20"/>
              </w:rPr>
            </w:pPr>
            <w:r w:rsidDel="00000000" w:rsidR="00000000" w:rsidRPr="00000000">
              <w:rPr>
                <w:rtl w:val="0"/>
              </w:rPr>
            </w:r>
          </w:p>
          <w:bookmarkStart w:colFirst="0" w:colLast="0" w:name="kix.zfvzxuoiyx46" w:id="1"/>
          <w:bookmarkEnd w:id="1"/>
          <w:p w:rsidR="00000000" w:rsidDel="00000000" w:rsidP="00000000" w:rsidRDefault="00000000" w:rsidRPr="00000000" w14:paraId="00000027">
            <w:pPr xmlns:w="http://schemas.openxmlformats.org/wordprocessingml/2006/main">
              <w:tabs>
                <w:tab w:val="left" w:leader="none" w:pos="7076"/>
                <w:tab w:val="left" w:leader="none" w:pos="7784"/>
              </w:tabs>
              <w:spacing w:after="120" w:line="276" w:lineRule="auto"/>
              <w:jc w:val="both"/>
              <w:rPr>
                <w:rFonts w:ascii="Avenir" w:cs="Avenir" w:eastAsia="Avenir" w:hAnsi="Avenir"/>
                <w:sz w:val="20"/>
                <w:szCs w:val="20"/>
              </w:rPr>
            </w:pPr>
            <w:r xmlns:w="http://schemas.openxmlformats.org/wordprocessingml/2006/main" w:rsidDel="00000000" w:rsidR="00000000" w:rsidRPr="00000000">
              <w:rPr>
                <w:rFonts w:ascii="Avenir" w:cs="Avenir" w:eastAsia="Avenir" w:hAnsi="Avenir"/>
                <w:b w:val="1"/>
                <w:sz w:val="20"/>
                <w:szCs w:val="20"/>
                <w:rtl w:val="0"/>
              </w:rPr>
              <w:t xml:space="preserve">Y </w:t>
            </w:r>
            <w:r xmlns:w="http://schemas.openxmlformats.org/wordprocessingml/2006/main" w:rsidDel="00000000" w:rsidR="00000000" w:rsidRPr="00000000">
              <w:rPr>
                <w:rFonts w:ascii="Avenir" w:cs="Avenir" w:eastAsia="Avenir" w:hAnsi="Avenir"/>
                <w:sz w:val="20"/>
                <w:szCs w:val="20"/>
                <w:rtl w:val="0"/>
              </w:rPr>
              <w:t xml:space="preserve">NICIO: FINAL:</w:t>
            </w:r>
          </w:p>
          <w:p w:rsidR="00000000" w:rsidDel="00000000" w:rsidP="00000000" w:rsidRDefault="00000000" w:rsidRPr="00000000" w14:paraId="00000028">
            <w:pPr xmlns:w="http://schemas.openxmlformats.org/wordprocessingml/2006/main">
              <w:spacing w:after="200" w:line="300" w:lineRule="auto"/>
              <w:rPr>
                <w:rFonts w:ascii="Aptos" w:cs="Aptos" w:eastAsia="Aptos" w:hAnsi="Aptos"/>
                <w:sz w:val="20"/>
                <w:szCs w:val="20"/>
              </w:rPr>
            </w:pPr>
            <w:r xmlns:w="http://schemas.openxmlformats.org/wordprocessingml/2006/main" w:rsidDel="00000000" w:rsidR="00000000" w:rsidRPr="00000000">
              <w:rPr>
                <w:rFonts w:ascii="Aptos" w:cs="Aptos" w:eastAsia="Aptos" w:hAnsi="Aptos"/>
                <w:sz w:val="20"/>
                <w:szCs w:val="20"/>
                <w:rtl w:val="0"/>
              </w:rPr>
              <w:br xmlns:w="http://schemas.openxmlformats.org/wordprocessingml/2006/main" w:type="textWrapping"/>
            </w:r>
            <w:r xmlns:w="http://schemas.openxmlformats.org/wordprocessingml/2006/main" w:rsidDel="00000000" w:rsidR="00000000" w:rsidRPr="00000000">
              <w:rPr>
                <w:rFonts w:ascii="Aptos" w:cs="Aptos" w:eastAsia="Aptos" w:hAnsi="Aptos"/>
                <w:sz w:val="20"/>
                <w:szCs w:val="20"/>
                <w:rtl w:val="0"/>
              </w:rPr>
              <w:t xml:space="preserve">COMENTARIOS:</w:t>
            </w:r>
          </w:p>
          <w:p w:rsidR="00000000" w:rsidDel="00000000" w:rsidP="00000000" w:rsidRDefault="00000000" w:rsidRPr="00000000" w14:paraId="00000029">
            <w:pPr>
              <w:spacing w:after="200" w:line="30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2A">
            <w:pPr>
              <w:spacing w:after="200" w:line="30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2B">
            <w:pPr>
              <w:spacing w:after="200" w:line="30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2C">
            <w:pPr>
              <w:spacing w:after="200" w:line="30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2D">
            <w:pPr>
              <w:spacing w:after="200" w:line="30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2E">
            <w:pPr>
              <w:spacing w:after="200" w:line="30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2F">
            <w:pPr>
              <w:spacing w:after="200" w:line="30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0">
            <w:pPr>
              <w:spacing w:after="200" w:line="30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1">
            <w:pPr>
              <w:spacing w:after="200" w:line="30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2">
            <w:pPr>
              <w:spacing w:after="200" w:line="30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3">
            <w:pPr>
              <w:spacing w:after="200" w:line="30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4">
            <w:pPr>
              <w:tabs>
                <w:tab w:val="left" w:leader="none" w:pos="7076"/>
                <w:tab w:val="left" w:leader="none" w:pos="7784"/>
              </w:tabs>
              <w:spacing w:after="120" w:line="276" w:lineRule="auto"/>
              <w:jc w:val="both"/>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5">
            <w:pPr>
              <w:tabs>
                <w:tab w:val="left" w:leader="none" w:pos="7076"/>
                <w:tab w:val="left" w:leader="none" w:pos="7784"/>
              </w:tabs>
              <w:spacing w:after="120" w:line="276" w:lineRule="auto"/>
              <w:jc w:val="both"/>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6">
            <w:pPr>
              <w:tabs>
                <w:tab w:val="left" w:leader="none" w:pos="7076"/>
                <w:tab w:val="left" w:leader="none" w:pos="7784"/>
              </w:tabs>
              <w:spacing w:after="120" w:line="276" w:lineRule="auto"/>
              <w:jc w:val="both"/>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7">
            <w:pPr>
              <w:tabs>
                <w:tab w:val="left" w:leader="none" w:pos="7076"/>
                <w:tab w:val="left" w:leader="none" w:pos="7784"/>
              </w:tabs>
              <w:spacing w:after="120" w:line="276" w:lineRule="auto"/>
              <w:jc w:val="both"/>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8">
            <w:pPr>
              <w:tabs>
                <w:tab w:val="left" w:leader="none" w:pos="7076"/>
                <w:tab w:val="left" w:leader="none" w:pos="7784"/>
              </w:tabs>
              <w:spacing w:after="120" w:line="276" w:lineRule="auto"/>
              <w:jc w:val="both"/>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9">
            <w:pPr>
              <w:tabs>
                <w:tab w:val="left" w:leader="none" w:pos="7076"/>
                <w:tab w:val="left" w:leader="none" w:pos="7784"/>
              </w:tabs>
              <w:spacing w:after="120" w:line="276" w:lineRule="auto"/>
              <w:jc w:val="both"/>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A">
            <w:pPr>
              <w:tabs>
                <w:tab w:val="left" w:leader="none" w:pos="7076"/>
                <w:tab w:val="left" w:leader="none" w:pos="7784"/>
              </w:tabs>
              <w:spacing w:after="120" w:line="276" w:lineRule="auto"/>
              <w:jc w:val="both"/>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B">
            <w:pPr>
              <w:tabs>
                <w:tab w:val="left" w:leader="none" w:pos="7076"/>
                <w:tab w:val="left" w:leader="none" w:pos="7784"/>
              </w:tabs>
              <w:spacing w:after="120" w:line="276" w:lineRule="auto"/>
              <w:jc w:val="both"/>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C">
            <w:pPr>
              <w:tabs>
                <w:tab w:val="left" w:leader="none" w:pos="7076"/>
                <w:tab w:val="left" w:leader="none" w:pos="7784"/>
              </w:tabs>
              <w:spacing w:after="120" w:line="276" w:lineRule="auto"/>
              <w:jc w:val="both"/>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D">
            <w:pPr>
              <w:tabs>
                <w:tab w:val="left" w:leader="none" w:pos="7076"/>
                <w:tab w:val="left" w:leader="none" w:pos="7784"/>
              </w:tabs>
              <w:spacing w:after="120" w:line="276" w:lineRule="auto"/>
              <w:jc w:val="both"/>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E">
            <w:pPr>
              <w:tabs>
                <w:tab w:val="left" w:leader="none" w:pos="7076"/>
                <w:tab w:val="left" w:leader="none" w:pos="7784"/>
              </w:tabs>
              <w:spacing w:after="120" w:line="276" w:lineRule="auto"/>
              <w:jc w:val="both"/>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F">
            <w:pPr>
              <w:tabs>
                <w:tab w:val="left" w:leader="none" w:pos="7076"/>
                <w:tab w:val="left" w:leader="none" w:pos="7784"/>
              </w:tabs>
              <w:spacing w:after="120" w:line="276" w:lineRule="auto"/>
              <w:jc w:val="both"/>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40">
            <w:pPr>
              <w:tabs>
                <w:tab w:val="left" w:leader="none" w:pos="7076"/>
                <w:tab w:val="left" w:leader="none" w:pos="7784"/>
              </w:tabs>
              <w:spacing w:after="120" w:line="276" w:lineRule="auto"/>
              <w:jc w:val="both"/>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41">
            <w:pPr>
              <w:tabs>
                <w:tab w:val="left" w:leader="none" w:pos="7076"/>
                <w:tab w:val="left" w:leader="none" w:pos="7784"/>
              </w:tabs>
              <w:spacing w:after="120" w:line="276" w:lineRule="auto"/>
              <w:jc w:val="both"/>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42">
            <w:pPr xmlns:w="http://schemas.openxmlformats.org/wordprocessingml/2006/main">
              <w:tabs>
                <w:tab w:val="left" w:leader="none" w:pos="7076"/>
                <w:tab w:val="left" w:leader="none" w:pos="7784"/>
              </w:tabs>
              <w:spacing w:after="120" w:line="276" w:lineRule="auto"/>
              <w:jc w:val="both"/>
              <w:rPr>
                <w:rFonts w:ascii="Avenir" w:cs="Avenir" w:eastAsia="Avenir" w:hAnsi="Avenir"/>
                <w:b w:val="1"/>
                <w:sz w:val="20"/>
                <w:szCs w:val="20"/>
              </w:rPr>
            </w:pPr>
            <w:r xmlns:w="http://schemas.openxmlformats.org/wordprocessingml/2006/main" w:rsidDel="00000000" w:rsidR="00000000" w:rsidRPr="00000000">
              <w:rPr>
                <w:rFonts w:ascii="Avenir" w:cs="Avenir" w:eastAsia="Avenir" w:hAnsi="Avenir"/>
                <w:b w:val="1"/>
                <w:sz w:val="20"/>
                <w:szCs w:val="20"/>
                <w:rtl w:val="0"/>
              </w:rPr>
              <w:t xml:space="preserve">[3] Puesta en común de respuestas elaboradas por parte de cada grupo 40-60 minutos</w:t>
            </w:r>
          </w:p>
          <w:p w:rsidR="00000000" w:rsidDel="00000000" w:rsidP="00000000" w:rsidRDefault="00000000" w:rsidRPr="00000000" w14:paraId="00000043">
            <w:pPr>
              <w:spacing w:after="120" w:line="264" w:lineRule="auto"/>
              <w:jc w:val="both"/>
              <w:rPr>
                <w:rFonts w:ascii="Avenir" w:cs="Avenir" w:eastAsia="Avenir" w:hAnsi="Avenir"/>
                <w:sz w:val="20"/>
                <w:szCs w:val="20"/>
              </w:rPr>
            </w:pPr>
            <w:r w:rsidDel="00000000" w:rsidR="00000000" w:rsidRPr="00000000">
              <w:rPr>
                <w:rtl w:val="0"/>
              </w:rPr>
            </w:r>
          </w:p>
          <w:bookmarkStart w:colFirst="0" w:colLast="0" w:name="kix.s4r43qa43f8" w:id="2"/>
          <w:bookmarkEnd w:id="2"/>
          <w:p w:rsidR="00000000" w:rsidDel="00000000" w:rsidP="00000000" w:rsidRDefault="00000000" w:rsidRPr="00000000" w14:paraId="00000044">
            <w:pPr xmlns:w="http://schemas.openxmlformats.org/wordprocessingml/2006/main">
              <w:spacing w:after="120" w:line="264" w:lineRule="auto"/>
              <w:jc w:val="both"/>
              <w:rPr>
                <w:rFonts w:ascii="Avenir" w:cs="Avenir" w:eastAsia="Avenir" w:hAnsi="Avenir"/>
                <w:sz w:val="20"/>
                <w:szCs w:val="20"/>
              </w:rPr>
            </w:pPr>
            <w:r xmlns:w="http://schemas.openxmlformats.org/wordprocessingml/2006/main" w:rsidDel="00000000" w:rsidR="00000000" w:rsidRPr="00000000">
              <w:rPr>
                <w:rFonts w:ascii="Avenir" w:cs="Avenir" w:eastAsia="Avenir" w:hAnsi="Avenir"/>
                <w:sz w:val="20"/>
                <w:szCs w:val="20"/>
                <w:rtl w:val="0"/>
              </w:rPr>
              <w:t xml:space="preserve">INICIO: FINAL:</w:t>
            </w:r>
          </w:p>
          <w:p w:rsidR="00000000" w:rsidDel="00000000" w:rsidP="00000000" w:rsidRDefault="00000000" w:rsidRPr="00000000" w14:paraId="00000045">
            <w:pPr xmlns:w="http://schemas.openxmlformats.org/wordprocessingml/2006/main">
              <w:spacing w:after="200" w:line="300" w:lineRule="auto"/>
              <w:rPr>
                <w:rFonts w:ascii="Aptos" w:cs="Aptos" w:eastAsia="Aptos" w:hAnsi="Aptos"/>
                <w:sz w:val="20"/>
                <w:szCs w:val="20"/>
              </w:rPr>
            </w:pPr>
            <w:r xmlns:w="http://schemas.openxmlformats.org/wordprocessingml/2006/main" w:rsidDel="00000000" w:rsidR="00000000" w:rsidRPr="00000000">
              <w:rPr>
                <w:rFonts w:ascii="Aptos" w:cs="Aptos" w:eastAsia="Aptos" w:hAnsi="Aptos"/>
                <w:sz w:val="20"/>
                <w:szCs w:val="20"/>
                <w:rtl w:val="0"/>
              </w:rPr>
              <w:br xmlns:w="http://schemas.openxmlformats.org/wordprocessingml/2006/main" w:type="textWrapping"/>
            </w:r>
            <w:r xmlns:w="http://schemas.openxmlformats.org/wordprocessingml/2006/main" w:rsidDel="00000000" w:rsidR="00000000" w:rsidRPr="00000000">
              <w:rPr>
                <w:rFonts w:ascii="Aptos" w:cs="Aptos" w:eastAsia="Aptos" w:hAnsi="Aptos"/>
                <w:sz w:val="20"/>
                <w:szCs w:val="20"/>
                <w:rtl w:val="0"/>
              </w:rPr>
              <w:t xml:space="preserve">COMENTARIOS:</w:t>
            </w:r>
          </w:p>
          <w:p w:rsidR="00000000" w:rsidDel="00000000" w:rsidP="00000000" w:rsidRDefault="00000000" w:rsidRPr="00000000" w14:paraId="00000046">
            <w:pPr>
              <w:spacing w:after="200" w:line="30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7">
            <w:pPr>
              <w:spacing w:after="200" w:line="30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8">
            <w:pPr>
              <w:spacing w:after="200" w:line="30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9">
            <w:pPr>
              <w:spacing w:after="200" w:line="30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A">
            <w:pPr>
              <w:spacing w:after="200" w:line="30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B">
            <w:pPr>
              <w:spacing w:after="200" w:line="30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C">
            <w:pPr>
              <w:spacing w:after="200" w:line="30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D">
            <w:pPr>
              <w:spacing w:after="200" w:line="30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E">
            <w:pPr>
              <w:spacing w:after="200" w:line="30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F">
            <w:pPr>
              <w:spacing w:after="200" w:line="30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50">
            <w:pPr>
              <w:spacing w:after="200" w:line="30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51">
            <w:pPr>
              <w:spacing w:after="120" w:line="264" w:lineRule="auto"/>
              <w:jc w:val="both"/>
              <w:rPr>
                <w:rFonts w:ascii="Avenir" w:cs="Avenir" w:eastAsia="Avenir" w:hAnsi="Avenir"/>
                <w:sz w:val="20"/>
                <w:szCs w:val="20"/>
              </w:rPr>
            </w:pPr>
            <w:r w:rsidDel="00000000" w:rsidR="00000000" w:rsidRPr="00000000">
              <w:rPr>
                <w:rtl w:val="0"/>
              </w:rPr>
            </w:r>
          </w:p>
        </w:tc>
      </w:tr>
      <w:tr>
        <w:trPr>
          <w:cantSplit w:val="0"/>
          <w:trHeight w:val="44" w:hRule="atLeast"/>
          <w:tblHeader w:val="0"/>
        </w:trPr>
        <w:tc>
          <w:tcPr/>
          <w:p w:rsidR="00000000" w:rsidDel="00000000" w:rsidP="00000000" w:rsidRDefault="00000000" w:rsidRPr="00000000" w14:paraId="00000052">
            <w:pPr>
              <w:spacing w:line="300" w:lineRule="auto"/>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53">
            <w:pPr>
              <w:spacing w:line="300" w:lineRule="auto"/>
              <w:rPr>
                <w:rFonts w:ascii="Aptos" w:cs="Aptos" w:eastAsia="Aptos" w:hAnsi="Aptos"/>
                <w:sz w:val="20"/>
                <w:szCs w:val="20"/>
              </w:rPr>
            </w:pPr>
            <w:r w:rsidDel="00000000" w:rsidR="00000000" w:rsidRPr="00000000">
              <w:rPr>
                <w:rtl w:val="0"/>
              </w:rPr>
            </w:r>
          </w:p>
        </w:tc>
        <w:tc>
          <w:tcPr/>
          <w:p w:rsidR="00000000" w:rsidDel="00000000" w:rsidP="00000000" w:rsidRDefault="00000000" w:rsidRPr="00000000" w14:paraId="00000054">
            <w:pPr>
              <w:tabs>
                <w:tab w:val="left" w:leader="none" w:pos="6858"/>
              </w:tabs>
              <w:spacing w:line="300" w:lineRule="auto"/>
              <w:rPr>
                <w:rFonts w:ascii="Aptos" w:cs="Aptos" w:eastAsia="Aptos" w:hAnsi="Aptos"/>
                <w:sz w:val="20"/>
                <w:szCs w:val="20"/>
              </w:rPr>
            </w:pPr>
            <w:r w:rsidDel="00000000" w:rsidR="00000000" w:rsidRPr="00000000">
              <w:rPr>
                <w:rFonts w:ascii="Aptos" w:cs="Aptos" w:eastAsia="Aptos" w:hAnsi="Aptos"/>
                <w:sz w:val="20"/>
                <w:szCs w:val="20"/>
                <w:rtl w:val="0"/>
              </w:rPr>
              <w:tab/>
            </w:r>
          </w:p>
        </w:tc>
      </w:tr>
    </w:tbl>
    <w:p w:rsidR="00000000" w:rsidDel="00000000" w:rsidP="00000000" w:rsidRDefault="00000000" w:rsidRPr="00000000" w14:paraId="00000055">
      <w:pPr>
        <w:spacing w:line="300"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56">
      <w:pPr>
        <w:spacing w:line="300"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57">
      <w:pPr>
        <w:spacing w:line="300"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58">
      <w:pPr>
        <w:spacing w:line="300"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59">
      <w:pPr>
        <w:spacing w:line="300"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5A">
      <w:pPr>
        <w:spacing w:line="300" w:lineRule="auto"/>
        <w:rPr>
          <w:rFonts w:ascii="Aptos" w:cs="Aptos" w:eastAsia="Aptos" w:hAnsi="Aptos"/>
          <w:sz w:val="20"/>
          <w:szCs w:val="20"/>
        </w:rPr>
      </w:pPr>
      <w:r w:rsidDel="00000000" w:rsidR="00000000" w:rsidRPr="00000000">
        <w:rPr>
          <w:rtl w:val="0"/>
        </w:rPr>
      </w:r>
    </w:p>
    <w:p w:rsidR="00000000" w:rsidDel="00000000" w:rsidP="00000000" w:rsidRDefault="00000000" w:rsidRPr="00000000" w14:paraId="0000005B">
      <w:pPr>
        <w:spacing w:line="300" w:lineRule="auto"/>
        <w:jc w:val="center"/>
        <w:rPr>
          <w:rFonts w:ascii="Aptos" w:cs="Aptos" w:eastAsia="Aptos" w:hAnsi="Aptos"/>
          <w:sz w:val="20"/>
          <w:szCs w:val="2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Noto Sans Symbols">
    <w:embedRegular w:fontKey="{00000000-0000-0000-0000-000000000000}" r:id="rId1" w:subsetted="0"/>
    <w:embedBold w:fontKey="{00000000-0000-0000-0000-000000000000}" r:id="rId2" w:subsetted="0"/>
  </w:font>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xmlns:w="http://schemas.openxmlformats.org/wordprocessingml/2006/main">
      <w:tabs>
        <w:tab w:val="center" w:leader="none" w:pos="4513"/>
        <w:tab w:val="right" w:leader="none" w:pos="9026"/>
      </w:tabs>
      <w:spacing w:line="240" w:lineRule="auto"/>
      <w:jc w:val="right"/>
      <w:rPr>
        <w:rFonts w:ascii="Avenir" w:cs="Avenir" w:eastAsia="Avenir" w:hAnsi="Avenir"/>
      </w:rPr>
    </w:pPr>
    <w:r xmlns:w="http://schemas.openxmlformats.org/wordprocessingml/2006/main" w:rsidDel="00000000" w:rsidR="00000000" w:rsidRPr="00000000">
      <w:rPr>
        <w:rFonts w:ascii="Aptos" w:cs="Aptos" w:eastAsia="Aptos" w:hAnsi="Aptos"/>
        <w:rtl w:val="0"/>
      </w:rPr>
      <w:tab xmlns:w="http://schemas.openxmlformats.org/wordprocessingml/2006/main"/>
    </w:r>
    <w:r xmlns:w="http://schemas.openxmlformats.org/wordprocessingml/2006/main" w:rsidDel="00000000" w:rsidR="00000000" w:rsidRPr="00000000">
      <w:rPr>
        <w:rFonts w:ascii="Aptos" w:cs="Aptos" w:eastAsia="Aptos" w:hAnsi="Aptos"/>
        <w:rtl w:val="0"/>
      </w:rPr>
      <w:tab xmlns:w="http://schemas.openxmlformats.org/wordprocessingml/2006/main"/>
    </w:r>
    <w:r xmlns:w="http://schemas.openxmlformats.org/wordprocessingml/2006/main" w:rsidDel="00000000" w:rsidR="00000000" w:rsidRPr="00000000">
      <w:rPr>
        <w:rFonts w:ascii="Avenir" w:cs="Avenir" w:eastAsia="Avenir" w:hAnsi="Avenir"/>
        <w:sz w:val="24"/>
        <w:szCs w:val="24"/>
        <w:rtl w:val="0"/>
      </w:rPr>
      <w:t xml:space="preserve">FASE 1 - Situación Candados</w:t>
    </w: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w:rsidDel="00000000" w:rsidR="00000000" w:rsidRPr="00000000">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pic="http://schemas.openxmlformats.org/drawingml/2006/picture" xmlns:r="http://schemas.openxmlformats.org/officeDocument/2006/relationships">
        <mc:Choice Requires="wpg">
          <w:drawing>
            <wp:anchor allowOverlap="1" behindDoc="0" distB="2540" distT="0" distL="114300" distR="114935" hidden="0" layoutInCell="1" locked="0" relativeHeight="0" simplePos="0">
              <wp:simplePos x="0" y="0"/>
              <wp:positionH relativeFrom="column">
                <wp:posOffset>431800</wp:posOffset>
              </wp:positionH>
              <wp:positionV relativeFrom="paragraph">
                <wp:posOffset>-241299</wp:posOffset>
              </wp:positionV>
              <wp:extent cx="1718310" cy="797560"/>
              <wp:effectExtent b="0" l="0" r="0" t="0"/>
              <wp:wrapSquare wrapText="bothSides" distB="2540" distT="0" distL="114300" distR="114935"/>
              <wp:docPr id="1" name=""/>
              <a:graphic>
                <a:graphicData uri="http://schemas.microsoft.com/office/word/2010/wordprocessingGroup">
                  <wpg:wgp>
                    <wpg:cNvGrpSpPr/>
                    <wpg:grpSpPr>
                      <a:xfrm>
                        <a:off x="4486850" y="3381300"/>
                        <a:ext cx="1718310" cy="797560"/>
                        <a:chOff x="4486850" y="3381300"/>
                        <a:chExt cx="1718300" cy="797500"/>
                      </a:xfrm>
                    </wpg:grpSpPr>
                    <wpg:grpSp>
                      <wpg:cNvGrpSpPr/>
                      <wpg:grpSpPr>
                        <a:xfrm>
                          <a:off x="4486860" y="3381300"/>
                          <a:ext cx="1718280" cy="797496"/>
                          <a:chOff x="0" y="0"/>
                          <a:chExt cx="1718280" cy="797496"/>
                        </a:xfrm>
                      </wpg:grpSpPr>
                      <wps:wsp>
                        <wps:cNvSpPr/>
                        <wps:cNvPr id="3" name="Shape 3"/>
                        <wps:spPr>
                          <a:xfrm>
                            <a:off x="0" y="0"/>
                            <a:ext cx="1718275" cy="79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pink hexagon with black background&#10;&#10;Description automatically generated" id="4" name="Shape 4"/>
                          <pic:cNvPicPr preferRelativeResize="0"/>
                        </pic:nvPicPr>
                        <pic:blipFill rotWithShape="1">
                          <a:blip r:embed="rId1">
                            <a:alphaModFix/>
                          </a:blip>
                          <a:srcRect b="0" l="0" r="0" t="0"/>
                          <a:stretch/>
                        </pic:blipFill>
                        <pic:spPr>
                          <a:xfrm>
                            <a:off x="1328400" y="0"/>
                            <a:ext cx="389880" cy="455400"/>
                          </a:xfrm>
                          <a:prstGeom prst="rect">
                            <a:avLst/>
                          </a:prstGeom>
                          <a:noFill/>
                          <a:ln>
                            <a:noFill/>
                          </a:ln>
                        </pic:spPr>
                      </pic:pic>
                      <pic:pic>
                        <pic:nvPicPr>
                          <pic:cNvPr descr="A red circle with black background&#10;&#10;Description automatically generated" id="5" name="Shape 5"/>
                          <pic:cNvPicPr preferRelativeResize="0"/>
                        </pic:nvPicPr>
                        <pic:blipFill rotWithShape="1">
                          <a:blip r:embed="rId2">
                            <a:alphaModFix/>
                          </a:blip>
                          <a:srcRect b="0" l="0" r="0" t="0"/>
                          <a:stretch/>
                        </pic:blipFill>
                        <pic:spPr>
                          <a:xfrm>
                            <a:off x="0" y="0"/>
                            <a:ext cx="561240" cy="591840"/>
                          </a:xfrm>
                          <a:prstGeom prst="rect">
                            <a:avLst/>
                          </a:prstGeom>
                          <a:noFill/>
                          <a:ln>
                            <a:noFill/>
                          </a:ln>
                        </pic:spPr>
                      </pic:pic>
                      <pic:pic>
                        <pic:nvPicPr>
                          <pic:cNvPr descr="A purple square with white dots&#10;&#10;Description automatically generated" id="6" name="Shape 6"/>
                          <pic:cNvPicPr preferRelativeResize="0"/>
                        </pic:nvPicPr>
                        <pic:blipFill rotWithShape="1">
                          <a:blip r:embed="rId3">
                            <a:alphaModFix/>
                          </a:blip>
                          <a:srcRect b="0" l="0" r="0" t="0"/>
                          <a:stretch/>
                        </pic:blipFill>
                        <pic:spPr>
                          <a:xfrm flipH="1" rot="9136200">
                            <a:off x="574560" y="330480"/>
                            <a:ext cx="646560" cy="335880"/>
                          </a:xfrm>
                          <a:prstGeom prst="rect">
                            <a:avLst/>
                          </a:prstGeom>
                          <a:noFill/>
                          <a:ln>
                            <a:noFill/>
                          </a:ln>
                        </pic:spPr>
                      </pic:pic>
                    </wpg:grpSp>
                  </wpg:wgp>
                </a:graphicData>
              </a:graphic>
            </wp:anchor>
          </w:drawing>
        </mc:Choice>
        <mc:Fallback>
          <w:drawing>
            <wp:anchor allowOverlap="1" behindDoc="0" distB="2540" distT="0" distL="114300" distR="114935" hidden="0" layoutInCell="1" locked="0" relativeHeight="0" simplePos="0">
              <wp:simplePos x="0" y="0"/>
              <wp:positionH relativeFrom="column">
                <wp:posOffset>431800</wp:posOffset>
              </wp:positionH>
              <wp:positionV relativeFrom="paragraph">
                <wp:posOffset>-241299</wp:posOffset>
              </wp:positionV>
              <wp:extent cx="1718310" cy="797560"/>
              <wp:effectExtent b="0" l="0" r="0" t="0"/>
              <wp:wrapSquare wrapText="bothSides" distB="2540" distT="0" distL="114300" distR="114935"/>
              <wp:docPr id="1" name="image1.png"/>
              <a:graphic>
                <a:graphicData uri="http://schemas.openxmlformats.org/drawingml/2006/picture">
                  <pic:pic>
                    <pic:nvPicPr>
                      <pic:cNvPr id="0" name="image1.png"/>
                      <pic:cNvPicPr preferRelativeResize="0"/>
                    </pic:nvPicPr>
                    <pic:blipFill>
                      <a:blip r:embed="rId4"/>
                      <a:srcRect/>
                      <a:stretch>
                        <a:fillRect/>
                      </a:stretch>
                    </pic:blipFill>
                    <pic:spPr>
                      <a:xfrm>
                        <a:off x="0" y="0"/>
                        <a:ext cx="1718310" cy="797560"/>
                      </a:xfrm>
                      <a:prstGeom prst="rect"/>
                      <a:ln/>
                    </pic:spPr>
                  </pic:pic>
                </a:graphicData>
              </a:graphic>
            </wp:anchor>
          </w:drawing>
        </mc:Fallback>
      </mc:AlternateContent>
    </w:r>
  </w:p>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3.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