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Fase opcional: Fem de hackers!</w:t>
      </w:r>
    </w:p>
    <w:tbl>
      <w:tblPr>
        <w:tblStyle w:val="Table1"/>
        <w:tblW w:w="9015.0" w:type="dxa"/>
        <w:jc w:val="left"/>
        <w:tblLayout w:type="fixed"/>
        <w:tblLook w:val="0400"/>
      </w:tblPr>
      <w:tblGrid>
        <w:gridCol w:w="137"/>
        <w:gridCol w:w="138"/>
        <w:gridCol w:w="8740"/>
        <w:tblGridChange w:id="0">
          <w:tblGrid>
            <w:gridCol w:w="137"/>
            <w:gridCol w:w="138"/>
            <w:gridCol w:w="8740"/>
          </w:tblGrid>
        </w:tblGridChange>
      </w:tblGrid>
      <w:tr>
        <w:trPr>
          <w:cantSplit w:val="0"/>
          <w:trHeight w:val="3743" w:hRule="atLeast"/>
          <w:tblHeader w:val="0"/>
        </w:trPr>
        <w:tc>
          <w:tcPr>
            <w:shd w:fill="5e3bff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1"/>
              <w:spacing w:after="240" w:before="240" w:lineRule="auto"/>
              <w:rPr>
                <w:rFonts w:ascii="Avenir" w:cs="Avenir" w:eastAsia="Avenir" w:hAnsi="Avenir"/>
                <w:color w:val="5e3bff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5e3bff"/>
                <w:sz w:val="24"/>
                <w:szCs w:val="24"/>
                <w:rtl w:val="0"/>
              </w:rPr>
              <w:t xml:space="preserve">Objectius i qüestions principals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12" w:right="0" w:firstLine="0"/>
              <w:jc w:val="both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al docent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720" w:right="0" w:hanging="360"/>
              <w:jc w:val="both"/>
              <w:rPr>
                <w:rFonts w:ascii="Avenir" w:cs="Avenir" w:eastAsia="Avenir" w:hAnsi="Avenir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12" w:right="0" w:firstLine="0"/>
              <w:jc w:val="both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als estudiants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720" w:right="0" w:hanging="360"/>
              <w:jc w:val="both"/>
              <w:rPr>
                <w:rFonts w:ascii="Avenir" w:cs="Avenir" w:eastAsia="Avenir" w:hAnsi="Avenir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3" w:hRule="atLeast"/>
          <w:tblHeader w:val="0"/>
        </w:trPr>
        <w:tc>
          <w:tcPr>
            <w:shd w:fill="fdcaf3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1"/>
              <w:spacing w:after="240" w:before="240" w:lineRule="auto"/>
              <w:rPr>
                <w:rFonts w:ascii="Avenir" w:cs="Avenir" w:eastAsia="Avenir" w:hAnsi="Avenir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262626"/>
                <w:sz w:val="24"/>
                <w:szCs w:val="24"/>
                <w:rtl w:val="0"/>
              </w:rPr>
              <w:t xml:space="preserve">Estructura de la fase: moments principals, temporització i dinàmica d’aula</w:t>
            </w:r>
          </w:p>
          <w:p w:rsidR="00000000" w:rsidDel="00000000" w:rsidP="00000000" w:rsidRDefault="00000000" w:rsidRPr="00000000" w14:paraId="00000012">
            <w:pPr>
              <w:pStyle w:val="Heading2"/>
              <w:tabs>
                <w:tab w:val="left" w:leader="none" w:pos="7076"/>
                <w:tab w:val="left" w:leader="none" w:pos="7643"/>
              </w:tabs>
              <w:spacing w:after="120" w:line="276" w:lineRule="auto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262626"/>
                <w:sz w:val="20"/>
                <w:szCs w:val="20"/>
                <w:rtl w:val="0"/>
              </w:rPr>
              <w:t xml:space="preserve">[1] Etapa 1        </w:t>
            </w:r>
            <w:r w:rsidDel="00000000" w:rsidR="00000000" w:rsidRPr="00000000">
              <w:rPr>
                <w:rFonts w:ascii="Avenir" w:cs="Avenir" w:eastAsia="Avenir" w:hAnsi="Avenir"/>
                <w:color w:val="262626"/>
                <w:sz w:val="20"/>
                <w:szCs w:val="20"/>
                <w:rtl w:val="0"/>
              </w:rPr>
              <w:t xml:space="preserve">  X min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6858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shd w:fill="1ed670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Style w:val="Heading1"/>
              <w:spacing w:after="240" w:before="240" w:lineRule="auto"/>
              <w:rPr>
                <w:rFonts w:ascii="Avenir" w:cs="Avenir" w:eastAsia="Avenir" w:hAnsi="Avenir"/>
                <w:color w:val="3a7d22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color w:val="3a7d22"/>
                <w:sz w:val="28"/>
                <w:szCs w:val="28"/>
                <w:rtl w:val="0"/>
              </w:rPr>
              <w:t xml:space="preserve">Recursos i materials necessaris/disponibles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als docents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Avenir" w:cs="Avenir" w:eastAsia="Avenir" w:hAnsi="Avenir"/>
                <w:color w:val="3a7d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Avenir" w:cs="Avenir" w:eastAsia="Avenir" w:hAnsi="Avenir"/>
                <w:color w:val="3a7d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als estudiants</w:t>
            </w:r>
          </w:p>
          <w:p w:rsidR="00000000" w:rsidDel="00000000" w:rsidP="00000000" w:rsidRDefault="00000000" w:rsidRPr="00000000" w14:paraId="0000001E">
            <w:pPr>
              <w:spacing w:after="120" w:line="264" w:lineRule="auto"/>
              <w:jc w:val="both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" w:hRule="atLeast"/>
          <w:tblHeader w:val="0"/>
        </w:trPr>
        <w:tc>
          <w:tcPr>
            <w:shd w:fill="c0827e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1"/>
              <w:spacing w:after="240" w:before="240" w:lineRule="auto"/>
              <w:rPr>
                <w:rFonts w:ascii="Avenir" w:cs="Avenir" w:eastAsia="Avenir" w:hAnsi="Avenir"/>
                <w:color w:val="9a0003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color w:val="9a0003"/>
                <w:sz w:val="28"/>
                <w:szCs w:val="28"/>
                <w:rtl w:val="0"/>
              </w:rPr>
              <w:t xml:space="preserve">Comentaris rellevants per a la gestió de la Fase 2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Resistir-se a...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226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4707255</wp:posOffset>
          </wp:positionH>
          <wp:positionV relativeFrom="paragraph">
            <wp:posOffset>46990</wp:posOffset>
          </wp:positionV>
          <wp:extent cx="1055370" cy="203835"/>
          <wp:effectExtent b="0" l="0" r="0" t="0"/>
          <wp:wrapSquare wrapText="bothSides" distB="0" distT="0" distL="114300" distR="114300"/>
          <wp:docPr descr="A black background with a black square&#10;&#10;Description automatically generated with medium confidence" id="3" name="image1.png"/>
          <a:graphic>
            <a:graphicData uri="http://schemas.openxmlformats.org/drawingml/2006/picture">
              <pic:pic>
                <pic:nvPicPr>
                  <pic:cNvPr descr="A black background with a black square&#10;&#10;Description automatically generated with medium confidenc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5370" cy="2038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venir" w:cs="Avenir" w:eastAsia="Avenir" w:hAnsi="Avenir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venir" w:cs="Avenir" w:eastAsia="Avenir" w:hAnsi="Avenir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FASE </w:t>
    </w:r>
    <w:r w:rsidDel="00000000" w:rsidR="00000000" w:rsidRPr="00000000">
      <w:rPr>
        <w:rFonts w:ascii="Avenir" w:cs="Avenir" w:eastAsia="Avenir" w:hAnsi="Avenir"/>
        <w:b w:val="1"/>
        <w:sz w:val="24"/>
        <w:szCs w:val="24"/>
        <w:rtl w:val="0"/>
      </w:rPr>
      <w:t xml:space="preserve">opcional</w:t>
    </w:r>
    <w:r w:rsidDel="00000000" w:rsidR="00000000" w:rsidRPr="00000000">
      <w:rPr>
        <w:rFonts w:ascii="Avenir" w:cs="Avenir" w:eastAsia="Avenir" w:hAnsi="Avenir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venir" w:cs="Avenir" w:eastAsia="Avenir" w:hAnsi="Aveni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 Situació Cadenats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1819275</wp:posOffset>
              </wp:positionH>
              <wp:positionV relativeFrom="paragraph">
                <wp:posOffset>-309244</wp:posOffset>
              </wp:positionV>
              <wp:extent cx="1986807" cy="1036003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1471775" y="1022100"/>
                        <a:ext cx="5950800" cy="3092700"/>
                      </a:xfrm>
                      <a:prstGeom prst="rect">
                        <a:avLst/>
                      </a:prstGeom>
                      <a:solidFill>
                        <a:srgbClr val="F4CCCC"/>
                      </a:solidFill>
                      <a:ln cap="flat" cmpd="sng" w="9525">
                        <a:solidFill>
                          <a:srgbClr val="FF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100"/>
                              <w:vertAlign w:val="baseline"/>
                            </w:rPr>
                            <w:t xml:space="preserve">Pendent 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1819275</wp:posOffset>
              </wp:positionH>
              <wp:positionV relativeFrom="paragraph">
                <wp:posOffset>-309244</wp:posOffset>
              </wp:positionV>
              <wp:extent cx="1986807" cy="1036003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86807" cy="103600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-190499</wp:posOffset>
              </wp:positionV>
              <wp:extent cx="1718945" cy="66611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486525" y="3446925"/>
                        <a:ext cx="1718945" cy="666115"/>
                        <a:chOff x="4486525" y="3446925"/>
                        <a:chExt cx="1718950" cy="666150"/>
                      </a:xfrm>
                    </wpg:grpSpPr>
                    <wpg:grpSp>
                      <wpg:cNvGrpSpPr/>
                      <wpg:grpSpPr>
                        <a:xfrm>
                          <a:off x="4486528" y="3446943"/>
                          <a:ext cx="1718945" cy="666115"/>
                          <a:chOff x="4486525" y="3446925"/>
                          <a:chExt cx="1718950" cy="8054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486525" y="3446925"/>
                            <a:ext cx="1718950" cy="80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486528" y="3446943"/>
                            <a:ext cx="1718945" cy="805416"/>
                            <a:chOff x="0" y="0"/>
                            <a:chExt cx="2011680" cy="894327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011675" cy="739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A pink hexagon with black background&#10;&#10;Description automatically generated" id="6" name="Shape 6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54480" y="0"/>
                              <a:ext cx="457200" cy="506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A red circle with black background&#10;&#10;Description automatically generated" id="7" name="Shape 7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657860" cy="657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A purple square with white dots&#10;&#10;Description automatically generated" id="8" name="Shape 8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 flipH="1" rot="9135914">
                              <a:off x="672592" y="366268"/>
                              <a:ext cx="756920" cy="373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-190499</wp:posOffset>
              </wp:positionV>
              <wp:extent cx="1718945" cy="666115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8945" cy="666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lang w:val="en-US"/>
      </w:rPr>
    </w:rPrDefault>
    <w:pPrDefault>
      <w:pPr>
        <w:spacing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4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4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40" w:lineRule="auto"/>
    </w:pPr>
    <w:rPr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40" w:lineRule="auto"/>
    </w:pPr>
    <w:rPr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40" w:lineRule="auto"/>
    </w:pPr>
    <w:rPr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="24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