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476F" w14:textId="77777777" w:rsidR="00AB6511" w:rsidRDefault="001243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highlight w:val="cyan"/>
        </w:rPr>
        <w:t xml:space="preserve">Punto de partida para discutir: </w:t>
      </w:r>
      <w:r>
        <w:rPr>
          <w:rFonts w:ascii="Arial" w:eastAsia="Arial" w:hAnsi="Arial" w:cs="Arial"/>
          <w:sz w:val="22"/>
          <w:szCs w:val="22"/>
        </w:rPr>
        <w:t>Experimentación terminada 10 de mayo de 2024, Sant Feliu de Guíxols</w:t>
      </w:r>
    </w:p>
    <w:tbl>
      <w:tblPr>
        <w:tblStyle w:val="a"/>
        <w:tblW w:w="14175" w:type="dxa"/>
        <w:tblLayout w:type="fixed"/>
        <w:tblLook w:val="0400" w:firstRow="0" w:lastRow="0" w:firstColumn="0" w:lastColumn="0" w:noHBand="0" w:noVBand="1"/>
      </w:tblPr>
      <w:tblGrid>
        <w:gridCol w:w="1380"/>
        <w:gridCol w:w="1875"/>
        <w:gridCol w:w="1860"/>
        <w:gridCol w:w="5130"/>
        <w:gridCol w:w="3930"/>
      </w:tblGrid>
      <w:tr w:rsidR="00AB6511" w14:paraId="4F264775" w14:textId="77777777">
        <w:trPr>
          <w:cantSplit/>
          <w:trHeight w:val="192"/>
        </w:trPr>
        <w:tc>
          <w:tcPr>
            <w:tcW w:w="1380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shd w:val="clear" w:color="auto" w:fill="FAE2D6"/>
          </w:tcPr>
          <w:p w14:paraId="4F264770" w14:textId="77777777" w:rsidR="00AB6511" w:rsidRDefault="00AB6511">
            <w:pPr>
              <w:ind w:left="113" w:right="113"/>
              <w:rPr>
                <w:b/>
                <w:sz w:val="22"/>
                <w:szCs w:val="22"/>
              </w:rPr>
            </w:pPr>
          </w:p>
        </w:tc>
        <w:tc>
          <w:tcPr>
            <w:tcW w:w="1875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71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</w:t>
            </w:r>
          </w:p>
        </w:tc>
        <w:tc>
          <w:tcPr>
            <w:tcW w:w="186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72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Cuestión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shd w:val="clear" w:color="auto" w:fill="FAE2D6"/>
          </w:tcPr>
          <w:p w14:paraId="4F264773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Material disponible</w:t>
            </w:r>
          </w:p>
        </w:tc>
        <w:tc>
          <w:tcPr>
            <w:tcW w:w="3930" w:type="dxa"/>
            <w:tcBorders>
              <w:top w:val="single" w:sz="8" w:space="0" w:color="646464"/>
              <w:left w:val="nil"/>
              <w:bottom w:val="single" w:sz="8" w:space="0" w:color="646464"/>
              <w:right w:val="single" w:sz="8" w:space="0" w:color="646464"/>
            </w:tcBorders>
            <w:shd w:val="clear" w:color="auto" w:fill="FAE2D6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74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Momentos principales y dinámica</w:t>
            </w:r>
          </w:p>
        </w:tc>
      </w:tr>
      <w:tr w:rsidR="00AB6511" w14:paraId="4F264787" w14:textId="77777777">
        <w:trPr>
          <w:cantSplit/>
          <w:trHeight w:val="678"/>
        </w:trPr>
        <w:tc>
          <w:tcPr>
            <w:tcW w:w="1380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76" w14:textId="77777777" w:rsidR="00AB6511" w:rsidRDefault="001243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45 minutos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77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0</w:t>
            </w:r>
          </w:p>
          <w:p w14:paraId="4F264778" w14:textId="77777777" w:rsidR="00AB6511" w:rsidRDefault="00124320">
            <w:pPr>
              <w:rPr>
                <w:sz w:val="22"/>
                <w:szCs w:val="22"/>
              </w:rPr>
            </w:pPr>
            <w:bookmarkStart w:id="0" w:name="_gjdgxs" w:colFirst="0" w:colLast="0"/>
            <w:bookmarkEnd w:id="0"/>
            <w:r>
              <w:rPr>
                <w:sz w:val="22"/>
                <w:szCs w:val="22"/>
              </w:rPr>
              <w:t>Cuestión generatriz y primera exploración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79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 </w:t>
            </w:r>
            <w:proofErr w:type="gramStart"/>
            <w:r>
              <w:rPr>
                <w:b/>
                <w:sz w:val="22"/>
                <w:szCs w:val="22"/>
                <w:vertAlign w:val="subscript"/>
              </w:rPr>
              <w:t xml:space="preserve">0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  <w:r>
              <w:rPr>
                <w:b/>
                <w:sz w:val="22"/>
                <w:szCs w:val="22"/>
              </w:rPr>
              <w:t xml:space="preserve"> De los siguientes candados, ¿cuál es el más seguro?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7A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profesorado</w:t>
            </w:r>
          </w:p>
          <w:p w14:paraId="4F26477B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Guía Didáctica – Fase 0</w:t>
            </w:r>
          </w:p>
          <w:p w14:paraId="4F26477C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Presentación Guía – Fase 0</w:t>
            </w:r>
          </w:p>
          <w:p w14:paraId="4F26477D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Tabla 1 características candados</w:t>
            </w:r>
          </w:p>
          <w:p w14:paraId="4F26477E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Entorno analógico y virtual para el mapa de cuestiones y respuestas (QR).</w:t>
            </w:r>
          </w:p>
          <w:p w14:paraId="4F26477F" w14:textId="77777777" w:rsidR="00AB6511" w:rsidRDefault="001243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 prevé utilizar la pantalla grande y que guarden el documento para compartir con los estudiantes.</w:t>
            </w:r>
          </w:p>
          <w:p w14:paraId="4F264780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Documento </w:t>
            </w:r>
            <w:proofErr w:type="spellStart"/>
            <w:r>
              <w:rPr>
                <w:color w:val="000000"/>
                <w:sz w:val="22"/>
                <w:szCs w:val="22"/>
              </w:rPr>
              <w:t>SeguimientoEstudiantes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papel o Excel en el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es necesario duplicar hojas por sesiones).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81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[1] Presentación de Q0 y recogida de cuestiones derivadas</w:t>
            </w:r>
          </w:p>
          <w:p w14:paraId="4F264782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Puesta en común de terminología común sobre los candados</w:t>
            </w:r>
          </w:p>
          <w:p w14:paraId="4F264783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[3] Formación de grupos para el estudio de Q1 y repartos de candados</w:t>
            </w:r>
          </w:p>
          <w:p w14:paraId="4F264784" w14:textId="77777777" w:rsidR="00AB6511" w:rsidRDefault="001243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Formar grupos</w:t>
            </w:r>
          </w:p>
          <w:p w14:paraId="4F264785" w14:textId="77777777" w:rsidR="00AB6511" w:rsidRDefault="001243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Reparto de candados</w:t>
            </w:r>
          </w:p>
          <w:p w14:paraId="4F264786" w14:textId="77777777" w:rsidR="00AB6511" w:rsidRDefault="001243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Introducción de la dinámica de trabajo y estructura y elaboración del informe grupal</w:t>
            </w:r>
          </w:p>
        </w:tc>
      </w:tr>
      <w:tr w:rsidR="00AB6511" w14:paraId="4F26478F" w14:textId="77777777">
        <w:trPr>
          <w:cantSplit/>
          <w:trHeight w:val="678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88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89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8A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8B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alumnado</w:t>
            </w:r>
          </w:p>
          <w:p w14:paraId="4F26478C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Colección de candados, para mostrar</w:t>
            </w:r>
          </w:p>
          <w:p w14:paraId="4F26478D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Se presenta el </w:t>
            </w:r>
            <w:proofErr w:type="spellStart"/>
            <w:r>
              <w:rPr>
                <w:color w:val="000000"/>
                <w:sz w:val="22"/>
                <w:szCs w:val="22"/>
              </w:rPr>
              <w:t>InformeGrupal</w:t>
            </w:r>
            <w:proofErr w:type="spellEnd"/>
            <w:r>
              <w:rPr>
                <w:color w:val="000000"/>
                <w:sz w:val="22"/>
                <w:szCs w:val="22"/>
              </w:rPr>
              <w:t>-Presentación 1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8E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B6511" w14:paraId="4F264797" w14:textId="77777777">
        <w:trPr>
          <w:cantSplit/>
          <w:trHeight w:val="678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90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91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92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93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observador/a</w:t>
            </w:r>
          </w:p>
          <w:p w14:paraId="4F264794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Observación_Fase0_Guía Observa</w:t>
            </w:r>
          </w:p>
          <w:p w14:paraId="4F264795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para vaciado: Observación-Datos Dinámica sesiones</w:t>
            </w:r>
          </w:p>
        </w:tc>
        <w:tc>
          <w:tcPr>
            <w:tcW w:w="3930" w:type="dxa"/>
            <w:tcBorders>
              <w:left w:val="nil"/>
              <w:bottom w:val="single" w:sz="8" w:space="0" w:color="646464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96" w14:textId="77777777" w:rsidR="00AB6511" w:rsidRDefault="00AB6511">
            <w:pPr>
              <w:rPr>
                <w:sz w:val="22"/>
                <w:szCs w:val="22"/>
              </w:rPr>
            </w:pPr>
          </w:p>
        </w:tc>
      </w:tr>
      <w:tr w:rsidR="00AB6511" w14:paraId="4F2647AF" w14:textId="77777777">
        <w:trPr>
          <w:cantSplit/>
          <w:trHeight w:val="896"/>
        </w:trPr>
        <w:tc>
          <w:tcPr>
            <w:tcW w:w="1380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98" w14:textId="77777777" w:rsidR="00AB6511" w:rsidRDefault="001243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120 min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99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1</w:t>
            </w:r>
          </w:p>
          <w:p w14:paraId="4F26479A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Contamos los códigos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9B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 </w:t>
            </w:r>
            <w:proofErr w:type="gramStart"/>
            <w:r>
              <w:rPr>
                <w:b/>
                <w:sz w:val="22"/>
                <w:szCs w:val="22"/>
                <w:vertAlign w:val="subscript"/>
              </w:rPr>
              <w:t xml:space="preserve">1 </w:t>
            </w:r>
            <w:r>
              <w:rPr>
                <w:b/>
                <w:sz w:val="22"/>
                <w:szCs w:val="22"/>
              </w:rPr>
              <w:t>.</w:t>
            </w:r>
            <w:proofErr w:type="gramEnd"/>
            <w:r>
              <w:rPr>
                <w:b/>
                <w:sz w:val="22"/>
                <w:szCs w:val="22"/>
              </w:rPr>
              <w:t xml:space="preserve"> ¿Cuántos códigos admite cada candado?</w:t>
            </w:r>
          </w:p>
          <w:p w14:paraId="4F26479C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¿Qué candados son equivalentes?</w:t>
            </w:r>
          </w:p>
          <w:p w14:paraId="4F26479D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¿Qué pequeña modificación haríamos para hacerlo más seguro?</w:t>
            </w:r>
          </w:p>
          <w:p w14:paraId="4F26479E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¿Cuánto tiempo se tardaría en abrir?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9F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profesorado</w:t>
            </w:r>
          </w:p>
          <w:p w14:paraId="4F2647A0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Guía Didáctica – Fase 1</w:t>
            </w:r>
          </w:p>
          <w:p w14:paraId="4F2647A1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Presentación Guía – Fase 1</w:t>
            </w:r>
          </w:p>
          <w:p w14:paraId="4F2647A2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 xml:space="preserve">Pendiente decidir: </w:t>
            </w:r>
            <w:r>
              <w:rPr>
                <w:color w:val="000000"/>
                <w:sz w:val="22"/>
                <w:szCs w:val="22"/>
              </w:rPr>
              <w:t xml:space="preserve">¿Cuándo trabajan en grupo (grupos de 3-4): DINA-3 sobre la mesa o pizarras </w:t>
            </w:r>
            <w:proofErr w:type="spellStart"/>
            <w:r>
              <w:rPr>
                <w:color w:val="000000"/>
                <w:sz w:val="22"/>
                <w:szCs w:val="22"/>
              </w:rPr>
              <w:t>vileda</w:t>
            </w:r>
            <w:proofErr w:type="spellEnd"/>
            <w:r>
              <w:rPr>
                <w:color w:val="000000"/>
                <w:sz w:val="22"/>
                <w:szCs w:val="22"/>
              </w:rPr>
              <w:t>?</w:t>
            </w:r>
          </w:p>
          <w:p w14:paraId="4F2647A3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>Pendiente decidir: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Entrega en el </w:t>
            </w:r>
            <w:r>
              <w:rPr>
                <w:color w:val="000000"/>
                <w:sz w:val="22"/>
                <w:szCs w:val="22"/>
              </w:rPr>
              <w:t xml:space="preserve">mismo </w:t>
            </w:r>
            <w:proofErr w:type="spellStart"/>
            <w:r>
              <w:rPr>
                <w:color w:val="000000"/>
                <w:sz w:val="22"/>
                <w:szCs w:val="22"/>
              </w:rPr>
              <w:t>GoogleClassroom</w:t>
            </w:r>
            <w:proofErr w:type="spellEnd"/>
            <w:r>
              <w:rPr>
                <w:color w:val="000000"/>
                <w:sz w:val="22"/>
                <w:szCs w:val="22"/>
              </w:rPr>
              <w:t>. Ver cómo hacerlo: Que no puedan ver los informes de los demás grupos, hasta que no hayan hecho el suyo.</w:t>
            </w:r>
          </w:p>
          <w:p w14:paraId="4F2647A4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 xml:space="preserve">Pendiente decidir: </w:t>
            </w:r>
            <w:r>
              <w:rPr>
                <w:color w:val="000000"/>
                <w:sz w:val="22"/>
                <w:szCs w:val="22"/>
              </w:rPr>
              <w:t>Entorno virtual para actualizar el mapa QR</w:t>
            </w:r>
          </w:p>
          <w:p w14:paraId="4F2647A5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Documento </w:t>
            </w:r>
            <w:proofErr w:type="spellStart"/>
            <w:r>
              <w:rPr>
                <w:color w:val="000000"/>
                <w:sz w:val="22"/>
                <w:szCs w:val="22"/>
              </w:rPr>
              <w:t>SeguimientoEstudiantes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papel o Excel en el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es necesario duplicar hojas por sesiones).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A6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[1] Estudio grupal de Q1, con uno de los candados </w:t>
            </w:r>
            <w:r>
              <w:rPr>
                <w:b/>
                <w:sz w:val="22"/>
                <w:szCs w:val="22"/>
              </w:rPr>
              <w:t xml:space="preserve">→ </w:t>
            </w:r>
            <w:r>
              <w:rPr>
                <w:sz w:val="22"/>
                <w:szCs w:val="22"/>
              </w:rPr>
              <w:t>Trabajo en grupo.</w:t>
            </w:r>
          </w:p>
          <w:p w14:paraId="4F2647A7" w14:textId="77777777" w:rsidR="00AB6511" w:rsidRDefault="00AB6511">
            <w:pPr>
              <w:rPr>
                <w:sz w:val="22"/>
                <w:szCs w:val="22"/>
              </w:rPr>
            </w:pPr>
          </w:p>
          <w:p w14:paraId="4F2647A8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Elaboración de R1</w:t>
            </w:r>
          </w:p>
          <w:p w14:paraId="4F2647A9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Preparación de la respuesta R1 por grupo, responsabilizándose de uno de los candados.</w:t>
            </w:r>
          </w:p>
          <w:p w14:paraId="4F2647AA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Preparación Informe-Presentación 1.</w:t>
            </w:r>
          </w:p>
          <w:p w14:paraId="4F2647AB" w14:textId="77777777" w:rsidR="00AB6511" w:rsidRDefault="00AB6511">
            <w:pPr>
              <w:rPr>
                <w:sz w:val="22"/>
                <w:szCs w:val="22"/>
              </w:rPr>
            </w:pPr>
          </w:p>
          <w:p w14:paraId="4F2647AC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[3] Puesta en común de respuestas elaboradas por parte de cada grupo</w:t>
            </w:r>
          </w:p>
          <w:p w14:paraId="4F2647AD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Presentación de los informes grupales. Discusión.</w:t>
            </w:r>
          </w:p>
          <w:p w14:paraId="4F2647AE" w14:textId="77777777" w:rsidR="00AB6511" w:rsidRDefault="00AB6511">
            <w:pPr>
              <w:rPr>
                <w:sz w:val="22"/>
                <w:szCs w:val="22"/>
              </w:rPr>
            </w:pPr>
          </w:p>
        </w:tc>
      </w:tr>
      <w:tr w:rsidR="00AB6511" w14:paraId="4F2647B6" w14:textId="77777777">
        <w:trPr>
          <w:cantSplit/>
          <w:trHeight w:val="896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B0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1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2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B3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alumnado</w:t>
            </w:r>
          </w:p>
          <w:p w14:paraId="4F2647B4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 candado por grupo de trabajo Informe-Presentación 1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5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B6511" w14:paraId="4F2647BE" w14:textId="77777777">
        <w:trPr>
          <w:cantSplit/>
          <w:trHeight w:val="896"/>
        </w:trPr>
        <w:tc>
          <w:tcPr>
            <w:tcW w:w="1380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</w:tcPr>
          <w:p w14:paraId="4F2647B7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8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9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BA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observador/a</w:t>
            </w:r>
          </w:p>
          <w:p w14:paraId="4F2647BB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Observación_Fase1_Guía Observa</w:t>
            </w:r>
          </w:p>
          <w:p w14:paraId="4F2647BC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para vaciado: Observación-Datos Dinámica sesiones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BD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B6511" w14:paraId="4F2647D3" w14:textId="77777777">
        <w:trPr>
          <w:cantSplit/>
          <w:trHeight w:val="695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47BF" w14:textId="77777777" w:rsidR="00AB6511" w:rsidRDefault="001243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120 min</w:t>
            </w:r>
          </w:p>
          <w:p w14:paraId="4F2647C0" w14:textId="77777777" w:rsidR="00AB6511" w:rsidRDefault="00AB6511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C1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2</w:t>
            </w:r>
          </w:p>
          <w:p w14:paraId="4F2647C2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Validación con</w:t>
            </w:r>
          </w:p>
          <w:p w14:paraId="4F2647C3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nuevas restricciones sobre los candados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C4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 </w:t>
            </w:r>
            <w:proofErr w:type="gramStart"/>
            <w:r>
              <w:rPr>
                <w:b/>
                <w:sz w:val="22"/>
                <w:szCs w:val="22"/>
                <w:vertAlign w:val="subscript"/>
              </w:rPr>
              <w:t xml:space="preserve">2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  <w:r>
              <w:rPr>
                <w:b/>
                <w:sz w:val="22"/>
                <w:szCs w:val="22"/>
              </w:rPr>
              <w:t xml:space="preserve"> ¿Podemos encontrar el número de códigos con la nueva información?</w:t>
            </w: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C5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profesorado</w:t>
            </w:r>
          </w:p>
          <w:p w14:paraId="4F2647C6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Guía Didáctica – Fase 2</w:t>
            </w:r>
          </w:p>
          <w:p w14:paraId="4F2647C7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Presentación Guía – Fase 2</w:t>
            </w:r>
          </w:p>
          <w:p w14:paraId="4F2647C8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 xml:space="preserve">Pendiente decidir: </w:t>
            </w:r>
            <w:proofErr w:type="spellStart"/>
            <w:r>
              <w:rPr>
                <w:color w:val="000000"/>
                <w:sz w:val="22"/>
                <w:szCs w:val="22"/>
              </w:rPr>
              <w:t>Padlet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(o similar) para compartir Informes-Presentaciones 1</w:t>
            </w:r>
          </w:p>
          <w:p w14:paraId="4F2647C9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highlight w:val="yellow"/>
              </w:rPr>
              <w:t xml:space="preserve">Pendiente decidir: </w:t>
            </w:r>
            <w:r>
              <w:rPr>
                <w:color w:val="000000"/>
                <w:sz w:val="22"/>
                <w:szCs w:val="22"/>
              </w:rPr>
              <w:t>Entorno virtual para actualizar el mapa QR</w:t>
            </w:r>
          </w:p>
          <w:p w14:paraId="4F2647CA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Documento </w:t>
            </w:r>
            <w:proofErr w:type="spellStart"/>
            <w:r>
              <w:rPr>
                <w:color w:val="000000"/>
                <w:sz w:val="22"/>
                <w:szCs w:val="22"/>
              </w:rPr>
              <w:t>SeguimientoEstudiantes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papel o Excel en el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es necesario duplicar hojas por sesiones).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CB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[1] Comparación de R1 y puesta en común de diferentes técnicas de recuento</w:t>
            </w:r>
          </w:p>
          <w:p w14:paraId="4F2647CC" w14:textId="77777777" w:rsidR="00AB6511" w:rsidRDefault="0012432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Docent</w:t>
            </w:r>
            <w:proofErr w:type="spellEnd"/>
            <w:r>
              <w:rPr>
                <w:sz w:val="22"/>
                <w:szCs w:val="22"/>
              </w:rPr>
              <w:t xml:space="preserve"> lidera la puesta en común y da nombre a las diferentes técnicas para describir número de códigos y realizar su recuento</w:t>
            </w:r>
          </w:p>
          <w:p w14:paraId="4F2647CD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[2] Presentación de Q2 y las restricciones o nueva información sobre los códigos de los candados</w:t>
            </w:r>
          </w:p>
          <w:p w14:paraId="4F2647CE" w14:textId="77777777" w:rsidR="00AB6511" w:rsidRDefault="0012432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Docent</w:t>
            </w:r>
            <w:proofErr w:type="spellEnd"/>
            <w:r>
              <w:rPr>
                <w:sz w:val="22"/>
                <w:szCs w:val="22"/>
              </w:rPr>
              <w:t xml:space="preserve"> presenta los candados con restricciones</w:t>
            </w:r>
          </w:p>
          <w:p w14:paraId="4F2647CF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[3] Estudio grupal de Q2, responsabilizándose ahora de todos los candados</w:t>
            </w:r>
          </w:p>
          <w:p w14:paraId="4F2647D0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Trabajo en grupo.</w:t>
            </w:r>
          </w:p>
          <w:p w14:paraId="4F2647D1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Preparación de la respuesta de cada grupo</w:t>
            </w:r>
          </w:p>
          <w:p w14:paraId="4F2647D2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[4] Puesta en común de las respuestas a Q2</w:t>
            </w:r>
          </w:p>
        </w:tc>
      </w:tr>
      <w:tr w:rsidR="00AB6511" w14:paraId="4F2647DA" w14:textId="77777777">
        <w:trPr>
          <w:cantSplit/>
          <w:trHeight w:val="695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47D4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D5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D6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D7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alumnado</w:t>
            </w:r>
          </w:p>
          <w:p w14:paraId="4F2647D8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InformeIndividual_Cadenados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con restricciones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D9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B6511" w14:paraId="4F2647E2" w14:textId="77777777">
        <w:trPr>
          <w:cantSplit/>
          <w:trHeight w:val="695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47DB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DC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DD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DE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observador/a</w:t>
            </w:r>
          </w:p>
          <w:p w14:paraId="4F2647DF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Observación_Fase2_Guía Observa</w:t>
            </w:r>
          </w:p>
          <w:p w14:paraId="4F2647E0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Excel para vaciado: Observación-Datos Dinámica sesiones</w:t>
            </w:r>
            <w:r>
              <w:rPr>
                <w:color w:val="E97132"/>
                <w:sz w:val="22"/>
                <w:szCs w:val="22"/>
              </w:rPr>
              <w:t xml:space="preserve"> 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E1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AB6511" w14:paraId="4F2647F0" w14:textId="77777777">
        <w:trPr>
          <w:cantSplit/>
          <w:trHeight w:val="704"/>
        </w:trPr>
        <w:tc>
          <w:tcPr>
            <w:tcW w:w="13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2647E3" w14:textId="77777777" w:rsidR="00AB6511" w:rsidRDefault="00AB6511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</w:p>
          <w:p w14:paraId="4F2647E4" w14:textId="77777777" w:rsidR="00AB6511" w:rsidRDefault="00124320">
            <w:pPr>
              <w:ind w:left="113" w:right="11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90-120 minutos</w:t>
            </w:r>
          </w:p>
        </w:tc>
        <w:tc>
          <w:tcPr>
            <w:tcW w:w="1875" w:type="dxa"/>
            <w:vMerge w:val="restart"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E5" w14:textId="77777777" w:rsidR="00AB6511" w:rsidRDefault="00124320">
            <w:pPr>
              <w:rPr>
                <w:b/>
                <w:sz w:val="22"/>
                <w:szCs w:val="22"/>
                <w:highlight w:val="cyan"/>
              </w:rPr>
            </w:pPr>
            <w:r>
              <w:rPr>
                <w:b/>
                <w:sz w:val="22"/>
                <w:szCs w:val="22"/>
                <w:highlight w:val="cyan"/>
              </w:rPr>
              <w:t>ATENCIÓN, HAY DOS PROPUESTAS ALTERNATIVAS</w:t>
            </w:r>
          </w:p>
          <w:p w14:paraId="4F2647E6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Fase 3</w:t>
            </w:r>
          </w:p>
          <w:p w14:paraId="4F2647E7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Más allá de los candados:</w:t>
            </w:r>
          </w:p>
          <w:p w14:paraId="4F2647E8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Contraseñas y ciberseguridad</w:t>
            </w:r>
          </w:p>
        </w:tc>
        <w:tc>
          <w:tcPr>
            <w:tcW w:w="1860" w:type="dxa"/>
            <w:vMerge w:val="restart"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E9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Q </w:t>
            </w:r>
            <w:proofErr w:type="gramStart"/>
            <w:r>
              <w:rPr>
                <w:b/>
                <w:sz w:val="22"/>
                <w:szCs w:val="22"/>
                <w:vertAlign w:val="subscript"/>
              </w:rPr>
              <w:t xml:space="preserve">3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  <w:r>
              <w:rPr>
                <w:b/>
                <w:sz w:val="22"/>
                <w:szCs w:val="22"/>
              </w:rPr>
              <w:t xml:space="preserve"> ¿Cómo crear una contraseña segura para la escuela?</w:t>
            </w:r>
          </w:p>
          <w:p w14:paraId="4F2647EA" w14:textId="77777777" w:rsidR="00AB6511" w:rsidRDefault="00AB65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EB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profesorado</w:t>
            </w:r>
          </w:p>
          <w:p w14:paraId="4F2647EC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Presentación Guía – Fase 3</w:t>
            </w:r>
          </w:p>
          <w:p w14:paraId="4F2647ED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Guía Didáctica – Fase 3</w:t>
            </w:r>
          </w:p>
          <w:p w14:paraId="4F2647EE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Documento </w:t>
            </w:r>
            <w:proofErr w:type="spellStart"/>
            <w:r>
              <w:rPr>
                <w:color w:val="000000"/>
                <w:sz w:val="22"/>
                <w:szCs w:val="22"/>
              </w:rPr>
              <w:t>SeguimientoEstudiantes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(en papel o Excel en el </w:t>
            </w:r>
            <w:proofErr w:type="spellStart"/>
            <w:r>
              <w:rPr>
                <w:color w:val="000000"/>
                <w:sz w:val="22"/>
                <w:szCs w:val="22"/>
              </w:rPr>
              <w:t>Classroom</w:t>
            </w:r>
            <w:proofErr w:type="spellEnd"/>
            <w:r>
              <w:rPr>
                <w:color w:val="000000"/>
                <w:sz w:val="22"/>
                <w:szCs w:val="22"/>
              </w:rPr>
              <w:t>, es necesario duplicar hojas por sesiones).</w:t>
            </w:r>
          </w:p>
        </w:tc>
        <w:tc>
          <w:tcPr>
            <w:tcW w:w="3930" w:type="dxa"/>
            <w:vMerge w:val="restart"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EF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color w:val="E97132"/>
                <w:sz w:val="22"/>
                <w:szCs w:val="22"/>
              </w:rPr>
              <w:t>Pendiente elaborar con Sant Feliu</w:t>
            </w:r>
          </w:p>
        </w:tc>
      </w:tr>
      <w:tr w:rsidR="00AB6511" w14:paraId="4F2647F7" w14:textId="77777777">
        <w:trPr>
          <w:cantSplit/>
          <w:trHeight w:val="703"/>
        </w:trPr>
        <w:tc>
          <w:tcPr>
            <w:tcW w:w="138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2647F1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75" w:type="dxa"/>
            <w:vMerge/>
            <w:tcBorders>
              <w:top w:val="single" w:sz="8" w:space="0" w:color="646464"/>
              <w:left w:val="single" w:sz="4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2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860" w:type="dxa"/>
            <w:vMerge/>
            <w:tcBorders>
              <w:top w:val="single" w:sz="8" w:space="0" w:color="646464"/>
              <w:left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3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F4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Para el alumnado</w:t>
            </w:r>
          </w:p>
          <w:p w14:paraId="4F2647F5" w14:textId="77777777" w:rsidR="00AB6511" w:rsidRDefault="001243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color w:val="E97132"/>
                <w:sz w:val="22"/>
                <w:szCs w:val="22"/>
              </w:rPr>
              <w:t>Pendiente</w:t>
            </w:r>
          </w:p>
        </w:tc>
        <w:tc>
          <w:tcPr>
            <w:tcW w:w="3930" w:type="dxa"/>
            <w:vMerge/>
            <w:tcBorders>
              <w:top w:val="single" w:sz="8" w:space="0" w:color="646464"/>
              <w:left w:val="nil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6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2"/>
                <w:szCs w:val="22"/>
              </w:rPr>
            </w:pPr>
          </w:p>
        </w:tc>
      </w:tr>
      <w:tr w:rsidR="00AB6511" w14:paraId="4F2647FE" w14:textId="77777777">
        <w:trPr>
          <w:cantSplit/>
          <w:trHeight w:val="1671"/>
        </w:trPr>
        <w:tc>
          <w:tcPr>
            <w:tcW w:w="1380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</w:tcPr>
          <w:p w14:paraId="4F2647F8" w14:textId="77777777" w:rsidR="00AB6511" w:rsidRDefault="00124320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 sesión</w:t>
            </w:r>
          </w:p>
        </w:tc>
        <w:tc>
          <w:tcPr>
            <w:tcW w:w="1875" w:type="dxa"/>
            <w:tcBorders>
              <w:top w:val="single" w:sz="8" w:space="0" w:color="646464"/>
              <w:left w:val="single" w:sz="8" w:space="0" w:color="646464"/>
              <w:bottom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9" w14:textId="77777777" w:rsidR="00AB6511" w:rsidRDefault="0012432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Evaluación</w:t>
            </w:r>
          </w:p>
          <w:p w14:paraId="4F2647FA" w14:textId="77777777" w:rsidR="00AB6511" w:rsidRDefault="0012432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Presentación de las propuestas de contraseñas y acuerdo en cuál proponer en la escuela</w:t>
            </w:r>
          </w:p>
        </w:tc>
        <w:tc>
          <w:tcPr>
            <w:tcW w:w="186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B" w14:textId="77777777" w:rsidR="00AB6511" w:rsidRDefault="00AB6511">
            <w:pPr>
              <w:rPr>
                <w:b/>
                <w:sz w:val="22"/>
                <w:szCs w:val="22"/>
              </w:rPr>
            </w:pPr>
          </w:p>
        </w:tc>
        <w:tc>
          <w:tcPr>
            <w:tcW w:w="5130" w:type="dxa"/>
            <w:tcBorders>
              <w:top w:val="single" w:sz="8" w:space="0" w:color="646464"/>
              <w:left w:val="nil"/>
              <w:bottom w:val="single" w:sz="8" w:space="0" w:color="646464"/>
              <w:right w:val="nil"/>
            </w:tcBorders>
          </w:tcPr>
          <w:p w14:paraId="4F2647FC" w14:textId="77777777" w:rsidR="00AB6511" w:rsidRDefault="00AB6511">
            <w:pPr>
              <w:rPr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sz="8" w:space="0" w:color="646464"/>
              <w:left w:val="nil"/>
              <w:bottom w:val="single" w:sz="8" w:space="0" w:color="646464"/>
              <w:right w:val="single" w:sz="8" w:space="0" w:color="646464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2647FD" w14:textId="77777777" w:rsidR="00AB6511" w:rsidRDefault="00AB6511">
            <w:pPr>
              <w:rPr>
                <w:sz w:val="22"/>
                <w:szCs w:val="22"/>
              </w:rPr>
            </w:pPr>
          </w:p>
        </w:tc>
      </w:tr>
    </w:tbl>
    <w:p w14:paraId="4F2647FF" w14:textId="77777777" w:rsidR="00AB6511" w:rsidRDefault="00AB6511"/>
    <w:p w14:paraId="4F264800" w14:textId="77777777" w:rsidR="00AB6511" w:rsidRDefault="00124320">
      <w:r>
        <w:br w:type="page"/>
      </w:r>
    </w:p>
    <w:p w14:paraId="4F264801" w14:textId="77777777" w:rsidR="00AB6511" w:rsidRDefault="00AB6511"/>
    <w:tbl>
      <w:tblPr>
        <w:tblStyle w:val="a0"/>
        <w:tblW w:w="13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1147"/>
        <w:gridCol w:w="3969"/>
        <w:gridCol w:w="3333"/>
        <w:gridCol w:w="2475"/>
        <w:gridCol w:w="2475"/>
      </w:tblGrid>
      <w:tr w:rsidR="00AB6511" w14:paraId="4F264808" w14:textId="77777777">
        <w:tc>
          <w:tcPr>
            <w:tcW w:w="549" w:type="dxa"/>
            <w:vMerge w:val="restart"/>
          </w:tcPr>
          <w:p w14:paraId="4F264802" w14:textId="77777777" w:rsidR="00AB6511" w:rsidRDefault="00AB6511"/>
        </w:tc>
        <w:tc>
          <w:tcPr>
            <w:tcW w:w="1147" w:type="dxa"/>
            <w:shd w:val="clear" w:color="auto" w:fill="D9F2D0"/>
          </w:tcPr>
          <w:p w14:paraId="4F264803" w14:textId="77777777" w:rsidR="00AB6511" w:rsidRDefault="00124320">
            <w:pPr>
              <w:jc w:val="center"/>
              <w:rPr>
                <w:b/>
              </w:rPr>
            </w:pPr>
            <w:r>
              <w:rPr>
                <w:b/>
              </w:rPr>
              <w:t>FASES</w:t>
            </w:r>
          </w:p>
        </w:tc>
        <w:tc>
          <w:tcPr>
            <w:tcW w:w="3969" w:type="dxa"/>
            <w:shd w:val="clear" w:color="auto" w:fill="D9F2D0"/>
          </w:tcPr>
          <w:p w14:paraId="4F264804" w14:textId="77777777" w:rsidR="00AB6511" w:rsidRDefault="00124320">
            <w:pPr>
              <w:jc w:val="center"/>
              <w:rPr>
                <w:b/>
              </w:rPr>
            </w:pPr>
            <w:r>
              <w:rPr>
                <w:b/>
              </w:rPr>
              <w:t>PROFESOR</w:t>
            </w:r>
          </w:p>
        </w:tc>
        <w:tc>
          <w:tcPr>
            <w:tcW w:w="3333" w:type="dxa"/>
            <w:shd w:val="clear" w:color="auto" w:fill="D9F2D0"/>
          </w:tcPr>
          <w:p w14:paraId="4F264805" w14:textId="77777777" w:rsidR="00AB6511" w:rsidRDefault="00124320">
            <w:pPr>
              <w:jc w:val="center"/>
            </w:pPr>
            <w:r>
              <w:t>Oscar</w:t>
            </w:r>
          </w:p>
        </w:tc>
        <w:tc>
          <w:tcPr>
            <w:tcW w:w="2475" w:type="dxa"/>
            <w:shd w:val="clear" w:color="auto" w:fill="D9F2D0"/>
          </w:tcPr>
          <w:p w14:paraId="4F264806" w14:textId="77777777" w:rsidR="00AB6511" w:rsidRDefault="00124320">
            <w:pPr>
              <w:jc w:val="center"/>
            </w:pPr>
            <w:r>
              <w:t>Oscar</w:t>
            </w:r>
          </w:p>
        </w:tc>
        <w:tc>
          <w:tcPr>
            <w:tcW w:w="2475" w:type="dxa"/>
            <w:shd w:val="clear" w:color="auto" w:fill="D9F2D0"/>
          </w:tcPr>
          <w:p w14:paraId="4F264807" w14:textId="77777777" w:rsidR="00AB6511" w:rsidRDefault="00124320">
            <w:pPr>
              <w:jc w:val="center"/>
            </w:pPr>
            <w:r>
              <w:t>Oscar</w:t>
            </w:r>
          </w:p>
        </w:tc>
      </w:tr>
      <w:tr w:rsidR="00AB6511" w14:paraId="4F26480F" w14:textId="77777777">
        <w:tc>
          <w:tcPr>
            <w:tcW w:w="549" w:type="dxa"/>
            <w:vMerge/>
          </w:tcPr>
          <w:p w14:paraId="4F264809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  <w:shd w:val="clear" w:color="auto" w:fill="FAE2D6"/>
          </w:tcPr>
          <w:p w14:paraId="4F26480A" w14:textId="77777777" w:rsidR="00AB6511" w:rsidRDefault="00AB6511">
            <w:pPr>
              <w:jc w:val="center"/>
              <w:rPr>
                <w:b/>
              </w:rPr>
            </w:pPr>
          </w:p>
        </w:tc>
        <w:tc>
          <w:tcPr>
            <w:tcW w:w="3969" w:type="dxa"/>
            <w:shd w:val="clear" w:color="auto" w:fill="FAE2D6"/>
          </w:tcPr>
          <w:p w14:paraId="4F26480B" w14:textId="77777777" w:rsidR="00AB6511" w:rsidRDefault="00124320">
            <w:pPr>
              <w:jc w:val="center"/>
              <w:rPr>
                <w:b/>
              </w:rPr>
            </w:pPr>
            <w:r>
              <w:rPr>
                <w:b/>
              </w:rPr>
              <w:t>GRUPO CLASE</w:t>
            </w:r>
          </w:p>
        </w:tc>
        <w:tc>
          <w:tcPr>
            <w:tcW w:w="3333" w:type="dxa"/>
            <w:shd w:val="clear" w:color="auto" w:fill="FAE2D6"/>
          </w:tcPr>
          <w:p w14:paraId="4F26480C" w14:textId="77777777" w:rsidR="00AB6511" w:rsidRDefault="00124320">
            <w:pPr>
              <w:jc w:val="center"/>
            </w:pPr>
            <w:r>
              <w:t>4º A</w:t>
            </w:r>
          </w:p>
        </w:tc>
        <w:tc>
          <w:tcPr>
            <w:tcW w:w="2475" w:type="dxa"/>
            <w:shd w:val="clear" w:color="auto" w:fill="FAE2D6"/>
          </w:tcPr>
          <w:p w14:paraId="4F26480D" w14:textId="77777777" w:rsidR="00AB6511" w:rsidRDefault="00124320">
            <w:pPr>
              <w:jc w:val="center"/>
            </w:pPr>
            <w:r>
              <w:t>4º B</w:t>
            </w:r>
          </w:p>
        </w:tc>
        <w:tc>
          <w:tcPr>
            <w:tcW w:w="2475" w:type="dxa"/>
            <w:shd w:val="clear" w:color="auto" w:fill="FAE2D6"/>
          </w:tcPr>
          <w:p w14:paraId="4F26480E" w14:textId="77777777" w:rsidR="00AB6511" w:rsidRDefault="00124320">
            <w:pPr>
              <w:jc w:val="center"/>
            </w:pPr>
            <w:r>
              <w:t>4º C</w:t>
            </w:r>
          </w:p>
        </w:tc>
      </w:tr>
      <w:tr w:rsidR="00AB6511" w14:paraId="4F264816" w14:textId="77777777">
        <w:tc>
          <w:tcPr>
            <w:tcW w:w="549" w:type="dxa"/>
            <w:vMerge w:val="restart"/>
          </w:tcPr>
          <w:p w14:paraId="4F264810" w14:textId="77777777" w:rsidR="00AB6511" w:rsidRDefault="00124320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Sesiones</w:t>
            </w:r>
          </w:p>
        </w:tc>
        <w:tc>
          <w:tcPr>
            <w:tcW w:w="1147" w:type="dxa"/>
          </w:tcPr>
          <w:p w14:paraId="4F264811" w14:textId="77777777" w:rsidR="00AB6511" w:rsidRDefault="00124320">
            <w:pPr>
              <w:jc w:val="center"/>
            </w:pPr>
            <w:r>
              <w:t>0</w:t>
            </w:r>
          </w:p>
        </w:tc>
        <w:tc>
          <w:tcPr>
            <w:tcW w:w="3969" w:type="dxa"/>
          </w:tcPr>
          <w:p w14:paraId="4F264812" w14:textId="77777777" w:rsidR="00AB6511" w:rsidRDefault="00124320">
            <w:r>
              <w:rPr>
                <w:b/>
              </w:rPr>
              <w:t xml:space="preserve">S1 </w:t>
            </w:r>
            <w:r>
              <w:t>(Presentación)</w:t>
            </w:r>
          </w:p>
        </w:tc>
        <w:tc>
          <w:tcPr>
            <w:tcW w:w="3333" w:type="dxa"/>
          </w:tcPr>
          <w:p w14:paraId="4F264813" w14:textId="77777777" w:rsidR="00AB6511" w:rsidRDefault="00124320">
            <w:pPr>
              <w:jc w:val="center"/>
            </w:pPr>
            <w:r>
              <w:t>31/05/24 (9h)</w:t>
            </w:r>
          </w:p>
        </w:tc>
        <w:tc>
          <w:tcPr>
            <w:tcW w:w="2475" w:type="dxa"/>
          </w:tcPr>
          <w:p w14:paraId="4F264814" w14:textId="77777777" w:rsidR="00AB6511" w:rsidRDefault="00124320">
            <w:pPr>
              <w:jc w:val="center"/>
            </w:pPr>
            <w:r>
              <w:t>31/05/24 (8h)</w:t>
            </w:r>
          </w:p>
        </w:tc>
        <w:tc>
          <w:tcPr>
            <w:tcW w:w="2475" w:type="dxa"/>
          </w:tcPr>
          <w:p w14:paraId="4F264815" w14:textId="77777777" w:rsidR="00AB6511" w:rsidRDefault="00124320">
            <w:pPr>
              <w:jc w:val="center"/>
            </w:pPr>
            <w:r>
              <w:t>31/05/24 (11:30h)</w:t>
            </w:r>
          </w:p>
        </w:tc>
      </w:tr>
      <w:tr w:rsidR="00AB6511" w14:paraId="4F26481D" w14:textId="77777777">
        <w:tc>
          <w:tcPr>
            <w:tcW w:w="549" w:type="dxa"/>
            <w:vMerge/>
          </w:tcPr>
          <w:p w14:paraId="4F264817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4F264818" w14:textId="77777777" w:rsidR="00AB6511" w:rsidRDefault="00124320">
            <w:pPr>
              <w:jc w:val="center"/>
            </w:pPr>
            <w:r>
              <w:t>1</w:t>
            </w:r>
          </w:p>
        </w:tc>
        <w:tc>
          <w:tcPr>
            <w:tcW w:w="3969" w:type="dxa"/>
          </w:tcPr>
          <w:p w14:paraId="4F264819" w14:textId="77777777" w:rsidR="00AB6511" w:rsidRDefault="00124320">
            <w:r>
              <w:rPr>
                <w:b/>
              </w:rPr>
              <w:t xml:space="preserve">S2 </w:t>
            </w:r>
            <w:r>
              <w:t>(trabajo en grupos)</w:t>
            </w:r>
          </w:p>
        </w:tc>
        <w:tc>
          <w:tcPr>
            <w:tcW w:w="3333" w:type="dxa"/>
          </w:tcPr>
          <w:p w14:paraId="4F26481A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1B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1C" w14:textId="77777777" w:rsidR="00AB6511" w:rsidRDefault="00AB6511">
            <w:pPr>
              <w:jc w:val="center"/>
            </w:pPr>
          </w:p>
        </w:tc>
      </w:tr>
      <w:tr w:rsidR="00AB6511" w14:paraId="4F264824" w14:textId="77777777">
        <w:tc>
          <w:tcPr>
            <w:tcW w:w="549" w:type="dxa"/>
            <w:vMerge/>
          </w:tcPr>
          <w:p w14:paraId="4F26481E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4F26481F" w14:textId="77777777" w:rsidR="00AB6511" w:rsidRDefault="00124320">
            <w:pPr>
              <w:jc w:val="center"/>
            </w:pPr>
            <w:r>
              <w:t>1</w:t>
            </w:r>
          </w:p>
        </w:tc>
        <w:tc>
          <w:tcPr>
            <w:tcW w:w="3969" w:type="dxa"/>
          </w:tcPr>
          <w:p w14:paraId="4F264820" w14:textId="77777777" w:rsidR="00AB6511" w:rsidRDefault="00124320">
            <w:r>
              <w:rPr>
                <w:b/>
              </w:rPr>
              <w:t xml:space="preserve">S3 </w:t>
            </w:r>
            <w:r>
              <w:t>(presentaciones)</w:t>
            </w:r>
          </w:p>
        </w:tc>
        <w:tc>
          <w:tcPr>
            <w:tcW w:w="3333" w:type="dxa"/>
          </w:tcPr>
          <w:p w14:paraId="4F264821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22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23" w14:textId="77777777" w:rsidR="00AB6511" w:rsidRDefault="00AB6511">
            <w:pPr>
              <w:jc w:val="center"/>
            </w:pPr>
          </w:p>
        </w:tc>
      </w:tr>
      <w:tr w:rsidR="00AB6511" w14:paraId="4F26482B" w14:textId="77777777">
        <w:tc>
          <w:tcPr>
            <w:tcW w:w="549" w:type="dxa"/>
            <w:vMerge/>
          </w:tcPr>
          <w:p w14:paraId="4F264825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4F264826" w14:textId="77777777" w:rsidR="00AB6511" w:rsidRDefault="00124320">
            <w:pPr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4F264827" w14:textId="77777777" w:rsidR="00AB6511" w:rsidRDefault="00124320">
            <w:r>
              <w:rPr>
                <w:b/>
              </w:rPr>
              <w:t xml:space="preserve">S4 </w:t>
            </w:r>
            <w:r>
              <w:t>(puesta en común + restricciones)</w:t>
            </w:r>
          </w:p>
        </w:tc>
        <w:tc>
          <w:tcPr>
            <w:tcW w:w="3333" w:type="dxa"/>
          </w:tcPr>
          <w:p w14:paraId="4F264828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29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2A" w14:textId="77777777" w:rsidR="00AB6511" w:rsidRDefault="00AB6511">
            <w:pPr>
              <w:jc w:val="center"/>
            </w:pPr>
          </w:p>
        </w:tc>
      </w:tr>
      <w:tr w:rsidR="00AB6511" w14:paraId="4F264832" w14:textId="77777777">
        <w:tc>
          <w:tcPr>
            <w:tcW w:w="549" w:type="dxa"/>
            <w:vMerge/>
          </w:tcPr>
          <w:p w14:paraId="4F26482C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4F26482D" w14:textId="77777777" w:rsidR="00AB6511" w:rsidRDefault="00124320">
            <w:pPr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4F26482E" w14:textId="77777777" w:rsidR="00AB6511" w:rsidRDefault="00124320">
            <w:r>
              <w:rPr>
                <w:b/>
              </w:rPr>
              <w:t xml:space="preserve">S5 </w:t>
            </w:r>
            <w:r>
              <w:t>(trabajo con restricciones)</w:t>
            </w:r>
          </w:p>
        </w:tc>
        <w:tc>
          <w:tcPr>
            <w:tcW w:w="3333" w:type="dxa"/>
          </w:tcPr>
          <w:p w14:paraId="4F26482F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30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31" w14:textId="77777777" w:rsidR="00AB6511" w:rsidRDefault="00AB6511">
            <w:pPr>
              <w:jc w:val="center"/>
            </w:pPr>
          </w:p>
        </w:tc>
      </w:tr>
      <w:tr w:rsidR="00AB6511" w14:paraId="4F264839" w14:textId="77777777">
        <w:tc>
          <w:tcPr>
            <w:tcW w:w="549" w:type="dxa"/>
            <w:vMerge/>
          </w:tcPr>
          <w:p w14:paraId="4F264833" w14:textId="77777777" w:rsidR="00AB6511" w:rsidRDefault="00AB65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47" w:type="dxa"/>
          </w:tcPr>
          <w:p w14:paraId="4F264834" w14:textId="77777777" w:rsidR="00AB6511" w:rsidRDefault="00124320">
            <w:pPr>
              <w:jc w:val="center"/>
            </w:pPr>
            <w:r>
              <w:t>3</w:t>
            </w:r>
          </w:p>
        </w:tc>
        <w:tc>
          <w:tcPr>
            <w:tcW w:w="3969" w:type="dxa"/>
          </w:tcPr>
          <w:p w14:paraId="4F264835" w14:textId="77777777" w:rsidR="00AB6511" w:rsidRDefault="00124320">
            <w:r>
              <w:t>…</w:t>
            </w:r>
          </w:p>
        </w:tc>
        <w:tc>
          <w:tcPr>
            <w:tcW w:w="3333" w:type="dxa"/>
          </w:tcPr>
          <w:p w14:paraId="4F264836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37" w14:textId="77777777" w:rsidR="00AB6511" w:rsidRDefault="00AB6511">
            <w:pPr>
              <w:jc w:val="center"/>
            </w:pPr>
          </w:p>
        </w:tc>
        <w:tc>
          <w:tcPr>
            <w:tcW w:w="2475" w:type="dxa"/>
          </w:tcPr>
          <w:p w14:paraId="4F264838" w14:textId="77777777" w:rsidR="00AB6511" w:rsidRDefault="00AB6511">
            <w:pPr>
              <w:jc w:val="center"/>
            </w:pPr>
          </w:p>
        </w:tc>
      </w:tr>
    </w:tbl>
    <w:p w14:paraId="4F26483A" w14:textId="77777777" w:rsidR="00AB6511" w:rsidRDefault="00AB6511"/>
    <w:sectPr w:rsidR="00AB6511" w:rsidSect="00D96374">
      <w:headerReference w:type="first" r:id="rId7"/>
      <w:pgSz w:w="16838" w:h="11906" w:orient="landscape"/>
      <w:pgMar w:top="1440" w:right="1440" w:bottom="1440" w:left="1440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BC16" w14:textId="77777777" w:rsidR="00D96374" w:rsidRDefault="00D96374" w:rsidP="00D96374">
      <w:r>
        <w:separator/>
      </w:r>
    </w:p>
  </w:endnote>
  <w:endnote w:type="continuationSeparator" w:id="0">
    <w:p w14:paraId="58BB400B" w14:textId="77777777" w:rsidR="00D96374" w:rsidRDefault="00D96374" w:rsidP="00D9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5E33FC6-D794-4636-81FB-7CA6CB772BBA}"/>
    <w:embedBold r:id="rId2" w:fontKey="{367538AF-6076-40BD-91C7-FAF90FC3C5A5}"/>
    <w:embedItalic r:id="rId3" w:fontKey="{55370A65-9C02-4D41-B10B-BA9947C9FF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4F5C07FC-D33B-49DE-8D44-5CFAF534E768}"/>
  </w:font>
  <w:font w:name="Play">
    <w:charset w:val="00"/>
    <w:family w:val="auto"/>
    <w:pitch w:val="default"/>
    <w:embedRegular r:id="rId5" w:fontKey="{CA6E3CB4-4A61-4669-942D-85FA9B5312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A161512-3A1D-4BF1-A8FA-9BAEEDD377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FF1C2AD-7843-443B-BC92-155425D66F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1262" w14:textId="77777777" w:rsidR="00D96374" w:rsidRDefault="00D96374" w:rsidP="00D96374">
      <w:r>
        <w:separator/>
      </w:r>
    </w:p>
  </w:footnote>
  <w:footnote w:type="continuationSeparator" w:id="0">
    <w:p w14:paraId="7C16920A" w14:textId="77777777" w:rsidR="00D96374" w:rsidRDefault="00D96374" w:rsidP="00D96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F8880" w14:textId="5B89D884" w:rsidR="00D96374" w:rsidRDefault="00124320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244251B" wp14:editId="1930CD2A">
          <wp:simplePos x="0" y="0"/>
          <wp:positionH relativeFrom="margin">
            <wp:align>left</wp:align>
          </wp:positionH>
          <wp:positionV relativeFrom="paragraph">
            <wp:posOffset>-430005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D96374">
      <w:rPr>
        <w:noProof/>
      </w:rPr>
      <w:drawing>
        <wp:anchor distT="0" distB="0" distL="114300" distR="114300" simplePos="0" relativeHeight="251659264" behindDoc="0" locked="0" layoutInCell="1" allowOverlap="1" wp14:anchorId="27B956F6" wp14:editId="1488FF40">
          <wp:simplePos x="0" y="0"/>
          <wp:positionH relativeFrom="column">
            <wp:posOffset>6877878</wp:posOffset>
          </wp:positionH>
          <wp:positionV relativeFrom="paragraph">
            <wp:posOffset>-255077</wp:posOffset>
          </wp:positionV>
          <wp:extent cx="2092960" cy="556895"/>
          <wp:effectExtent l="0" t="0" r="2540" b="0"/>
          <wp:wrapNone/>
          <wp:docPr id="1746761170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5D1"/>
    <w:multiLevelType w:val="multilevel"/>
    <w:tmpl w:val="B41890B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975881"/>
    <w:multiLevelType w:val="multilevel"/>
    <w:tmpl w:val="3DC04D4E"/>
    <w:lvl w:ilvl="0">
      <w:start w:val="1"/>
      <w:numFmt w:val="bullet"/>
      <w:lvlText w:val="-"/>
      <w:lvlJc w:val="left"/>
      <w:pPr>
        <w:ind w:left="36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556307683">
    <w:abstractNumId w:val="0"/>
  </w:num>
  <w:num w:numId="2" w16cid:durableId="184320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511"/>
    <w:rsid w:val="00124320"/>
    <w:rsid w:val="00AB6511"/>
    <w:rsid w:val="00BA43EA"/>
    <w:rsid w:val="00D9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476F"/>
  <w15:docId w15:val="{BB66350B-6687-43CF-B0FD-CB131DC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9637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6374"/>
  </w:style>
  <w:style w:type="paragraph" w:styleId="Footer">
    <w:name w:val="footer"/>
    <w:basedOn w:val="Normal"/>
    <w:link w:val="FooterChar"/>
    <w:uiPriority w:val="99"/>
    <w:unhideWhenUsed/>
    <w:rsid w:val="00D9637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6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3</cp:revision>
  <dcterms:created xsi:type="dcterms:W3CDTF">2025-10-16T17:31:00Z</dcterms:created>
  <dcterms:modified xsi:type="dcterms:W3CDTF">2025-10-16T17:31:00Z</dcterms:modified>
</cp:coreProperties>
</file>