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9C712" w14:textId="77777777" w:rsidR="006B2BD7" w:rsidRDefault="006B2BD7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7609C713" w14:textId="77777777" w:rsidR="006B2BD7" w:rsidRDefault="006B2BD7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7609C714" w14:textId="77777777" w:rsidR="006B2BD7" w:rsidRDefault="004A0203">
      <w:pPr>
        <w:spacing w:line="300" w:lineRule="auto"/>
        <w:jc w:val="center"/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sz w:val="24"/>
          <w:szCs w:val="24"/>
        </w:rPr>
        <w:t>TEACHER OBSERVATION AND COMMENTARY GUIDE</w:t>
      </w:r>
    </w:p>
    <w:p w14:paraId="7609C715" w14:textId="77777777" w:rsidR="006B2BD7" w:rsidRDefault="006B2BD7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</w:p>
    <w:p w14:paraId="7609C716" w14:textId="77777777" w:rsidR="006B2BD7" w:rsidRDefault="004A0203">
      <w:pPr>
        <w:spacing w:line="300" w:lineRule="auto"/>
        <w:rPr>
          <w:rFonts w:ascii="Avenir" w:eastAsia="Avenir" w:hAnsi="Avenir" w:cs="Avenir"/>
          <w:b/>
          <w:sz w:val="24"/>
          <w:szCs w:val="24"/>
        </w:rPr>
      </w:pPr>
      <w:r>
        <w:rPr>
          <w:rFonts w:ascii="Avenir" w:eastAsia="Avenir" w:hAnsi="Avenir" w:cs="Avenir"/>
          <w:b/>
          <w:sz w:val="24"/>
          <w:szCs w:val="24"/>
        </w:rPr>
        <w:t>Phase 1: Study of Q1 and counting the codes that one of the padlocks supports</w:t>
      </w:r>
    </w:p>
    <w:tbl>
      <w:tblPr>
        <w:tblStyle w:val="a"/>
        <w:tblW w:w="9015" w:type="dxa"/>
        <w:tblLayout w:type="fixed"/>
        <w:tblLook w:val="0400" w:firstRow="0" w:lastRow="0" w:firstColumn="0" w:lastColumn="0" w:noHBand="0" w:noVBand="1"/>
      </w:tblPr>
      <w:tblGrid>
        <w:gridCol w:w="137"/>
        <w:gridCol w:w="137"/>
        <w:gridCol w:w="8741"/>
      </w:tblGrid>
      <w:tr w:rsidR="006B2BD7" w14:paraId="7609C723" w14:textId="77777777">
        <w:trPr>
          <w:trHeight w:val="3743"/>
        </w:trPr>
        <w:tc>
          <w:tcPr>
            <w:tcW w:w="137" w:type="dxa"/>
            <w:shd w:val="clear" w:color="auto" w:fill="5E3BFF"/>
          </w:tcPr>
          <w:p w14:paraId="7609C717" w14:textId="77777777" w:rsidR="006B2BD7" w:rsidRDefault="006B2BD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18" w14:textId="77777777" w:rsidR="006B2BD7" w:rsidRDefault="006B2BD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7" w:type="dxa"/>
          </w:tcPr>
          <w:p w14:paraId="7609C719" w14:textId="77777777" w:rsidR="006B2BD7" w:rsidRDefault="006B2BD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741" w:type="dxa"/>
          </w:tcPr>
          <w:p w14:paraId="7609C71A" w14:textId="77777777" w:rsidR="006B2BD7" w:rsidRDefault="004A0203">
            <w:pPr>
              <w:pStyle w:val="Heading1"/>
              <w:spacing w:before="240" w:after="240" w:line="240" w:lineRule="auto"/>
              <w:rPr>
                <w:rFonts w:ascii="Avenir" w:eastAsia="Avenir" w:hAnsi="Avenir" w:cs="Avenir"/>
                <w:color w:val="5E3BFF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5E3BFF"/>
                <w:sz w:val="24"/>
                <w:szCs w:val="24"/>
              </w:rPr>
              <w:t>Main objectives and issues</w:t>
            </w:r>
          </w:p>
          <w:p w14:paraId="7609C71B" w14:textId="77777777" w:rsidR="006B2BD7" w:rsidRDefault="004A0203">
            <w:pP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>For the teacher</w:t>
            </w:r>
          </w:p>
          <w:p w14:paraId="7609C71C" w14:textId="77777777" w:rsidR="006B2BD7" w:rsidRDefault="004A0203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Observe what types of techniques are proposed for counting the number of codes on a padlock, when each group is responsible for calculating how many codes one of the padlocks supports.</w:t>
            </w:r>
          </w:p>
          <w:p w14:paraId="7609C71D" w14:textId="77777777" w:rsidR="006B2BD7" w:rsidRDefault="004A0203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Introduce names and specific terminology to refer to the different techniques for counting the codes of each padlock.</w:t>
            </w:r>
          </w:p>
          <w:p w14:paraId="7609C71E" w14:textId="77777777" w:rsidR="006B2BD7" w:rsidRDefault="004A0203">
            <w:pPr>
              <w:spacing w:after="60" w:line="264" w:lineRule="auto"/>
              <w:ind w:left="12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>For students</w:t>
            </w:r>
          </w:p>
          <w:p w14:paraId="7609C71F" w14:textId="77777777" w:rsidR="006B2BD7" w:rsidRDefault="004A0203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Take responsibility for counting the total number of codes that a padlock supports.</w:t>
            </w:r>
          </w:p>
          <w:p w14:paraId="7609C720" w14:textId="77777777" w:rsidR="006B2BD7" w:rsidRDefault="004A0203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 xml:space="preserve">Prepare an answer </w:t>
            </w: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R1 </w:t>
            </w:r>
            <w:r>
              <w:rPr>
                <w:rFonts w:ascii="Avenir" w:eastAsia="Avenir" w:hAnsi="Avenir" w:cs="Avenir"/>
                <w:sz w:val="20"/>
                <w:szCs w:val="20"/>
              </w:rPr>
              <w:t xml:space="preserve">to </w:t>
            </w:r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Q1 </w:t>
            </w:r>
            <w:r>
              <w:rPr>
                <w:rFonts w:ascii="Avenir" w:eastAsia="Avenir" w:hAnsi="Avenir" w:cs="Avenir"/>
                <w:sz w:val="20"/>
                <w:szCs w:val="20"/>
              </w:rPr>
              <w:t>for one of the padlocks, which have been assigned in Phase 1.</w:t>
            </w:r>
          </w:p>
          <w:p w14:paraId="7609C721" w14:textId="77777777" w:rsidR="006B2BD7" w:rsidRDefault="004A0203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Use various techniques to count the number of codes that a padlock supports and learn and compare them with those of other groups.</w:t>
            </w:r>
          </w:p>
          <w:p w14:paraId="7609C722" w14:textId="77777777" w:rsidR="006B2BD7" w:rsidRDefault="004A0203">
            <w:pPr>
              <w:numPr>
                <w:ilvl w:val="0"/>
                <w:numId w:val="1"/>
              </w:numPr>
              <w:spacing w:after="6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r>
              <w:rPr>
                <w:rFonts w:ascii="Avenir" w:eastAsia="Avenir" w:hAnsi="Avenir" w:cs="Avenir"/>
                <w:sz w:val="20"/>
                <w:szCs w:val="20"/>
              </w:rPr>
              <w:t>Develop verbal, communicative and analytical skills to formulate, discuss, write and present different questions and answers in work groups and class groups.</w:t>
            </w:r>
          </w:p>
        </w:tc>
      </w:tr>
      <w:tr w:rsidR="006B2BD7" w14:paraId="7609C727" w14:textId="77777777">
        <w:trPr>
          <w:trHeight w:val="44"/>
        </w:trPr>
        <w:tc>
          <w:tcPr>
            <w:tcW w:w="137" w:type="dxa"/>
          </w:tcPr>
          <w:p w14:paraId="7609C724" w14:textId="77777777" w:rsidR="006B2BD7" w:rsidRDefault="006B2BD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7" w:type="dxa"/>
          </w:tcPr>
          <w:p w14:paraId="7609C725" w14:textId="77777777" w:rsidR="006B2BD7" w:rsidRDefault="006B2BD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741" w:type="dxa"/>
          </w:tcPr>
          <w:p w14:paraId="7609C726" w14:textId="77777777" w:rsidR="006B2BD7" w:rsidRDefault="006B2BD7">
            <w:pPr>
              <w:spacing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</w:tc>
      </w:tr>
      <w:tr w:rsidR="006B2BD7" w14:paraId="7609C765" w14:textId="77777777">
        <w:trPr>
          <w:trHeight w:val="1023"/>
        </w:trPr>
        <w:tc>
          <w:tcPr>
            <w:tcW w:w="137" w:type="dxa"/>
            <w:shd w:val="clear" w:color="auto" w:fill="FDCAF3"/>
          </w:tcPr>
          <w:p w14:paraId="7609C728" w14:textId="77777777" w:rsidR="006B2BD7" w:rsidRDefault="006B2BD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7" w:type="dxa"/>
          </w:tcPr>
          <w:p w14:paraId="7609C729" w14:textId="77777777" w:rsidR="006B2BD7" w:rsidRDefault="006B2BD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741" w:type="dxa"/>
          </w:tcPr>
          <w:p w14:paraId="7609C72A" w14:textId="77777777" w:rsidR="006B2BD7" w:rsidRDefault="004A0203">
            <w:pPr>
              <w:pStyle w:val="Heading1"/>
              <w:spacing w:before="240" w:after="240" w:line="240" w:lineRule="auto"/>
              <w:rPr>
                <w:rFonts w:ascii="Avenir" w:eastAsia="Avenir" w:hAnsi="Avenir" w:cs="Avenir"/>
                <w:color w:val="262626"/>
                <w:sz w:val="24"/>
                <w:szCs w:val="24"/>
              </w:rPr>
            </w:pPr>
            <w:r>
              <w:rPr>
                <w:rFonts w:ascii="Avenir" w:eastAsia="Avenir" w:hAnsi="Avenir" w:cs="Avenir"/>
                <w:color w:val="262626"/>
                <w:sz w:val="24"/>
                <w:szCs w:val="24"/>
              </w:rPr>
              <w:t>Phase structure: main moments, timing and classroom dynamics</w:t>
            </w:r>
          </w:p>
          <w:p w14:paraId="7609C72B" w14:textId="77777777" w:rsidR="006B2BD7" w:rsidRDefault="004A0203">
            <w:pPr>
              <w:pStyle w:val="Heading2"/>
              <w:tabs>
                <w:tab w:val="left" w:pos="7076"/>
                <w:tab w:val="left" w:pos="7643"/>
              </w:tabs>
              <w:spacing w:before="160"/>
              <w:rPr>
                <w:rFonts w:ascii="Avenir" w:eastAsia="Avenir" w:hAnsi="Avenir" w:cs="Avenir"/>
                <w:color w:val="262626"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[1] Q1 group study, taking responsibility for </w:t>
            </w:r>
            <w:proofErr w:type="gramStart"/>
            <w:r>
              <w:rPr>
                <w:rFonts w:ascii="Avenir" w:eastAsia="Avenir" w:hAnsi="Avenir" w:cs="Avenir"/>
                <w:b/>
                <w:color w:val="262626"/>
                <w:sz w:val="20"/>
                <w:szCs w:val="20"/>
              </w:rPr>
              <w:t xml:space="preserve">one of the </w:t>
            </w:r>
            <w:r>
              <w:rPr>
                <w:rFonts w:ascii="Avenir" w:eastAsia="Avenir" w:hAnsi="Avenir" w:cs="Avenir"/>
                <w:color w:val="262626"/>
                <w:sz w:val="20"/>
                <w:szCs w:val="20"/>
              </w:rPr>
              <w:t>60 minute</w:t>
            </w:r>
            <w:proofErr w:type="gramEnd"/>
            <w:r>
              <w:rPr>
                <w:rFonts w:ascii="Avenir" w:eastAsia="Avenir" w:hAnsi="Avenir" w:cs="Avenir"/>
                <w:color w:val="262626"/>
                <w:sz w:val="20"/>
                <w:szCs w:val="20"/>
              </w:rPr>
              <w:t xml:space="preserve"> locks</w:t>
            </w:r>
          </w:p>
          <w:p w14:paraId="7609C72C" w14:textId="77777777" w:rsidR="006B2BD7" w:rsidRDefault="006B2BD7">
            <w:pPr>
              <w:tabs>
                <w:tab w:val="left" w:pos="7076"/>
                <w:tab w:val="left" w:pos="7643"/>
              </w:tabs>
              <w:spacing w:line="240" w:lineRule="auto"/>
            </w:pPr>
          </w:p>
          <w:p w14:paraId="7609C72D" w14:textId="77777777" w:rsidR="006B2BD7" w:rsidRDefault="004A0203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bookmarkStart w:id="0" w:name="kix.ft29xn7e7ok9" w:colFirst="0" w:colLast="0"/>
            <w:bookmarkEnd w:id="0"/>
            <w:r>
              <w:rPr>
                <w:rFonts w:ascii="Avenir" w:eastAsia="Avenir" w:hAnsi="Avenir" w:cs="Avenir"/>
                <w:sz w:val="20"/>
                <w:szCs w:val="20"/>
              </w:rPr>
              <w:t>START: END:</w:t>
            </w:r>
          </w:p>
          <w:p w14:paraId="7609C72E" w14:textId="77777777" w:rsidR="006B2BD7" w:rsidRDefault="004A0203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>COMMENTS:</w:t>
            </w:r>
          </w:p>
          <w:p w14:paraId="7609C72F" w14:textId="77777777" w:rsidR="006B2BD7" w:rsidRDefault="006B2BD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30" w14:textId="77777777" w:rsidR="006B2BD7" w:rsidRDefault="006B2BD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31" w14:textId="77777777" w:rsidR="006B2BD7" w:rsidRDefault="006B2BD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32" w14:textId="77777777" w:rsidR="006B2BD7" w:rsidRDefault="006B2BD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33" w14:textId="77777777" w:rsidR="006B2BD7" w:rsidRDefault="006B2BD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34" w14:textId="77777777" w:rsidR="006B2BD7" w:rsidRDefault="006B2BD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35" w14:textId="77777777" w:rsidR="006B2BD7" w:rsidRDefault="006B2BD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36" w14:textId="77777777" w:rsidR="006B2BD7" w:rsidRDefault="006B2BD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37" w14:textId="77777777" w:rsidR="006B2BD7" w:rsidRDefault="006B2BD7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  <w:p w14:paraId="7609C738" w14:textId="77777777" w:rsidR="006B2BD7" w:rsidRDefault="004A0203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>[2] Preparation of R1 30 minutes</w:t>
            </w:r>
          </w:p>
          <w:p w14:paraId="7609C739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3A" w14:textId="77777777" w:rsidR="006B2BD7" w:rsidRDefault="004A0203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bookmarkStart w:id="1" w:name="kix.zfvzxuoiyx46" w:colFirst="0" w:colLast="0"/>
            <w:bookmarkEnd w:id="1"/>
            <w:r>
              <w:rPr>
                <w:rFonts w:ascii="Avenir" w:eastAsia="Avenir" w:hAnsi="Avenir" w:cs="Avenir"/>
                <w:b/>
                <w:sz w:val="20"/>
                <w:szCs w:val="20"/>
              </w:rPr>
              <w:t xml:space="preserve">AND </w:t>
            </w:r>
            <w:r>
              <w:rPr>
                <w:rFonts w:ascii="Avenir" w:eastAsia="Avenir" w:hAnsi="Avenir" w:cs="Avenir"/>
                <w:sz w:val="20"/>
                <w:szCs w:val="20"/>
              </w:rPr>
              <w:t>START: END:</w:t>
            </w:r>
          </w:p>
          <w:p w14:paraId="7609C73B" w14:textId="77777777" w:rsidR="006B2BD7" w:rsidRDefault="004A0203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>COMMENTS:</w:t>
            </w:r>
          </w:p>
          <w:p w14:paraId="7609C73C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3D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3E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3F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0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1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2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3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4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5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6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7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8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9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A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B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C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D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E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4F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50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51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52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53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54" w14:textId="77777777" w:rsidR="006B2BD7" w:rsidRDefault="006B2BD7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</w:p>
          <w:p w14:paraId="7609C755" w14:textId="77777777" w:rsidR="006B2BD7" w:rsidRDefault="004A0203">
            <w:pPr>
              <w:tabs>
                <w:tab w:val="left" w:pos="7076"/>
                <w:tab w:val="left" w:pos="7784"/>
              </w:tabs>
              <w:spacing w:after="120"/>
              <w:jc w:val="both"/>
              <w:rPr>
                <w:rFonts w:ascii="Avenir" w:eastAsia="Avenir" w:hAnsi="Avenir" w:cs="Avenir"/>
                <w:b/>
                <w:sz w:val="20"/>
                <w:szCs w:val="20"/>
              </w:rPr>
            </w:pPr>
            <w:r>
              <w:rPr>
                <w:rFonts w:ascii="Avenir" w:eastAsia="Avenir" w:hAnsi="Avenir" w:cs="Avenir"/>
                <w:b/>
                <w:sz w:val="20"/>
                <w:szCs w:val="20"/>
              </w:rPr>
              <w:t>[3] Sharing of responses prepared by each group 40-60 minutes</w:t>
            </w:r>
          </w:p>
          <w:p w14:paraId="7609C756" w14:textId="77777777" w:rsidR="006B2BD7" w:rsidRDefault="006B2BD7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57" w14:textId="77777777" w:rsidR="006B2BD7" w:rsidRDefault="004A0203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  <w:bookmarkStart w:id="2" w:name="kix.s4r43qa43f8" w:colFirst="0" w:colLast="0"/>
            <w:bookmarkEnd w:id="2"/>
            <w:r>
              <w:rPr>
                <w:rFonts w:ascii="Avenir" w:eastAsia="Avenir" w:hAnsi="Avenir" w:cs="Avenir"/>
                <w:sz w:val="20"/>
                <w:szCs w:val="20"/>
              </w:rPr>
              <w:t>START: END:</w:t>
            </w:r>
          </w:p>
          <w:p w14:paraId="7609C758" w14:textId="77777777" w:rsidR="006B2BD7" w:rsidRDefault="004A0203">
            <w:pPr>
              <w:spacing w:after="200" w:line="30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br/>
              <w:t>COMMENTS:</w:t>
            </w:r>
          </w:p>
          <w:p w14:paraId="7609C759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5A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5B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5C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5D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5E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5F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60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61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62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63" w14:textId="77777777" w:rsidR="006B2BD7" w:rsidRDefault="006B2BD7">
            <w:pPr>
              <w:spacing w:after="200" w:line="300" w:lineRule="auto"/>
              <w:rPr>
                <w:rFonts w:ascii="Avenir" w:eastAsia="Avenir" w:hAnsi="Avenir" w:cs="Avenir"/>
                <w:sz w:val="20"/>
                <w:szCs w:val="20"/>
              </w:rPr>
            </w:pPr>
          </w:p>
          <w:p w14:paraId="7609C764" w14:textId="77777777" w:rsidR="006B2BD7" w:rsidRDefault="006B2BD7">
            <w:pPr>
              <w:spacing w:after="120" w:line="264" w:lineRule="auto"/>
              <w:jc w:val="both"/>
              <w:rPr>
                <w:rFonts w:ascii="Avenir" w:eastAsia="Avenir" w:hAnsi="Avenir" w:cs="Avenir"/>
                <w:sz w:val="20"/>
                <w:szCs w:val="20"/>
              </w:rPr>
            </w:pPr>
          </w:p>
        </w:tc>
      </w:tr>
      <w:tr w:rsidR="006B2BD7" w14:paraId="7609C769" w14:textId="77777777">
        <w:trPr>
          <w:trHeight w:val="44"/>
        </w:trPr>
        <w:tc>
          <w:tcPr>
            <w:tcW w:w="137" w:type="dxa"/>
          </w:tcPr>
          <w:p w14:paraId="7609C766" w14:textId="77777777" w:rsidR="006B2BD7" w:rsidRDefault="006B2BD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137" w:type="dxa"/>
          </w:tcPr>
          <w:p w14:paraId="7609C767" w14:textId="77777777" w:rsidR="006B2BD7" w:rsidRDefault="006B2BD7">
            <w:pPr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</w:p>
        </w:tc>
        <w:tc>
          <w:tcPr>
            <w:tcW w:w="8741" w:type="dxa"/>
          </w:tcPr>
          <w:p w14:paraId="7609C768" w14:textId="77777777" w:rsidR="006B2BD7" w:rsidRDefault="004A0203">
            <w:pPr>
              <w:tabs>
                <w:tab w:val="left" w:pos="6858"/>
              </w:tabs>
              <w:spacing w:line="300" w:lineRule="auto"/>
              <w:rPr>
                <w:rFonts w:ascii="Aptos" w:eastAsia="Aptos" w:hAnsi="Aptos" w:cs="Aptos"/>
                <w:sz w:val="20"/>
                <w:szCs w:val="20"/>
              </w:rPr>
            </w:pPr>
            <w:r>
              <w:rPr>
                <w:rFonts w:ascii="Aptos" w:eastAsia="Aptos" w:hAnsi="Aptos" w:cs="Aptos"/>
                <w:sz w:val="20"/>
                <w:szCs w:val="20"/>
              </w:rPr>
              <w:tab/>
            </w:r>
          </w:p>
        </w:tc>
      </w:tr>
    </w:tbl>
    <w:p w14:paraId="7609C76A" w14:textId="77777777" w:rsidR="006B2BD7" w:rsidRDefault="006B2BD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7609C76B" w14:textId="77777777" w:rsidR="006B2BD7" w:rsidRDefault="006B2BD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7609C76C" w14:textId="77777777" w:rsidR="006B2BD7" w:rsidRDefault="006B2BD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7609C76D" w14:textId="77777777" w:rsidR="006B2BD7" w:rsidRDefault="006B2BD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7609C76E" w14:textId="77777777" w:rsidR="006B2BD7" w:rsidRDefault="006B2BD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7609C76F" w14:textId="77777777" w:rsidR="006B2BD7" w:rsidRDefault="006B2BD7">
      <w:pPr>
        <w:spacing w:line="300" w:lineRule="auto"/>
        <w:rPr>
          <w:rFonts w:ascii="Aptos" w:eastAsia="Aptos" w:hAnsi="Aptos" w:cs="Aptos"/>
          <w:sz w:val="20"/>
          <w:szCs w:val="20"/>
        </w:rPr>
      </w:pPr>
    </w:p>
    <w:p w14:paraId="7609C770" w14:textId="77777777" w:rsidR="006B2BD7" w:rsidRDefault="006B2BD7">
      <w:pPr>
        <w:spacing w:line="300" w:lineRule="auto"/>
        <w:jc w:val="center"/>
        <w:rPr>
          <w:rFonts w:ascii="Aptos" w:eastAsia="Aptos" w:hAnsi="Aptos" w:cs="Aptos"/>
          <w:sz w:val="20"/>
          <w:szCs w:val="20"/>
        </w:rPr>
      </w:pPr>
    </w:p>
    <w:p w14:paraId="7609C771" w14:textId="77777777" w:rsidR="006B2BD7" w:rsidRDefault="006B2BD7"/>
    <w:sectPr w:rsidR="006B2BD7" w:rsidSect="004A0203">
      <w:headerReference w:type="default" r:id="rId7"/>
      <w:headerReference w:type="first" r:id="rId8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09C778" w14:textId="77777777" w:rsidR="004A0203" w:rsidRDefault="004A0203">
      <w:pPr>
        <w:spacing w:line="240" w:lineRule="auto"/>
      </w:pPr>
      <w:r>
        <w:separator/>
      </w:r>
    </w:p>
  </w:endnote>
  <w:endnote w:type="continuationSeparator" w:id="0">
    <w:p w14:paraId="7609C77A" w14:textId="77777777" w:rsidR="004A0203" w:rsidRDefault="004A020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E5294CF-3A6F-46B5-AC97-4EF2528BC0D4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venir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32B14A55-FEE0-4638-A184-726C91F01E0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AC7E1ECE-EC78-4898-B026-4C9541DA7E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2574CD7-E6AF-441F-8CFB-93A5D59D320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09C774" w14:textId="77777777" w:rsidR="004A0203" w:rsidRDefault="004A0203">
      <w:pPr>
        <w:spacing w:line="240" w:lineRule="auto"/>
      </w:pPr>
      <w:r>
        <w:separator/>
      </w:r>
    </w:p>
  </w:footnote>
  <w:footnote w:type="continuationSeparator" w:id="0">
    <w:p w14:paraId="7609C776" w14:textId="77777777" w:rsidR="004A0203" w:rsidRDefault="004A020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9C772" w14:textId="499776C2" w:rsidR="006B2BD7" w:rsidRDefault="004A0203">
    <w:pPr>
      <w:tabs>
        <w:tab w:val="center" w:pos="4513"/>
        <w:tab w:val="right" w:pos="9026"/>
      </w:tabs>
      <w:spacing w:line="240" w:lineRule="auto"/>
      <w:jc w:val="right"/>
      <w:rPr>
        <w:rFonts w:ascii="Avenir" w:eastAsia="Avenir" w:hAnsi="Avenir" w:cs="Avenir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4CC0E9E6" wp14:editId="27542460">
          <wp:simplePos x="0" y="0"/>
          <wp:positionH relativeFrom="column">
            <wp:posOffset>-24130</wp:posOffset>
          </wp:positionH>
          <wp:positionV relativeFrom="paragraph">
            <wp:posOffset>-349885</wp:posOffset>
          </wp:positionV>
          <wp:extent cx="1216025" cy="909955"/>
          <wp:effectExtent l="0" t="0" r="3175" b="4445"/>
          <wp:wrapNone/>
          <wp:docPr id="56532552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  <w:p w14:paraId="7609C773" w14:textId="77777777" w:rsidR="006B2BD7" w:rsidRDefault="006B2BD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FE74E8" w14:textId="48D06FDE" w:rsidR="004A0203" w:rsidRDefault="004A0203">
    <w:pPr>
      <w:pStyle w:val="Header"/>
    </w:pPr>
    <w:r>
      <w:rPr>
        <w:noProof/>
      </w:rPr>
      <w:drawing>
        <wp:anchor distT="0" distB="0" distL="114300" distR="114300" simplePos="0" relativeHeight="251662336" behindDoc="0" locked="0" layoutInCell="1" allowOverlap="1" wp14:anchorId="564A282A" wp14:editId="2840660B">
          <wp:simplePos x="0" y="0"/>
          <wp:positionH relativeFrom="column">
            <wp:posOffset>3652520</wp:posOffset>
          </wp:positionH>
          <wp:positionV relativeFrom="paragraph">
            <wp:posOffset>-164465</wp:posOffset>
          </wp:positionV>
          <wp:extent cx="2092960" cy="556895"/>
          <wp:effectExtent l="0" t="0" r="2540" b="0"/>
          <wp:wrapNone/>
          <wp:docPr id="1898626767" name="Picture 2" descr="A grey square with white text&#10;&#10;AI-generated content may be incorrect.">
            <a:extLst xmlns:a="http://schemas.openxmlformats.org/drawingml/2006/main">
              <a:ext uri="{FF2B5EF4-FFF2-40B4-BE49-F238E27FC236}">
                <a16:creationId xmlns:a16="http://schemas.microsoft.com/office/drawing/2014/main" id="{2ADF4236-C311-988C-1EAF-F33444BF8989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6" name="Picture 2" descr="A grey square with white text&#10;&#10;AI-generated content may be incorrect.">
                    <a:extLst>
                      <a:ext uri="{FF2B5EF4-FFF2-40B4-BE49-F238E27FC236}">
                        <a16:creationId xmlns:a16="http://schemas.microsoft.com/office/drawing/2014/main" id="{2ADF4236-C311-988C-1EAF-F33444BF8989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18171" b="16231"/>
                  <a:stretch>
                    <a:fillRect/>
                  </a:stretch>
                </pic:blipFill>
                <pic:spPr bwMode="auto">
                  <a:xfrm>
                    <a:off x="0" y="0"/>
                    <a:ext cx="2092960" cy="5568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1" wp14:anchorId="1FDFCE48" wp14:editId="6277C7FF">
          <wp:simplePos x="0" y="0"/>
          <wp:positionH relativeFrom="column">
            <wp:posOffset>0</wp:posOffset>
          </wp:positionH>
          <wp:positionV relativeFrom="paragraph">
            <wp:posOffset>-302150</wp:posOffset>
          </wp:positionV>
          <wp:extent cx="1216025" cy="909955"/>
          <wp:effectExtent l="0" t="0" r="3175" b="4445"/>
          <wp:wrapNone/>
          <wp:docPr id="827488540" name="Gráfico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7588393" name="Gráfico 5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rcRect l="12497" t="14853" r="20703" b="13215"/>
                  <a:stretch/>
                </pic:blipFill>
                <pic:spPr bwMode="auto">
                  <a:xfrm>
                    <a:off x="0" y="0"/>
                    <a:ext cx="1216025" cy="90995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6219C"/>
    <w:multiLevelType w:val="multilevel"/>
    <w:tmpl w:val="0EF4E14C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2882691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2BD7"/>
    <w:rsid w:val="004A0203"/>
    <w:rsid w:val="006B2BD7"/>
    <w:rsid w:val="00BA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609C712"/>
  <w15:docId w15:val="{BB66350B-6687-43CF-B0FD-CB131DC86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0203"/>
    <w:pPr>
      <w:tabs>
        <w:tab w:val="center" w:pos="4252"/>
        <w:tab w:val="right" w:pos="8504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0203"/>
  </w:style>
  <w:style w:type="paragraph" w:styleId="Footer">
    <w:name w:val="footer"/>
    <w:basedOn w:val="Normal"/>
    <w:link w:val="FooterChar"/>
    <w:uiPriority w:val="99"/>
    <w:unhideWhenUsed/>
    <w:rsid w:val="004A0203"/>
    <w:pPr>
      <w:tabs>
        <w:tab w:val="center" w:pos="4252"/>
        <w:tab w:val="right" w:pos="8504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02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svg"/><Relationship Id="rId2" Type="http://schemas.openxmlformats.org/officeDocument/2006/relationships/image" Target="media/image1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202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Susana Vasquez Elias</cp:lastModifiedBy>
  <cp:revision>2</cp:revision>
  <dcterms:created xsi:type="dcterms:W3CDTF">2025-10-16T17:39:00Z</dcterms:created>
  <dcterms:modified xsi:type="dcterms:W3CDTF">2025-10-16T17:39:00Z</dcterms:modified>
</cp:coreProperties>
</file>