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numPr>
          <w:ilvl w:val="0"/>
          <w:numId w:val="0"/>
        </w:numPr>
        <w:spacing w:lineRule="auto" w:line="276" w:before="480" w:after="0"/>
        <w:ind w:left="0" w:hanging="0"/>
        <w:rPr/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Nadace Vodafone – Technologie pro společnost – inovační záměr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color w:val="EC0600"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color w:val="EC0600"/>
          <w:sz w:val="22"/>
          <w:szCs w:val="22"/>
          <w:lang w:val="cs-CZ" w:eastAsia="cs-CZ"/>
        </w:rPr>
      </w:r>
    </w:p>
    <w:tbl>
      <w:tblPr>
        <w:tblW w:w="9193" w:type="dxa"/>
        <w:jc w:val="left"/>
        <w:tblInd w:w="-1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425"/>
        <w:gridCol w:w="2609"/>
        <w:gridCol w:w="1273"/>
        <w:gridCol w:w="2885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b/>
                <w:b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b/>
                <w:color w:val="000007"/>
                <w:sz w:val="22"/>
                <w:szCs w:val="22"/>
                <w:lang w:val="cs-CZ" w:eastAsia="cs-CZ"/>
              </w:rPr>
              <w:t xml:space="preserve">Městská Senzorická Síť </w:t>
            </w:r>
          </w:p>
        </w:tc>
      </w:tr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b/>
                <w:b/>
                <w:bCs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b/>
                <w:bCs/>
                <w:color w:val="000007"/>
                <w:sz w:val="22"/>
                <w:szCs w:val="22"/>
                <w:lang w:val="cs-CZ" w:eastAsia="cs-CZ"/>
              </w:rPr>
              <w:t xml:space="preserve">Labka, z.s. 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Labka.cz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organizace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Zapsaný spolek 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Kontaktní osoba 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Tomáš Petrů 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kont.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tpetru@labka.cz 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721007507 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0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2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0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2"/>
                <w:lang w:val="cs-CZ" w:eastAsia="cs-CZ"/>
              </w:rPr>
              <w:t>f) pracovat s dětmi a mládeží.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Spolupracující organizace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Předpokládané náklady projektu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cs="Calibri"/>
                <w:sz w:val="22"/>
                <w:szCs w:val="22"/>
                <w:lang w:eastAsia="cs-CZ"/>
              </w:rPr>
            </w:pPr>
            <w:r>
              <w:rPr>
                <w:rFonts w:cs="Calibri"/>
                <w:sz w:val="22"/>
                <w:szCs w:val="22"/>
                <w:lang w:eastAsia="cs-CZ"/>
              </w:rPr>
              <w:t>1 335 021 (resp. 1 835 021)</w:t>
            </w:r>
          </w:p>
        </w:tc>
      </w:tr>
      <w:tr>
        <w:trPr>
          <w:trHeight w:val="335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Doba realizace (měs.) 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36 měsíců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/>
          <w:bCs/>
          <w:sz w:val="22"/>
          <w:lang w:val="cs-CZ"/>
        </w:rPr>
        <w:t>Krátký popis inovačního řešení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Jak byste v krátkosti popsali své inovační řešení někomu, kdo o něm slyší poprvé (o jaké řešení jde, pro koho je, jaký problém umožňuje řešit, jakou konkrétní pozitivní změnu přinese).</w:t>
      </w:r>
    </w:p>
    <w:p>
      <w:pPr>
        <w:pStyle w:val="Default"/>
        <w:spacing w:lineRule="auto" w:line="276" w:before="0" w:after="200"/>
        <w:rPr/>
      </w:pPr>
      <w:r>
        <w:rPr>
          <w:rFonts w:cs="Cambria" w:ascii="Cambria" w:hAnsi="Cambria"/>
          <w:i w:val="false"/>
          <w:iCs w:val="false"/>
          <w:color w:val="000000"/>
          <w:spacing w:val="0"/>
          <w:sz w:val="22"/>
          <w:szCs w:val="22"/>
        </w:rPr>
        <w:t xml:space="preserve">Vytváříme otevřenou platformu využitelnou statní správou, neziskovým sektor, komerční sférou i koncovými uživateli. Pokročilá umělá inteligence tohoto řešení umožňuje zpracování a analýzu dat senzorů v reálném čase a jejich využití k řízení inteligentních prvků moderního města. 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Proč je řešení potřebné? (max. 10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Popište společenský problém, jeho příčiny a důsledky, závažnost problému a popište stávající nevhodná řešení či jejich absenci. Problém i potřebnost řešení musíte být schopni ověřitelně doložit v následné projektové žádosti.</w:t>
      </w:r>
    </w:p>
    <w:p>
      <w:pPr>
        <w:pStyle w:val="Default"/>
        <w:spacing w:lineRule="auto" w:line="276" w:before="0" w:after="200"/>
        <w:rPr/>
      </w:pPr>
      <w:r>
        <w:rPr>
          <w:rFonts w:cs="Cambria" w:ascii="Cambria" w:hAnsi="Cambria"/>
          <w:bCs/>
          <w:i w:val="false"/>
          <w:iCs w:val="false"/>
          <w:color w:val="000000"/>
          <w:spacing w:val="0"/>
          <w:sz w:val="22"/>
          <w:szCs w:val="22"/>
          <w:lang w:val="cs-CZ"/>
        </w:rPr>
        <w:t>Stav životního prostředí na Ostravsku má přímý dopad na lidské životy, zdraví dětí a ročně stojí stovky miliónů. Vnímáme potřebu integrace a získávaní aktuálních, transparentně dostupných dat a jejich každodenní využívání tak, aby došlo ke zvýšení kvality života občanů, v čemž mohou moderní technologie pomoci každému jednomu z nich. Městská samospráva by, díky našim nástrojům, mohla dostat do rukou systém umožňující přesnější analýzu a predikci situace a pružnější schopnost automatizovat řešení jejich dopadů, což, jak doufáme, povede mimo jiné k lepšímu plánování rozvoje a energetickým úsporám.</w:t>
      </w:r>
    </w:p>
    <w:p>
      <w:pPr>
        <w:pStyle w:val="Default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color w:val="000000"/>
          <w:spacing w:val="0"/>
          <w:sz w:val="22"/>
          <w:szCs w:val="22"/>
          <w:lang w:val="cs-CZ"/>
        </w:rPr>
      </w:pPr>
      <w:r>
        <w:rPr>
          <w:rFonts w:cs="Cambria" w:ascii="Cambria" w:hAnsi="Cambria"/>
          <w:bCs/>
          <w:i w:val="false"/>
          <w:iCs w:val="false"/>
          <w:color w:val="000000"/>
          <w:spacing w:val="0"/>
          <w:sz w:val="22"/>
          <w:szCs w:val="22"/>
          <w:lang w:val="cs-CZ"/>
        </w:rPr>
        <w:t>Žádné obdobné řešení, pokud je nám známo, nebylo zatím v České Republice realizováno, ale navazuje na již existující (byť nevyužité) možnosti stávající infrastruktury.</w:t>
      </w:r>
    </w:p>
    <w:p>
      <w:pPr>
        <w:pStyle w:val="Default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color w:val="000000"/>
          <w:sz w:val="22"/>
          <w:szCs w:val="22"/>
          <w:lang w:val="cs-CZ"/>
        </w:rPr>
      </w:pPr>
      <w:r>
        <w:rPr>
          <w:rFonts w:cs="Cambria" w:ascii="Cambria" w:hAnsi="Cambria"/>
          <w:bCs/>
          <w:i w:val="false"/>
          <w:iCs w:val="false"/>
          <w:color w:val="000000"/>
          <w:sz w:val="22"/>
          <w:szCs w:val="22"/>
          <w:lang w:val="cs-CZ"/>
        </w:rPr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Jakých dopadů chcete dosáhnout?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Uveďte, jaký dopad má vaše řešení (na daný problém, na cílovou skupinu) za dosavadní dobu fungování. Uveďte konkrétně, jaký dopad řešení plánujete (škálování) a v jakém časovém horizontu. Dále popište, jak budete dopad vyhodnocovat.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Vzhledem k tomu, že navrhované řešení obsahuje konkrétní aplikaci platformy na řízení vzduchotechniky v mateřských školách, bude možné vyhodnotit kvalitu vzduchu v objektu, kde bude projekt testován a realizován, před a po nasazení řešení. Zároveň chceme vyhodnocovat i subjektivní dopad na kvalitu života dětí a personálu mateřské školy.</w:t>
      </w:r>
      <w:r>
        <w:br w:type="page"/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Cílové skupiny a jejich zapojení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Kdo má z vašeho řešení prospěch (cílová skupina)? Jak velká je cílová skupina? Jak zapojíte cílovou skupinu do vašeho řešení?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 xml:space="preserve">Jak již bylo popsáno v předchozích odstavcích, našich cílových skupin je několik. Přímý dopad bude měřen na uživatelých objektu mateřské školy, samotná platforma může sloužit městským samosprávám jako zdroj informací pro dlouhodobé i krátkodobé plánování rozvoje města. V neposlední řadě bude možné zpracované vstupy a výstupy platformy poskytnout také neziskovým organizacím či komerčním subjektům, kde mohou být dále využívána. </w:t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Inovace a využití technologií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Objasněte, v čem spočívá inovativnost vašeho řešení (nový způsob řešení stávajícího problému nebo řešení nového problému). Jakým způsobem vaše řešení využívá technologie?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Díky tomu, že pro zpracování informací ze senzorů nebo dat třetích stran bude použita pokročilá umělá inteligence, bude možno zpracovávat velmi rychle, velmi přesně a to i s možností zpětné vazby uživatel (jejíž nedostatek je mimochodem jeden z hlavních problémů příbuzných řešení chytrých budov či měst). Projekt je primárně technologicky výzkumný a pracuje jak s možností získat primární data, tak s možností použití existujících dat v nových kontextech. Důležitou roli také hraje výzkum a návrh zabezpečení celého řešení i jeho dílčích prvků, což že také běžně zanedbávaná část příbuzných řešení.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/>
          <w:bCs/>
          <w:i/>
          <w:iCs/>
          <w:sz w:val="22"/>
          <w:lang w:val="cs-CZ"/>
        </w:rPr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V jaké fázi je řešení dnes (max. 5 řádků)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Co už máte za sebou? Jaké aktivity jste již podnikli? 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Byly prováděny testy s komerčně běžně dostupnými senzory, z kterých byly vytvořeny senzorické soustavy, které měly měřit ekologickou zátěž na Ostravských haldách (především pak Haldě Ema). Někteří členové našeho sdružení se dlouhodobě zabývají výzkumem umělé inteligence a jiní zase možností IoT (především vzdáleným radiovým přenosem dat). Testování bezpečnosti IoT řešení je další část, kterou se dlouhodobě zabýváme.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Jaké jsou SMART cíle vašeho grantového projektu (max. 5 řádků)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  <w:t>Čeho chcete dosáhnout s podporou grantu v rámci programu Technologie pro společnost, za jak dlouho a s jakými zdroji (lidskými i finančními).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rPr/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Cílem je postavit senzorickou síť schopnou korelace svých výstupů s existujícími daty za pomoci umělé inteligence. Primárním výstupem projektu má být prototypové řešení, popis řešení a popis jeho problémů, tak, aby bylo možné výstupy použít k plošnému a profesionálnímu nasazení na úrovni městských samospráv či komerčních subjektů. Grant tedy bud primárně sloužit k zabezpečení všech technických potřeb týmu řešitelů, tak, aby bylo možné vyrobit a zdokumentovat funkční prototyp software i hardware v dostačující kvalitě pro případnou průmyslovou výrobu.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ucida Sans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szCs w:val="16"/>
        <w:lang w:val="cs-CZ"/>
      </w:rPr>
    </w:pPr>
    <w:r>
      <w:rPr>
        <w:rFonts w:cs="Arial" w:ascii="Arial" w:hAnsi="Arial"/>
        <w:sz w:val="8"/>
        <w:szCs w:val="16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imSun" w:cs="Lucida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cs-CZ" w:eastAsia="zh-CN" w:bidi="ar-SA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cs-CZ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cs-CZ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cs-CZ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;Arial"/>
      <w:color w:val="000000"/>
      <w:sz w:val="36"/>
      <w:szCs w:val="24"/>
      <w:lang w:val="cs-CZ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Notes">
    <w:name w:val="Notes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cs-CZ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ind w:left="0" w:right="0" w:hanging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cs-CZ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nadace</Template>
  <TotalTime>88</TotalTime>
  <Application>LibreOffice/5.1.5.2$MacOSX_X86_64 LibreOffice_project/7a864d8825610a8c07cfc3bc01dd4fce6a9447e5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2016-05-27T06:14:00Z</dcterms:created>
  <dc:creator>michslip</dc:creator>
  <dc:description/>
  <dc:language>cs-CZ</dc:language>
  <cp:lastModifiedBy>Tomas Petru</cp:lastModifiedBy>
  <cp:lastPrinted>2012-07-10T11:14:00Z</cp:lastPrinted>
  <dcterms:modified xsi:type="dcterms:W3CDTF">2016-10-31T20:11:01Z</dcterms:modified>
  <cp:revision>11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