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31D" w:rsidRDefault="00115D21">
      <w:pPr>
        <w:spacing w:line="259" w:lineRule="auto"/>
        <w:ind w:left="0" w:right="1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b/>
          <w:color w:val="548DD4"/>
          <w:sz w:val="28"/>
        </w:rPr>
        <w:t xml:space="preserve">PRACTICA DE RECONOCIMIENTO Y FAMILIARIZACIÓN </w:t>
      </w:r>
    </w:p>
    <w:p w:rsidR="0092231D" w:rsidRDefault="00115D21">
      <w:pPr>
        <w:spacing w:line="259" w:lineRule="auto"/>
        <w:ind w:left="0" w:right="4" w:firstLine="0"/>
        <w:jc w:val="center"/>
      </w:pPr>
      <w:r>
        <w:rPr>
          <w:rFonts w:ascii="Bahnschrift" w:eastAsia="Bahnschrift" w:hAnsi="Bahnschrift" w:cs="Bahnschrift"/>
        </w:rPr>
        <w:t xml:space="preserve">PLANTA DE NIVEL Y FLUJO AMATROL – LABORATORIO DE CONTROL </w:t>
      </w:r>
    </w:p>
    <w:p w:rsidR="0092231D" w:rsidRDefault="00115D21">
      <w:pPr>
        <w:spacing w:after="83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16"/>
        </w:rPr>
        <w:t xml:space="preserve">PROGRAMA DE INGENIERÍA EN AUTOMÁTICA – UNIVERSIDAD DEL CAUCA </w:t>
      </w:r>
    </w:p>
    <w:p w:rsidR="0092231D" w:rsidRDefault="00115D2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libri" w:eastAsia="Calibri" w:hAnsi="Calibri" w:cs="Calibri"/>
          <w:sz w:val="16"/>
        </w:rPr>
        <w:t xml:space="preserve"> </w:t>
      </w:r>
    </w:p>
    <w:p w:rsidR="0092231D" w:rsidRDefault="00115D21">
      <w:pPr>
        <w:spacing w:after="5" w:line="259" w:lineRule="auto"/>
        <w:ind w:left="1879" w:firstLine="0"/>
        <w:jc w:val="left"/>
      </w:pPr>
      <w:r>
        <w:rPr>
          <w:rFonts w:ascii="Calibri" w:eastAsia="Calibri" w:hAnsi="Calibri" w:cs="Calibri"/>
          <w:sz w:val="15"/>
        </w:rPr>
        <w:t xml:space="preserve"> </w:t>
      </w:r>
    </w:p>
    <w:p w:rsidR="0092231D" w:rsidRDefault="00115D21">
      <w:pPr>
        <w:spacing w:line="259" w:lineRule="auto"/>
        <w:ind w:left="-5" w:hanging="10"/>
        <w:jc w:val="left"/>
      </w:pPr>
      <w:r>
        <w:rPr>
          <w:sz w:val="24"/>
        </w:rPr>
        <w:t>Estudiante 1 _________________________________________________________ Fecha___</w:t>
      </w:r>
      <w:r>
        <w:rPr>
          <w:sz w:val="24"/>
        </w:rPr>
        <w:t xml:space="preserve">________________ </w:t>
      </w:r>
    </w:p>
    <w:p w:rsidR="0092231D" w:rsidRDefault="00115D21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2231D" w:rsidRDefault="00115D21">
      <w:pPr>
        <w:spacing w:line="259" w:lineRule="auto"/>
        <w:ind w:left="-5" w:hanging="10"/>
        <w:jc w:val="left"/>
      </w:pPr>
      <w:r>
        <w:rPr>
          <w:sz w:val="24"/>
        </w:rPr>
        <w:t xml:space="preserve">Estudiante 2 _________________________________________________________ </w:t>
      </w:r>
    </w:p>
    <w:p w:rsidR="0092231D" w:rsidRDefault="00115D21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2231D" w:rsidRDefault="00115D21">
      <w:pPr>
        <w:spacing w:line="259" w:lineRule="auto"/>
        <w:ind w:left="-5" w:hanging="10"/>
        <w:jc w:val="left"/>
      </w:pPr>
      <w:r>
        <w:rPr>
          <w:sz w:val="24"/>
        </w:rPr>
        <w:t xml:space="preserve">Estudiante 3 _________________________________________________________ </w:t>
      </w:r>
    </w:p>
    <w:p w:rsidR="0092231D" w:rsidRDefault="00115D21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2231D" w:rsidRDefault="00115D21">
      <w:pPr>
        <w:spacing w:after="16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rPr>
          <w:color w:val="4F81BD"/>
          <w:sz w:val="24"/>
        </w:rPr>
        <w:t xml:space="preserve">Objetivo: </w:t>
      </w:r>
    </w:p>
    <w:p w:rsidR="0092231D" w:rsidRDefault="00115D21">
      <w:pPr>
        <w:ind w:left="0" w:firstLine="0"/>
      </w:pPr>
      <w:r>
        <w:t xml:space="preserve">Identificar la instrumentación, operación </w:t>
      </w:r>
      <w:r>
        <w:t xml:space="preserve">y accionamiento de la planta de nivel y flujo </w:t>
      </w:r>
      <w:proofErr w:type="spellStart"/>
      <w:r>
        <w:t>Amatrol</w:t>
      </w:r>
      <w:proofErr w:type="spellEnd"/>
      <w:r>
        <w:t xml:space="preserve"> del laboratorio de control. </w:t>
      </w:r>
    </w:p>
    <w:p w:rsidR="0092231D" w:rsidRDefault="00115D21">
      <w:pPr>
        <w:spacing w:after="179"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after="11" w:line="259" w:lineRule="auto"/>
        <w:ind w:left="0" w:firstLine="0"/>
        <w:jc w:val="left"/>
      </w:pPr>
      <w:r>
        <w:rPr>
          <w:color w:val="4F81BD"/>
        </w:rPr>
        <w:t xml:space="preserve">Procedimiento: </w:t>
      </w:r>
    </w:p>
    <w:p w:rsidR="0092231D" w:rsidRDefault="00115D21">
      <w:pPr>
        <w:ind w:left="0" w:firstLine="0"/>
      </w:pPr>
      <w:r>
        <w:t xml:space="preserve">Para esta primera aproximación a la planta de nivel y flujo </w:t>
      </w:r>
      <w:proofErr w:type="spellStart"/>
      <w:r>
        <w:t>Amatrol</w:t>
      </w:r>
      <w:proofErr w:type="spellEnd"/>
      <w:r>
        <w:t xml:space="preserve"> </w:t>
      </w:r>
      <w:r>
        <w:rPr>
          <w:color w:val="FF0000"/>
        </w:rPr>
        <w:t>NO</w:t>
      </w:r>
      <w:r>
        <w:t xml:space="preserve"> es necesario energizar ni prender el equipo, verifique que el sistema no </w:t>
      </w:r>
      <w:proofErr w:type="spellStart"/>
      <w:r>
        <w:t>este</w:t>
      </w:r>
      <w:proofErr w:type="spellEnd"/>
      <w:r>
        <w:t xml:space="preserve"> cablea</w:t>
      </w:r>
      <w:r>
        <w:t xml:space="preserve">do y analizar el video explicativo el cual se puede ver en el siguiente link </w:t>
      </w:r>
      <w:r>
        <w:rPr>
          <w:color w:val="2E74B5"/>
        </w:rPr>
        <w:t>https://www.youtube.com/watch?v=bFV0Fuw224M</w:t>
      </w:r>
      <w:r>
        <w:t xml:space="preserve"> o desde el blog en </w:t>
      </w:r>
      <w:r>
        <w:rPr>
          <w:color w:val="538135"/>
        </w:rPr>
        <w:t>https://mgfranciscofranco.blogspot.com/p/laboratorio-de-procesos.html</w:t>
      </w:r>
      <w:r>
        <w:rPr>
          <w:color w:val="FF0000"/>
        </w:rPr>
        <w:t xml:space="preserve"> </w:t>
      </w:r>
    </w:p>
    <w:p w:rsidR="0092231D" w:rsidRDefault="00115D21">
      <w:pPr>
        <w:spacing w:after="6"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numPr>
          <w:ilvl w:val="0"/>
          <w:numId w:val="1"/>
        </w:numPr>
        <w:ind w:hanging="360"/>
      </w:pPr>
      <w:r>
        <w:t>Realice una inspección visual a la planta y</w:t>
      </w:r>
      <w:r>
        <w:t xml:space="preserve"> con lo visto en el video de introducción diligencie la información de la siguiente tabla. </w:t>
      </w:r>
      <w:r>
        <w:rPr>
          <w:sz w:val="17"/>
        </w:rPr>
        <w:t>(0.5 puntos)</w:t>
      </w:r>
      <w:r>
        <w:t xml:space="preserve"> </w:t>
      </w:r>
    </w:p>
    <w:p w:rsidR="0092231D" w:rsidRDefault="00115D21">
      <w:pPr>
        <w:spacing w:line="259" w:lineRule="auto"/>
        <w:ind w:left="0" w:right="653" w:firstLine="0"/>
        <w:jc w:val="left"/>
      </w:pPr>
      <w:r>
        <w:t xml:space="preserve"> </w:t>
      </w:r>
    </w:p>
    <w:tbl>
      <w:tblPr>
        <w:tblStyle w:val="TableGrid"/>
        <w:tblW w:w="7539" w:type="dxa"/>
        <w:tblInd w:w="649" w:type="dxa"/>
        <w:tblCellMar>
          <w:top w:w="7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1"/>
        <w:gridCol w:w="2372"/>
        <w:gridCol w:w="341"/>
        <w:gridCol w:w="2379"/>
        <w:gridCol w:w="1736"/>
      </w:tblGrid>
      <w:tr w:rsidR="0092231D">
        <w:trPr>
          <w:trHeight w:val="378"/>
        </w:trPr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9D08E"/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9D08E"/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9D08E"/>
          </w:tcPr>
          <w:p w:rsidR="0092231D" w:rsidRDefault="00115D21">
            <w:pPr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Controlador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9D08E"/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</w:tr>
      <w:tr w:rsidR="0092231D">
        <w:trPr>
          <w:trHeight w:val="31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6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TAG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31D" w:rsidRDefault="00115D21">
            <w:pPr>
              <w:spacing w:line="259" w:lineRule="auto"/>
              <w:ind w:left="60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Señal de entrada 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1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Señal de salida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19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Referencia </w:t>
            </w:r>
          </w:p>
        </w:tc>
      </w:tr>
      <w:tr w:rsidR="0092231D">
        <w:trPr>
          <w:trHeight w:val="31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6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31D" w:rsidRDefault="00115D21">
            <w:pPr>
              <w:spacing w:line="259" w:lineRule="auto"/>
              <w:ind w:left="50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6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7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92231D">
        <w:trPr>
          <w:trHeight w:val="382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4B084"/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4B084"/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4B084"/>
          </w:tcPr>
          <w:p w:rsidR="0092231D" w:rsidRDefault="00115D21">
            <w:pPr>
              <w:spacing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Actuador 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4B084"/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</w:tr>
      <w:tr w:rsidR="0092231D">
        <w:trPr>
          <w:trHeight w:val="31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6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TAG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31D" w:rsidRDefault="00115D21">
            <w:pPr>
              <w:spacing w:line="259" w:lineRule="auto"/>
              <w:ind w:left="60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Señal de entrada 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1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Señal de salida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7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92231D">
        <w:trPr>
          <w:trHeight w:val="313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6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31D" w:rsidRDefault="00115D21">
            <w:pPr>
              <w:spacing w:line="259" w:lineRule="auto"/>
              <w:ind w:left="50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6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7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92231D">
        <w:trPr>
          <w:trHeight w:val="382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699"/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699"/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699"/>
          </w:tcPr>
          <w:p w:rsidR="0092231D" w:rsidRDefault="00115D21">
            <w:pPr>
              <w:spacing w:line="259" w:lineRule="auto"/>
              <w:ind w:left="302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Sensor 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</w:tr>
      <w:tr w:rsidR="0092231D">
        <w:trPr>
          <w:trHeight w:val="311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69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TAG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31D" w:rsidRDefault="00115D21">
            <w:pPr>
              <w:spacing w:line="259" w:lineRule="auto"/>
              <w:ind w:left="60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Señal de entrada 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1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Señal de salida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7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92231D">
        <w:trPr>
          <w:trHeight w:val="310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6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231D" w:rsidRDefault="00115D21">
            <w:pPr>
              <w:spacing w:line="259" w:lineRule="auto"/>
              <w:ind w:left="50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2231D" w:rsidRDefault="009223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16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31D" w:rsidRDefault="00115D21">
            <w:pPr>
              <w:spacing w:line="259" w:lineRule="auto"/>
              <w:ind w:left="7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after="3"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numPr>
          <w:ilvl w:val="0"/>
          <w:numId w:val="1"/>
        </w:numPr>
        <w:ind w:hanging="360"/>
      </w:pPr>
      <w:r>
        <w:lastRenderedPageBreak/>
        <w:t xml:space="preserve">Indague en los manuales de la planta o en la web el cómo la planta permite hacer el ajuste del sensor de ultrasonido. Menciones el procedimiento. </w:t>
      </w:r>
      <w:r>
        <w:rPr>
          <w:sz w:val="17"/>
        </w:rPr>
        <w:t>(1 punto)</w:t>
      </w:r>
      <w:r>
        <w:rPr>
          <w:sz w:val="16"/>
        </w:rPr>
        <w:t xml:space="preserve"> </w:t>
      </w:r>
      <w:r>
        <w:t>___________________ ___________________________________________________________________________________________________ ___________________________________________________________________________________________________</w:t>
      </w:r>
    </w:p>
    <w:p w:rsidR="0092231D" w:rsidRDefault="00115D21">
      <w:pPr>
        <w:spacing w:after="3" w:line="259" w:lineRule="auto"/>
        <w:ind w:left="10" w:right="35" w:hanging="10"/>
        <w:jc w:val="right"/>
      </w:pPr>
      <w:r>
        <w:t>____________________________________</w:t>
      </w:r>
      <w:r>
        <w:t>_______________________________________________________________</w:t>
      </w:r>
    </w:p>
    <w:p w:rsidR="0092231D" w:rsidRDefault="00115D21">
      <w:pPr>
        <w:spacing w:after="2" w:line="237" w:lineRule="auto"/>
        <w:ind w:left="0" w:firstLine="0"/>
        <w:jc w:val="center"/>
      </w:pPr>
      <w:r>
        <w:t>___________________________________________________________________________________________________ ___________________________________________________________________________________________________ ________________________________________________________</w:t>
      </w:r>
      <w:r>
        <w:t>___________________________________________ ___________________________________________________________________________________________________</w:t>
      </w:r>
    </w:p>
    <w:p w:rsidR="0092231D" w:rsidRDefault="00115D21">
      <w:pPr>
        <w:spacing w:after="3" w:line="259" w:lineRule="auto"/>
        <w:ind w:left="10" w:right="35" w:hanging="10"/>
        <w:jc w:val="right"/>
      </w:pPr>
      <w:r>
        <w:t>___________________________________________________________________________________________________</w:t>
      </w:r>
    </w:p>
    <w:p w:rsidR="0092231D" w:rsidRDefault="00115D21">
      <w:pPr>
        <w:spacing w:after="3" w:line="259" w:lineRule="auto"/>
        <w:ind w:left="10" w:right="130" w:hanging="10"/>
        <w:jc w:val="right"/>
      </w:pPr>
      <w:r>
        <w:t>____________</w:t>
      </w:r>
      <w:r>
        <w:t xml:space="preserve">______________________________________________________________________________________ </w:t>
      </w:r>
    </w:p>
    <w:p w:rsidR="0092231D" w:rsidRDefault="00115D21">
      <w:pPr>
        <w:numPr>
          <w:ilvl w:val="0"/>
          <w:numId w:val="1"/>
        </w:numPr>
        <w:spacing w:after="252"/>
        <w:ind w:hanging="360"/>
      </w:pPr>
      <w:r>
        <w:t>Con el material de la planta y con lo comprendido en su estudio, proponga un diagrama PI&amp;D siguiendo el estándar ISA para un escenario de control de nivel del tanque Tk</w:t>
      </w:r>
      <w:r>
        <w:t xml:space="preserve">2 basado en el controlador PLC, indique las señales con colores diferenciables. </w:t>
      </w:r>
      <w:r>
        <w:rPr>
          <w:sz w:val="17"/>
        </w:rPr>
        <w:t>(1 punto)</w:t>
      </w: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numPr>
          <w:ilvl w:val="0"/>
          <w:numId w:val="1"/>
        </w:numPr>
        <w:ind w:hanging="360"/>
      </w:pPr>
      <w:r>
        <w:t xml:space="preserve">Dado el conocimiento adquirido proponga un diagrama de lazo ceñido el estándar </w:t>
      </w:r>
      <w:r>
        <w:t xml:space="preserve">ISA para el lazo de control de nivel del Tk1 con el escenario de control basado en controlador Honeywell, identifique las señales con colores diferenciados. </w:t>
      </w:r>
      <w:r>
        <w:rPr>
          <w:sz w:val="17"/>
        </w:rPr>
        <w:t>(1 punto)</w:t>
      </w:r>
      <w:r>
        <w:t xml:space="preserve"> </w:t>
      </w:r>
    </w:p>
    <w:p w:rsidR="0092231D" w:rsidRDefault="00115D21">
      <w:pPr>
        <w:spacing w:after="234"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:rsidR="0092231D" w:rsidRDefault="00115D21">
      <w:pPr>
        <w:numPr>
          <w:ilvl w:val="0"/>
          <w:numId w:val="1"/>
        </w:numPr>
        <w:ind w:hanging="360"/>
      </w:pPr>
      <w:r>
        <w:t xml:space="preserve">Proponga una ecuación diferencial lineal para el nivel de los tanques Tk1 y Tk2 considerando el caudal de entrada y los caudales de salida de cada tanque, indique que parámetros físicos considero y sus respectivas unidades de ingeniería. </w:t>
      </w:r>
      <w:r>
        <w:rPr>
          <w:sz w:val="17"/>
        </w:rPr>
        <w:t>(1 punto)</w:t>
      </w:r>
      <w:r>
        <w:t xml:space="preserve"> </w:t>
      </w:r>
    </w:p>
    <w:p w:rsidR="0092231D" w:rsidRDefault="00115D21">
      <w:pPr>
        <w:spacing w:after="234"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spacing w:after="3" w:line="259" w:lineRule="auto"/>
        <w:ind w:left="0" w:firstLine="0"/>
        <w:jc w:val="left"/>
      </w:pPr>
      <w:r>
        <w:t xml:space="preserve"> </w:t>
      </w:r>
    </w:p>
    <w:p w:rsidR="0092231D" w:rsidRDefault="00115D21">
      <w:pPr>
        <w:numPr>
          <w:ilvl w:val="0"/>
          <w:numId w:val="1"/>
        </w:numPr>
        <w:ind w:hanging="360"/>
      </w:pPr>
      <w:r>
        <w:t xml:space="preserve">¿De lo obtenido en el punto anterior se puede decir que el sistema es de tanques interactuantes? </w:t>
      </w:r>
      <w:r>
        <w:t xml:space="preserve">Explique su respuesta </w:t>
      </w:r>
      <w:r>
        <w:rPr>
          <w:sz w:val="17"/>
        </w:rPr>
        <w:t>(0.5 puntos)</w:t>
      </w:r>
      <w:r>
        <w:rPr>
          <w:sz w:val="16"/>
        </w:rPr>
        <w:t xml:space="preserve"> </w:t>
      </w:r>
      <w:r>
        <w:t>___________________________________________ ___________________________________________________________________________________________________ _____________________________________________________________________________</w:t>
      </w:r>
      <w:r>
        <w:t>______________________ ___________________________________________________________________________________________________ ___________________________________________________________________________________________________</w:t>
      </w:r>
    </w:p>
    <w:p w:rsidR="0092231D" w:rsidRDefault="00115D21">
      <w:pPr>
        <w:spacing w:after="3" w:line="259" w:lineRule="auto"/>
        <w:ind w:left="10" w:right="35" w:hanging="10"/>
        <w:jc w:val="right"/>
      </w:pPr>
      <w:r>
        <w:t>_________________________________</w:t>
      </w:r>
      <w:r>
        <w:t>__________________________________________________________________</w:t>
      </w:r>
    </w:p>
    <w:p w:rsidR="0092231D" w:rsidRDefault="00115D21">
      <w:pPr>
        <w:ind w:left="720" w:firstLine="0"/>
      </w:pPr>
      <w:r>
        <w:t xml:space="preserve">____________________________________________________________________ </w:t>
      </w:r>
    </w:p>
    <w:sectPr w:rsidR="009223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4" w:right="1958" w:bottom="1521" w:left="1440" w:header="4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D21" w:rsidRDefault="00115D21">
      <w:pPr>
        <w:spacing w:line="240" w:lineRule="auto"/>
      </w:pPr>
      <w:r>
        <w:separator/>
      </w:r>
    </w:p>
  </w:endnote>
  <w:endnote w:type="continuationSeparator" w:id="0">
    <w:p w:rsidR="00115D21" w:rsidRDefault="00115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1D" w:rsidRDefault="00115D21">
    <w:pPr>
      <w:spacing w:line="259" w:lineRule="auto"/>
      <w:ind w:left="0" w:firstLine="0"/>
      <w:jc w:val="left"/>
    </w:pPr>
    <w:r>
      <w:t xml:space="preserve"> </w:t>
    </w:r>
  </w:p>
  <w:p w:rsidR="0092231D" w:rsidRDefault="00115D21">
    <w:pPr>
      <w:spacing w:line="259" w:lineRule="auto"/>
      <w:ind w:left="0" w:firstLine="0"/>
      <w:jc w:val="left"/>
    </w:pPr>
    <w:r>
      <w:t xml:space="preserve"> </w:t>
    </w:r>
  </w:p>
  <w:p w:rsidR="0092231D" w:rsidRDefault="00115D21">
    <w:pPr>
      <w:spacing w:line="259" w:lineRule="auto"/>
      <w:ind w:left="0" w:firstLine="0"/>
      <w:jc w:val="left"/>
    </w:pPr>
    <w:r>
      <w:t xml:space="preserve"> </w:t>
    </w:r>
  </w:p>
  <w:p w:rsidR="0092231D" w:rsidRDefault="00115D21">
    <w:pPr>
      <w:spacing w:after="695" w:line="259" w:lineRule="auto"/>
      <w:ind w:left="0" w:firstLine="0"/>
      <w:jc w:val="left"/>
    </w:pPr>
    <w:r>
      <w:t xml:space="preserve"> </w:t>
    </w:r>
  </w:p>
  <w:p w:rsidR="0092231D" w:rsidRDefault="00115D21">
    <w:pPr>
      <w:spacing w:after="427" w:line="259" w:lineRule="auto"/>
      <w:ind w:left="0" w:right="-1600" w:firstLine="0"/>
      <w:jc w:val="right"/>
    </w:pPr>
    <w:r>
      <w:rPr>
        <w:rFonts w:ascii="Calibri" w:eastAsia="Calibri" w:hAnsi="Calibri" w:cs="Calibri"/>
        <w:sz w:val="16"/>
      </w:rPr>
      <w:t>VERSIÓN 3.0</w:t>
    </w:r>
    <w:r>
      <w:rPr>
        <w:rFonts w:ascii="Calibri" w:eastAsia="Calibri" w:hAnsi="Calibri" w:cs="Calibri"/>
        <w:color w:val="808080"/>
        <w:sz w:val="16"/>
      </w:rPr>
      <w:t xml:space="preserve"> | </w:t>
    </w:r>
    <w:r>
      <w:rPr>
        <w:rFonts w:ascii="Calibri" w:eastAsia="Calibri" w:hAnsi="Calibri" w:cs="Calibri"/>
        <w:sz w:val="16"/>
      </w:rPr>
      <w:t>Ing. Francisco Franco - https://mgfranciscofranco.blogspot.com/</w:t>
    </w:r>
  </w:p>
  <w:p w:rsidR="0092231D" w:rsidRDefault="00115D21">
    <w:pPr>
      <w:spacing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1D" w:rsidRDefault="00115D21">
    <w:pPr>
      <w:spacing w:line="259" w:lineRule="auto"/>
      <w:ind w:left="0" w:firstLine="0"/>
      <w:jc w:val="left"/>
    </w:pPr>
    <w:r>
      <w:t xml:space="preserve"> </w:t>
    </w:r>
  </w:p>
  <w:p w:rsidR="0092231D" w:rsidRDefault="00115D21">
    <w:pPr>
      <w:spacing w:line="259" w:lineRule="auto"/>
      <w:ind w:left="0" w:firstLine="0"/>
      <w:jc w:val="left"/>
    </w:pPr>
    <w:r>
      <w:t xml:space="preserve"> </w:t>
    </w:r>
  </w:p>
  <w:p w:rsidR="0092231D" w:rsidRDefault="00115D21">
    <w:pPr>
      <w:spacing w:line="259" w:lineRule="auto"/>
      <w:ind w:left="0" w:firstLine="0"/>
      <w:jc w:val="left"/>
    </w:pPr>
    <w:r>
      <w:t xml:space="preserve"> </w:t>
    </w:r>
  </w:p>
  <w:p w:rsidR="0092231D" w:rsidRDefault="00115D21">
    <w:pPr>
      <w:spacing w:after="695" w:line="259" w:lineRule="auto"/>
      <w:ind w:left="0" w:firstLine="0"/>
      <w:jc w:val="left"/>
    </w:pPr>
    <w:r>
      <w:t xml:space="preserve"> </w:t>
    </w:r>
  </w:p>
  <w:p w:rsidR="0092231D" w:rsidRDefault="00115D21">
    <w:pPr>
      <w:spacing w:after="427" w:line="259" w:lineRule="auto"/>
      <w:ind w:left="0" w:right="-1600" w:firstLine="0"/>
      <w:jc w:val="right"/>
    </w:pPr>
    <w:r>
      <w:rPr>
        <w:rFonts w:ascii="Calibri" w:eastAsia="Calibri" w:hAnsi="Calibri" w:cs="Calibri"/>
        <w:sz w:val="16"/>
      </w:rPr>
      <w:t>VERSIÓN 3.0</w:t>
    </w:r>
    <w:r>
      <w:rPr>
        <w:rFonts w:ascii="Calibri" w:eastAsia="Calibri" w:hAnsi="Calibri" w:cs="Calibri"/>
        <w:color w:val="808080"/>
        <w:sz w:val="16"/>
      </w:rPr>
      <w:t xml:space="preserve"> | </w:t>
    </w:r>
    <w:r>
      <w:rPr>
        <w:rFonts w:ascii="Calibri" w:eastAsia="Calibri" w:hAnsi="Calibri" w:cs="Calibri"/>
        <w:sz w:val="16"/>
      </w:rPr>
      <w:t>Ing. Francisco Franco - https://mgfranciscofranco.blogspot.com/</w:t>
    </w:r>
  </w:p>
  <w:p w:rsidR="0092231D" w:rsidRDefault="00115D21">
    <w:pPr>
      <w:spacing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1D" w:rsidRDefault="00115D21">
    <w:pPr>
      <w:spacing w:after="427" w:line="259" w:lineRule="auto"/>
      <w:ind w:left="0" w:right="-1600" w:firstLine="0"/>
      <w:jc w:val="right"/>
    </w:pPr>
    <w:r>
      <w:rPr>
        <w:rFonts w:ascii="Calibri" w:eastAsia="Calibri" w:hAnsi="Calibri" w:cs="Calibri"/>
        <w:sz w:val="16"/>
      </w:rPr>
      <w:t>VERSIÓN 3.0</w:t>
    </w:r>
    <w:r>
      <w:rPr>
        <w:rFonts w:ascii="Calibri" w:eastAsia="Calibri" w:hAnsi="Calibri" w:cs="Calibri"/>
        <w:color w:val="808080"/>
        <w:sz w:val="16"/>
      </w:rPr>
      <w:t xml:space="preserve"> | </w:t>
    </w:r>
    <w:r>
      <w:rPr>
        <w:rFonts w:ascii="Calibri" w:eastAsia="Calibri" w:hAnsi="Calibri" w:cs="Calibri"/>
        <w:sz w:val="16"/>
      </w:rPr>
      <w:t>Ing. Francisco Franco - https://mgfranciscofranco.blogspot.com/</w:t>
    </w:r>
  </w:p>
  <w:p w:rsidR="0092231D" w:rsidRDefault="00115D21">
    <w:pPr>
      <w:spacing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D21" w:rsidRDefault="00115D21">
      <w:pPr>
        <w:spacing w:line="240" w:lineRule="auto"/>
      </w:pPr>
      <w:r>
        <w:separator/>
      </w:r>
    </w:p>
  </w:footnote>
  <w:footnote w:type="continuationSeparator" w:id="0">
    <w:p w:rsidR="00115D21" w:rsidRDefault="00115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1D" w:rsidRDefault="00115D21">
    <w:pPr>
      <w:spacing w:after="1081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3681730</wp:posOffset>
              </wp:positionH>
              <wp:positionV relativeFrom="page">
                <wp:posOffset>226695</wp:posOffset>
              </wp:positionV>
              <wp:extent cx="401955" cy="394336"/>
              <wp:effectExtent l="0" t="0" r="0" b="0"/>
              <wp:wrapSquare wrapText="bothSides"/>
              <wp:docPr id="6384" name="Group 6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1955" cy="394336"/>
                        <a:chOff x="0" y="0"/>
                        <a:chExt cx="401955" cy="394336"/>
                      </a:xfrm>
                    </wpg:grpSpPr>
                    <wps:wsp>
                      <wps:cNvPr id="6385" name="Shape 6385"/>
                      <wps:cNvSpPr/>
                      <wps:spPr>
                        <a:xfrm>
                          <a:off x="0" y="0"/>
                          <a:ext cx="401955" cy="39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55" h="394336">
                              <a:moveTo>
                                <a:pt x="200914" y="0"/>
                              </a:moveTo>
                              <a:cubicBezTo>
                                <a:pt x="312039" y="0"/>
                                <a:pt x="401955" y="88265"/>
                                <a:pt x="401955" y="197104"/>
                              </a:cubicBezTo>
                              <a:cubicBezTo>
                                <a:pt x="401955" y="306070"/>
                                <a:pt x="312039" y="394336"/>
                                <a:pt x="200914" y="394336"/>
                              </a:cubicBezTo>
                              <a:cubicBezTo>
                                <a:pt x="89916" y="394336"/>
                                <a:pt x="0" y="306070"/>
                                <a:pt x="0" y="197104"/>
                              </a:cubicBezTo>
                              <a:cubicBezTo>
                                <a:pt x="0" y="88265"/>
                                <a:pt x="89916" y="0"/>
                                <a:pt x="2009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6" name="Rectangle 6386"/>
                      <wps:cNvSpPr/>
                      <wps:spPr>
                        <a:xfrm>
                          <a:off x="150241" y="131827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231D" w:rsidRDefault="00115D2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87" name="Rectangle 6387"/>
                      <wps:cNvSpPr/>
                      <wps:spPr>
                        <a:xfrm>
                          <a:off x="253873" y="131827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231D" w:rsidRDefault="00115D2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384" o:spid="_x0000_s1026" style="position:absolute;margin-left:289.9pt;margin-top:17.85pt;width:31.65pt;height:31.05pt;z-index:251658240;mso-position-horizontal-relative:page;mso-position-vertical-relative:page" coordsize="401955,39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">
              <v:shape id="Shape 6385" o:spid="_x0000_s1027" style="position:absolute;width:401955;height:394336;visibility:visible;mso-wrap-style:square;v-text-anchor:top" coordsize="401955,39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" path="m200914,c312039,,401955,88265,401955,197104v,108966,-89916,197232,-201041,197232c89916,394336,,306070,,197104,,88265,89916,,200914,xe" fillcolor="#40618b" stroked="f" strokeweight="0">
                <v:stroke miterlimit="83231f" joinstyle="miter"/>
                <v:path arrowok="t" textboxrect="0,0,401955,394336"/>
              </v:shape>
              <v:rect id="Rectangle 6386" o:spid="_x0000_s1028" style="position:absolute;left:150241;top:131827;width:136677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/Tb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5ff028YAAADdAAAA&#10;DwAAAAAAAAAAAAAAAAAHAgAAZHJzL2Rvd25yZXYueG1sUEsFBgAAAAADAAMAtwAAAPoCAAAAAA==&#10;" filled="f" stroked="f">
                <v:textbox inset="0,0,0,0">
                  <w:txbxContent>
                    <w:p w:rsidR="0092231D" w:rsidRDefault="00115D2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fldChar w:fldCharType="begin"/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instrText xml:space="preserve"> PAGE   \* MERGEFORMAT </w:instrTex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6387" o:spid="_x0000_s1029" style="position:absolute;left:253873;top:131827;width:60925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F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Iq7UUDHAAAA3QAA&#10;AA8AAAAAAAAAAAAAAAAABwIAAGRycy9kb3ducmV2LnhtbFBLBQYAAAAAAwADALcAAAD7AgAAAAA=&#10;" filled="f" stroked="f">
                <v:textbox inset="0,0,0,0">
                  <w:txbxContent>
                    <w:p w:rsidR="0092231D" w:rsidRDefault="00115D2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</w:p>
  <w:p w:rsidR="0092231D" w:rsidRDefault="00115D21">
    <w:pPr>
      <w:spacing w:after="756" w:line="259" w:lineRule="auto"/>
      <w:ind w:left="528" w:firstLine="0"/>
      <w:jc w:val="left"/>
    </w:pPr>
    <w:r>
      <w:rPr>
        <w:rFonts w:ascii="Arial" w:eastAsia="Arial" w:hAnsi="Arial" w:cs="Arial"/>
      </w:rPr>
      <w:t xml:space="preserve"> </w:t>
    </w:r>
  </w:p>
  <w:p w:rsidR="0092231D" w:rsidRDefault="00115D21">
    <w:pPr>
      <w:spacing w:line="259" w:lineRule="auto"/>
      <w:ind w:left="0" w:firstLine="0"/>
      <w:jc w:val="left"/>
    </w:pPr>
    <w:r>
      <w:t xml:space="preserve"> </w:t>
    </w:r>
  </w:p>
  <w:p w:rsidR="0092231D" w:rsidRDefault="00115D2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1640205</wp:posOffset>
              </wp:positionV>
              <wp:extent cx="5942331" cy="6706235"/>
              <wp:effectExtent l="0" t="0" r="0" b="0"/>
              <wp:wrapNone/>
              <wp:docPr id="6394" name="Group 6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331" cy="6706235"/>
                        <a:chOff x="0" y="0"/>
                        <a:chExt cx="5942331" cy="6706235"/>
                      </a:xfrm>
                    </wpg:grpSpPr>
                    <pic:pic xmlns:pic="http://schemas.openxmlformats.org/drawingml/2006/picture">
                      <pic:nvPicPr>
                        <pic:cNvPr id="6395" name="Picture 63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331" cy="670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4" style="width:467.9pt;height:528.05pt;position:absolute;z-index:-2147483648;mso-position-horizontal-relative:page;mso-position-horizontal:absolute;margin-left:72pt;mso-position-vertical-relative:page;margin-top:129.15pt;" coordsize="59423,67062">
              <v:shape id="Picture 6395" style="position:absolute;width:59423;height:67062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1D" w:rsidRDefault="00115D21">
    <w:pPr>
      <w:spacing w:after="1081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3681730</wp:posOffset>
              </wp:positionH>
              <wp:positionV relativeFrom="page">
                <wp:posOffset>226695</wp:posOffset>
              </wp:positionV>
              <wp:extent cx="401955" cy="394336"/>
              <wp:effectExtent l="0" t="0" r="0" b="0"/>
              <wp:wrapSquare wrapText="bothSides"/>
              <wp:docPr id="6336" name="Group 6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1955" cy="394336"/>
                        <a:chOff x="0" y="0"/>
                        <a:chExt cx="401955" cy="394336"/>
                      </a:xfrm>
                    </wpg:grpSpPr>
                    <wps:wsp>
                      <wps:cNvPr id="6337" name="Shape 6337"/>
                      <wps:cNvSpPr/>
                      <wps:spPr>
                        <a:xfrm>
                          <a:off x="0" y="0"/>
                          <a:ext cx="401955" cy="39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55" h="394336">
                              <a:moveTo>
                                <a:pt x="200914" y="0"/>
                              </a:moveTo>
                              <a:cubicBezTo>
                                <a:pt x="312039" y="0"/>
                                <a:pt x="401955" y="88265"/>
                                <a:pt x="401955" y="197104"/>
                              </a:cubicBezTo>
                              <a:cubicBezTo>
                                <a:pt x="401955" y="306070"/>
                                <a:pt x="312039" y="394336"/>
                                <a:pt x="200914" y="394336"/>
                              </a:cubicBezTo>
                              <a:cubicBezTo>
                                <a:pt x="89916" y="394336"/>
                                <a:pt x="0" y="306070"/>
                                <a:pt x="0" y="197104"/>
                              </a:cubicBezTo>
                              <a:cubicBezTo>
                                <a:pt x="0" y="88265"/>
                                <a:pt x="89916" y="0"/>
                                <a:pt x="2009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8" name="Rectangle 6338"/>
                      <wps:cNvSpPr/>
                      <wps:spPr>
                        <a:xfrm>
                          <a:off x="150241" y="131827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231D" w:rsidRDefault="00115D2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39" name="Rectangle 6339"/>
                      <wps:cNvSpPr/>
                      <wps:spPr>
                        <a:xfrm>
                          <a:off x="253873" y="131827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231D" w:rsidRDefault="00115D2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336" o:spid="_x0000_s1030" style="position:absolute;margin-left:289.9pt;margin-top:17.85pt;width:31.65pt;height:31.05pt;z-index:251660288;mso-position-horizontal-relative:page;mso-position-vertical-relative:page" coordsize="401955,39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">
              <v:shape id="Shape 6337" o:spid="_x0000_s1031" style="position:absolute;width:401955;height:394336;visibility:visible;mso-wrap-style:square;v-text-anchor:top" coordsize="401955,39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" path="m200914,c312039,,401955,88265,401955,197104v,108966,-89916,197232,-201041,197232c89916,394336,,306070,,197104,,88265,89916,,200914,xe" fillcolor="#40618b" stroked="f" strokeweight="0">
                <v:stroke miterlimit="83231f" joinstyle="miter"/>
                <v:path arrowok="t" textboxrect="0,0,401955,394336"/>
              </v:shape>
              <v:rect id="Rectangle 6338" o:spid="_x0000_s1032" style="position:absolute;left:150241;top:131827;width:136677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wzV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" filled="f" stroked="f">
                <v:textbox inset="0,0,0,0">
                  <w:txbxContent>
                    <w:p w:rsidR="0092231D" w:rsidRDefault="00115D2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fldChar w:fldCharType="begin"/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instrText xml:space="preserve"> PAGE   \* MERGEFORMAT </w:instrTex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6339" o:spid="_x0000_s1033" style="position:absolute;left:253873;top:131827;width:60925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lO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L1OoHfN+EJyP0PAAAA//8DAFBLAQItABQABgAIAAAAIQDb4fbL7gAAAIUBAAATAAAAAAAA&#10;AAAAAAAAAAAAAABbQ29udGVudF9UeXBlc10ueG1sUEsBAi0AFAAGAAgAAAAhAFr0LFu/AAAAFQEA&#10;AAsAAAAAAAAAAAAAAAAAHwEAAF9yZWxzLy5yZWxzUEsBAi0AFAAGAAgAAAAhADfXqU7HAAAA3QAA&#10;AA8AAAAAAAAAAAAAAAAABwIAAGRycy9kb3ducmV2LnhtbFBLBQYAAAAAAwADALcAAAD7AgAAAAA=&#10;" filled="f" stroked="f">
                <v:textbox inset="0,0,0,0">
                  <w:txbxContent>
                    <w:p w:rsidR="0092231D" w:rsidRDefault="00115D2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</w:p>
  <w:p w:rsidR="0092231D" w:rsidRDefault="00115D21">
    <w:pPr>
      <w:spacing w:after="756" w:line="259" w:lineRule="auto"/>
      <w:ind w:left="528" w:firstLine="0"/>
      <w:jc w:val="left"/>
    </w:pPr>
    <w:r>
      <w:rPr>
        <w:rFonts w:ascii="Arial" w:eastAsia="Arial" w:hAnsi="Arial" w:cs="Arial"/>
      </w:rPr>
      <w:t xml:space="preserve"> </w:t>
    </w:r>
  </w:p>
  <w:p w:rsidR="0092231D" w:rsidRDefault="00115D21">
    <w:pPr>
      <w:spacing w:line="259" w:lineRule="auto"/>
      <w:ind w:left="0" w:firstLine="0"/>
      <w:jc w:val="left"/>
    </w:pPr>
    <w:r>
      <w:t xml:space="preserve"> </w:t>
    </w:r>
  </w:p>
  <w:p w:rsidR="0092231D" w:rsidRDefault="00115D2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1640205</wp:posOffset>
              </wp:positionV>
              <wp:extent cx="5942331" cy="6706235"/>
              <wp:effectExtent l="0" t="0" r="0" b="0"/>
              <wp:wrapNone/>
              <wp:docPr id="6346" name="Group 6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331" cy="6706235"/>
                        <a:chOff x="0" y="0"/>
                        <a:chExt cx="5942331" cy="6706235"/>
                      </a:xfrm>
                    </wpg:grpSpPr>
                    <pic:pic xmlns:pic="http://schemas.openxmlformats.org/drawingml/2006/picture">
                      <pic:nvPicPr>
                        <pic:cNvPr id="6347" name="Picture 63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331" cy="670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46" style="width:467.9pt;height:528.05pt;position:absolute;z-index:-2147483648;mso-position-horizontal-relative:page;mso-position-horizontal:absolute;margin-left:72pt;mso-position-vertical-relative:page;margin-top:129.15pt;" coordsize="59423,67062">
              <v:shape id="Picture 6347" style="position:absolute;width:59423;height:67062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31D" w:rsidRDefault="00115D21">
    <w:pPr>
      <w:spacing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3681730</wp:posOffset>
              </wp:positionH>
              <wp:positionV relativeFrom="page">
                <wp:posOffset>226695</wp:posOffset>
              </wp:positionV>
              <wp:extent cx="401955" cy="394336"/>
              <wp:effectExtent l="0" t="0" r="0" b="0"/>
              <wp:wrapSquare wrapText="bothSides"/>
              <wp:docPr id="6306" name="Group 6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1955" cy="394336"/>
                        <a:chOff x="0" y="0"/>
                        <a:chExt cx="401955" cy="394336"/>
                      </a:xfrm>
                    </wpg:grpSpPr>
                    <wps:wsp>
                      <wps:cNvPr id="6307" name="Shape 6307"/>
                      <wps:cNvSpPr/>
                      <wps:spPr>
                        <a:xfrm>
                          <a:off x="0" y="0"/>
                          <a:ext cx="401955" cy="394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55" h="394336">
                              <a:moveTo>
                                <a:pt x="200914" y="0"/>
                              </a:moveTo>
                              <a:cubicBezTo>
                                <a:pt x="312039" y="0"/>
                                <a:pt x="401955" y="88265"/>
                                <a:pt x="401955" y="197104"/>
                              </a:cubicBezTo>
                              <a:cubicBezTo>
                                <a:pt x="401955" y="306070"/>
                                <a:pt x="312039" y="394336"/>
                                <a:pt x="200914" y="394336"/>
                              </a:cubicBezTo>
                              <a:cubicBezTo>
                                <a:pt x="89916" y="394336"/>
                                <a:pt x="0" y="306070"/>
                                <a:pt x="0" y="197104"/>
                              </a:cubicBezTo>
                              <a:cubicBezTo>
                                <a:pt x="0" y="88265"/>
                                <a:pt x="89916" y="0"/>
                                <a:pt x="2009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Rectangle 6308"/>
                      <wps:cNvSpPr/>
                      <wps:spPr>
                        <a:xfrm>
                          <a:off x="150241" y="131827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231D" w:rsidRDefault="00115D2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9" name="Rectangle 6309"/>
                      <wps:cNvSpPr/>
                      <wps:spPr>
                        <a:xfrm>
                          <a:off x="253873" y="131827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231D" w:rsidRDefault="00115D2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306" o:spid="_x0000_s1034" style="position:absolute;margin-left:289.9pt;margin-top:17.85pt;width:31.65pt;height:31.05pt;z-index:251662336;mso-position-horizontal-relative:page;mso-position-vertical-relative:page" coordsize="401955,39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">
              <v:shape id="Shape 6307" o:spid="_x0000_s1035" style="position:absolute;width:401955;height:394336;visibility:visible;mso-wrap-style:square;v-text-anchor:top" coordsize="401955,39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" path="m200914,c312039,,401955,88265,401955,197104v,108966,-89916,197232,-201041,197232c89916,394336,,306070,,197104,,88265,89916,,200914,xe" fillcolor="#40618b" stroked="f" strokeweight="0">
                <v:stroke miterlimit="83231f" joinstyle="miter"/>
                <v:path arrowok="t" textboxrect="0,0,401955,394336"/>
              </v:shape>
              <v:rect id="Rectangle 6308" o:spid="_x0000_s1036" style="position:absolute;left:150241;top:131827;width:136677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8Zo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Jb3xmjEAAAA3QAAAA8A&#10;AAAAAAAAAAAAAAAABwIAAGRycy9kb3ducmV2LnhtbFBLBQYAAAAAAwADALcAAAD4AgAAAAA=&#10;" filled="f" stroked="f">
                <v:textbox inset="0,0,0,0">
                  <w:txbxContent>
                    <w:p w:rsidR="0092231D" w:rsidRDefault="00115D2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fldChar w:fldCharType="begin"/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instrText xml:space="preserve"> PAGE   \* MERGEFORMAT </w:instrTex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6309" o:spid="_x0000_s1037" style="position:absolute;left:253873;top:131827;width:60925;height:27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2Pz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+btj88YAAADdAAAA&#10;DwAAAAAAAAAAAAAAAAAHAgAAZHJzL2Rvd25yZXYueG1sUEsFBgAAAAADAAMAtwAAAPoCAAAAAA==&#10;" filled="f" stroked="f">
                <v:textbox inset="0,0,0,0">
                  <w:txbxContent>
                    <w:p w:rsidR="0092231D" w:rsidRDefault="00115D2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0"/>
      </w:rPr>
      <w:t xml:space="preserve"> </w:t>
    </w:r>
  </w:p>
  <w:p w:rsidR="0092231D" w:rsidRDefault="00115D2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1640205</wp:posOffset>
              </wp:positionV>
              <wp:extent cx="5942331" cy="6706235"/>
              <wp:effectExtent l="0" t="0" r="0" b="0"/>
              <wp:wrapNone/>
              <wp:docPr id="6310" name="Group 6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331" cy="6706235"/>
                        <a:chOff x="0" y="0"/>
                        <a:chExt cx="5942331" cy="6706235"/>
                      </a:xfrm>
                    </wpg:grpSpPr>
                    <pic:pic xmlns:pic="http://schemas.openxmlformats.org/drawingml/2006/picture">
                      <pic:nvPicPr>
                        <pic:cNvPr id="6311" name="Picture 6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331" cy="670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10" style="width:467.9pt;height:528.05pt;position:absolute;z-index:-2147483648;mso-position-horizontal-relative:page;mso-position-horizontal:absolute;margin-left:72pt;mso-position-vertical-relative:page;margin-top:129.15pt;" coordsize="59423,67062">
              <v:shape id="Picture 6311" style="position:absolute;width:59423;height:67062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C20E4"/>
    <w:multiLevelType w:val="hybridMultilevel"/>
    <w:tmpl w:val="29B45C3A"/>
    <w:lvl w:ilvl="0" w:tplc="7BDC453E">
      <w:start w:val="1"/>
      <w:numFmt w:val="decimal"/>
      <w:lvlText w:val="%1."/>
      <w:lvlJc w:val="left"/>
      <w:pPr>
        <w:ind w:left="70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3CC3B4">
      <w:start w:val="1"/>
      <w:numFmt w:val="lowerLetter"/>
      <w:lvlText w:val="%2"/>
      <w:lvlJc w:val="left"/>
      <w:pPr>
        <w:ind w:left="14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CE51E">
      <w:start w:val="1"/>
      <w:numFmt w:val="lowerRoman"/>
      <w:lvlText w:val="%3"/>
      <w:lvlJc w:val="left"/>
      <w:pPr>
        <w:ind w:left="21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A931E">
      <w:start w:val="1"/>
      <w:numFmt w:val="decimal"/>
      <w:lvlText w:val="%4"/>
      <w:lvlJc w:val="left"/>
      <w:pPr>
        <w:ind w:left="28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90187C">
      <w:start w:val="1"/>
      <w:numFmt w:val="lowerLetter"/>
      <w:lvlText w:val="%5"/>
      <w:lvlJc w:val="left"/>
      <w:pPr>
        <w:ind w:left="36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A84F0C">
      <w:start w:val="1"/>
      <w:numFmt w:val="lowerRoman"/>
      <w:lvlText w:val="%6"/>
      <w:lvlJc w:val="left"/>
      <w:pPr>
        <w:ind w:left="43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3AD308">
      <w:start w:val="1"/>
      <w:numFmt w:val="decimal"/>
      <w:lvlText w:val="%7"/>
      <w:lvlJc w:val="left"/>
      <w:pPr>
        <w:ind w:left="50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76F370">
      <w:start w:val="1"/>
      <w:numFmt w:val="lowerLetter"/>
      <w:lvlText w:val="%8"/>
      <w:lvlJc w:val="left"/>
      <w:pPr>
        <w:ind w:left="57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AC4FAC">
      <w:start w:val="1"/>
      <w:numFmt w:val="lowerRoman"/>
      <w:lvlText w:val="%9"/>
      <w:lvlJc w:val="left"/>
      <w:pPr>
        <w:ind w:left="64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1D"/>
    <w:rsid w:val="00115D21"/>
    <w:rsid w:val="0092231D"/>
    <w:rsid w:val="00A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BD48A-2FE7-4D8D-918D-A5FA2801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9" w:lineRule="auto"/>
      <w:ind w:left="370" w:hanging="370"/>
      <w:jc w:val="both"/>
    </w:pPr>
    <w:rPr>
      <w:rFonts w:ascii="Cambria Math" w:eastAsia="Cambria Math" w:hAnsi="Cambria Math" w:cs="Cambria Math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Version 3.0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3.0</dc:title>
  <dc:subject>Ing. Francisco Franco - https://mgfranciscofranco.blogspot.com/</dc:subject>
  <dc:creator>USER</dc:creator>
  <cp:keywords/>
  <cp:lastModifiedBy>DIEGO ARMANDO CASANOVA ORTEGA</cp:lastModifiedBy>
  <cp:revision>2</cp:revision>
  <dcterms:created xsi:type="dcterms:W3CDTF">2023-06-09T18:59:00Z</dcterms:created>
  <dcterms:modified xsi:type="dcterms:W3CDTF">2023-06-09T18:59:00Z</dcterms:modified>
</cp:coreProperties>
</file>