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6FB1" w14:textId="6C8BBA90" w:rsidR="006940F3" w:rsidRDefault="006940F3"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7812876" wp14:editId="40FA2456">
            <wp:extent cx="4421453" cy="2718182"/>
            <wp:effectExtent l="0" t="0" r="0" b="5968"/>
            <wp:docPr id="4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 t="7946" r="11630" b="4653"/>
                    <a:stretch>
                      <a:fillRect/>
                    </a:stretch>
                  </pic:blipFill>
                  <pic:spPr>
                    <a:xfrm>
                      <a:off x="0" y="0"/>
                      <a:ext cx="4421453" cy="27181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94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F3"/>
    <w:rsid w:val="0069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450D"/>
  <w15:chartTrackingRefBased/>
  <w15:docId w15:val="{B68ACDD9-7CAC-42B3-BA47-F102B4B9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Quitéria Guimarães Pinheiro</dc:creator>
  <cp:keywords/>
  <dc:description/>
  <cp:lastModifiedBy>Quitéria Guimarães Pinheiro</cp:lastModifiedBy>
  <cp:revision>1</cp:revision>
  <dcterms:created xsi:type="dcterms:W3CDTF">2021-12-26T18:39:00Z</dcterms:created>
  <dcterms:modified xsi:type="dcterms:W3CDTF">2021-12-26T18:40:00Z</dcterms:modified>
</cp:coreProperties>
</file>