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63" w:rsidRDefault="00FA2D0F" w:rsidP="00FA2D0F">
      <w:pPr>
        <w:pStyle w:val="Titre1"/>
      </w:pPr>
      <w:r w:rsidRPr="00FA2D0F">
        <w:t>Send a command packet containing the CTR</w:t>
      </w:r>
      <w:r w:rsidR="00F45CA8">
        <w:t xml:space="preserve"> to the target</w:t>
      </w:r>
    </w:p>
    <w:p w:rsidR="0073032A" w:rsidRDefault="0073032A" w:rsidP="00FA2D0F">
      <w:pPr>
        <w:pStyle w:val="Corpsdetex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The packet has the generic structure described in the LFR SRS, Appendix A</w:t>
      </w:r>
    </w:p>
    <w:p w:rsidR="00007C98" w:rsidRDefault="00007C98" w:rsidP="00FA2D0F">
      <w:pPr>
        <w:pStyle w:val="Corpsdetex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The command packet size is 248 bytes as maximum</w:t>
      </w:r>
    </w:p>
    <w:p w:rsidR="00FA2D0F" w:rsidRDefault="00FA2D0F" w:rsidP="00FA2D0F">
      <w:pPr>
        <w:pStyle w:val="Corpsdetex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The frequency of the CTR transmission is 1 Hz</w:t>
      </w:r>
    </w:p>
    <w:p w:rsidR="00FA2D0F" w:rsidRDefault="00FA2D0F" w:rsidP="00FA2D0F">
      <w:pPr>
        <w:pStyle w:val="Corpsdetex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The CTR is distributed thanks to the Accept Time Update command (service type 9, subtype 129)</w:t>
      </w:r>
    </w:p>
    <w:p w:rsidR="00130449" w:rsidRDefault="00130449" w:rsidP="00FA2D0F">
      <w:pPr>
        <w:pStyle w:val="Corpsdetexte"/>
        <w:numPr>
          <w:ilvl w:val="0"/>
          <w:numId w:val="10"/>
        </w:numPr>
        <w:rPr>
          <w:lang w:eastAsia="en-GB"/>
        </w:rPr>
      </w:pPr>
      <w:r w:rsidRPr="00130449">
        <w:rPr>
          <w:lang w:eastAsia="en-GB"/>
        </w:rPr>
        <w:t>the target receives the command packet and writes the CTR on the standard output</w:t>
      </w:r>
    </w:p>
    <w:p w:rsidR="00DE0663" w:rsidRDefault="00FA2D0F" w:rsidP="00FA2D0F">
      <w:pPr>
        <w:pStyle w:val="Corpsdetexte"/>
        <w:rPr>
          <w:lang w:eastAsia="en-GB"/>
        </w:rPr>
      </w:pPr>
      <w:r>
        <w:rPr>
          <w:lang w:eastAsia="en-GB"/>
        </w:rPr>
        <w:t xml:space="preserve">Object: </w:t>
      </w:r>
      <w:r w:rsidR="00130449">
        <w:rPr>
          <w:lang w:eastAsia="en-GB"/>
        </w:rPr>
        <w:t>test the ability of the target to receive a SPW command and to process it</w:t>
      </w:r>
    </w:p>
    <w:p w:rsidR="00075A89" w:rsidRDefault="00075A89" w:rsidP="00075A89">
      <w:pPr>
        <w:pStyle w:val="Titre2"/>
        <w:rPr>
          <w:lang w:eastAsia="en-GB"/>
        </w:rPr>
      </w:pPr>
      <w:proofErr w:type="spellStart"/>
      <w:proofErr w:type="gramStart"/>
      <w:r>
        <w:rPr>
          <w:lang w:eastAsia="en-GB"/>
        </w:rPr>
        <w:t>spwplugin</w:t>
      </w:r>
      <w:proofErr w:type="spellEnd"/>
      <w:proofErr w:type="gramEnd"/>
      <w:r>
        <w:rPr>
          <w:lang w:eastAsia="en-GB"/>
        </w:rPr>
        <w:t xml:space="preserve"> creation</w:t>
      </w:r>
    </w:p>
    <w:p w:rsidR="001A050E" w:rsidRDefault="00E57691" w:rsidP="00075A89">
      <w:pPr>
        <w:rPr>
          <w:lang w:eastAsia="en-GB"/>
        </w:rPr>
      </w:pPr>
      <w:r>
        <w:rPr>
          <w:lang w:eastAsia="en-GB"/>
        </w:rPr>
        <w:t xml:space="preserve">The address pointer </w:t>
      </w:r>
      <w:r w:rsidR="00075A89">
        <w:rPr>
          <w:lang w:eastAsia="en-GB"/>
        </w:rPr>
        <w:t xml:space="preserve">in the read/write commands </w:t>
      </w:r>
      <w:r w:rsidR="001A050E">
        <w:rPr>
          <w:lang w:eastAsia="en-GB"/>
        </w:rPr>
        <w:t>shall be NULL.</w:t>
      </w:r>
    </w:p>
    <w:p w:rsidR="00075A89" w:rsidRDefault="00745596" w:rsidP="00075A89">
      <w:pPr>
        <w:rPr>
          <w:lang w:eastAsia="en-GB"/>
        </w:rPr>
      </w:pPr>
      <w:proofErr w:type="spellStart"/>
      <w:proofErr w:type="gramStart"/>
      <w:r>
        <w:rPr>
          <w:lang w:eastAsia="en-GB"/>
        </w:rPr>
        <w:t>spwplugin</w:t>
      </w:r>
      <w:proofErr w:type="spellEnd"/>
      <w:proofErr w:type="gramEnd"/>
      <w:r>
        <w:rPr>
          <w:lang w:eastAsia="en-GB"/>
        </w:rPr>
        <w:t xml:space="preserve"> will be merged with the </w:t>
      </w:r>
      <w:proofErr w:type="spellStart"/>
      <w:r>
        <w:rPr>
          <w:lang w:eastAsia="en-GB"/>
        </w:rPr>
        <w:t>rmapplugin</w:t>
      </w:r>
      <w:proofErr w:type="spellEnd"/>
      <w:r>
        <w:rPr>
          <w:lang w:eastAsia="en-GB"/>
        </w:rPr>
        <w:t xml:space="preserve"> at the end of the development.</w:t>
      </w:r>
    </w:p>
    <w:p w:rsidR="002800F8" w:rsidRDefault="002800F8" w:rsidP="00075A89">
      <w:pPr>
        <w:rPr>
          <w:lang w:eastAsia="en-GB"/>
        </w:rPr>
      </w:pPr>
      <w:proofErr w:type="spellStart"/>
      <w:proofErr w:type="gramStart"/>
      <w:r>
        <w:rPr>
          <w:lang w:eastAsia="en-GB"/>
        </w:rPr>
        <w:t>spwplugin</w:t>
      </w:r>
      <w:proofErr w:type="spellEnd"/>
      <w:proofErr w:type="gramEnd"/>
      <w:r>
        <w:rPr>
          <w:lang w:eastAsia="en-GB"/>
        </w:rPr>
        <w:t xml:space="preserve"> simply writes the </w:t>
      </w:r>
      <w:proofErr w:type="spellStart"/>
      <w:r>
        <w:rPr>
          <w:lang w:eastAsia="en-GB"/>
        </w:rPr>
        <w:t>ccsds</w:t>
      </w:r>
      <w:proofErr w:type="spellEnd"/>
      <w:r>
        <w:rPr>
          <w:lang w:eastAsia="en-GB"/>
        </w:rPr>
        <w:t xml:space="preserve"> packet on the appropriate </w:t>
      </w:r>
      <w:proofErr w:type="spellStart"/>
      <w:r>
        <w:rPr>
          <w:lang w:eastAsia="en-GB"/>
        </w:rPr>
        <w:t>gresb</w:t>
      </w:r>
      <w:proofErr w:type="spellEnd"/>
      <w:r>
        <w:rPr>
          <w:lang w:eastAsia="en-GB"/>
        </w:rPr>
        <w:t xml:space="preserve"> channel, after having checked the availability of the </w:t>
      </w:r>
      <w:proofErr w:type="spellStart"/>
      <w:r>
        <w:rPr>
          <w:lang w:eastAsia="en-GB"/>
        </w:rPr>
        <w:t>spacewire</w:t>
      </w:r>
      <w:proofErr w:type="spellEnd"/>
      <w:r>
        <w:rPr>
          <w:lang w:eastAsia="en-GB"/>
        </w:rPr>
        <w:t xml:space="preserve"> link</w:t>
      </w:r>
    </w:p>
    <w:p w:rsidR="001A050E" w:rsidRDefault="001A050E" w:rsidP="00075A89">
      <w:pPr>
        <w:rPr>
          <w:lang w:eastAsia="en-GB"/>
        </w:rPr>
      </w:pPr>
      <w:proofErr w:type="spellStart"/>
      <w:proofErr w:type="gramStart"/>
      <w:r>
        <w:rPr>
          <w:lang w:eastAsia="en-GB"/>
        </w:rPr>
        <w:t>spwplugin</w:t>
      </w:r>
      <w:proofErr w:type="spellEnd"/>
      <w:proofErr w:type="gramEnd"/>
      <w:r>
        <w:rPr>
          <w:lang w:eastAsia="en-GB"/>
        </w:rPr>
        <w:t xml:space="preserve"> receives the CCSDS packets coming from the </w:t>
      </w:r>
      <w:proofErr w:type="spellStart"/>
      <w:r>
        <w:rPr>
          <w:lang w:eastAsia="en-GB"/>
        </w:rPr>
        <w:t>gresb</w:t>
      </w:r>
      <w:proofErr w:type="spellEnd"/>
      <w:r>
        <w:rPr>
          <w:lang w:eastAsia="en-GB"/>
        </w:rPr>
        <w:t xml:space="preserve"> bridge and store them in an appropriate buffer</w:t>
      </w:r>
    </w:p>
    <w:p w:rsidR="00DE0663" w:rsidRDefault="00DE0663" w:rsidP="00DE0663">
      <w:pPr>
        <w:pStyle w:val="Titre2"/>
        <w:rPr>
          <w:lang w:eastAsia="en-GB"/>
        </w:rPr>
      </w:pPr>
      <w:proofErr w:type="spellStart"/>
      <w:proofErr w:type="gramStart"/>
      <w:r>
        <w:rPr>
          <w:lang w:eastAsia="en-GB"/>
        </w:rPr>
        <w:t>spwtimedistributionplugin</w:t>
      </w:r>
      <w:proofErr w:type="spellEnd"/>
      <w:proofErr w:type="gramEnd"/>
    </w:p>
    <w:p w:rsidR="00DE0663" w:rsidRDefault="00DE0663" w:rsidP="00DE0663">
      <w:pPr>
        <w:rPr>
          <w:lang w:eastAsia="en-GB"/>
        </w:rPr>
      </w:pPr>
      <w:r>
        <w:rPr>
          <w:lang w:eastAsia="en-GB"/>
        </w:rPr>
        <w:t xml:space="preserve">Interface: </w:t>
      </w:r>
    </w:p>
    <w:p w:rsidR="00DE0663" w:rsidRDefault="00DE0663" w:rsidP="00DE0663">
      <w:pPr>
        <w:pStyle w:val="Paragraphedeliste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one button start</w:t>
      </w:r>
    </w:p>
    <w:p w:rsidR="00DE0663" w:rsidRDefault="00DE0663" w:rsidP="00DE0663">
      <w:pPr>
        <w:pStyle w:val="Paragraphedeliste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one label to display errors</w:t>
      </w:r>
    </w:p>
    <w:p w:rsidR="00FA2D0F" w:rsidRDefault="00FA2D0F" w:rsidP="00FA2D0F">
      <w:pPr>
        <w:pStyle w:val="Titre1"/>
        <w:rPr>
          <w:lang w:eastAsia="en-GB"/>
        </w:rPr>
      </w:pPr>
      <w:r>
        <w:rPr>
          <w:lang w:eastAsia="en-GB"/>
        </w:rPr>
        <w:t>Target reply to the command packet</w:t>
      </w:r>
    </w:p>
    <w:p w:rsidR="00130449" w:rsidRDefault="00130449" w:rsidP="00130449">
      <w:pPr>
        <w:pStyle w:val="Paragraphedeliste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the target sends an acknowledge packet to the sender with the current CTR value</w:t>
      </w:r>
    </w:p>
    <w:p w:rsidR="00130449" w:rsidRPr="00130449" w:rsidRDefault="00130449" w:rsidP="00130449">
      <w:pPr>
        <w:pStyle w:val="Paragraphedeliste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the sender displays the content of the reply</w:t>
      </w:r>
    </w:p>
    <w:p w:rsidR="00FA2D0F" w:rsidRDefault="00FA2D0F" w:rsidP="00FA2D0F">
      <w:pPr>
        <w:rPr>
          <w:lang w:eastAsia="en-GB"/>
        </w:rPr>
      </w:pPr>
      <w:r>
        <w:rPr>
          <w:lang w:eastAsia="en-GB"/>
        </w:rPr>
        <w:t xml:space="preserve">Object: </w:t>
      </w:r>
      <w:r w:rsidR="00130449">
        <w:rPr>
          <w:lang w:eastAsia="en-GB"/>
        </w:rPr>
        <w:t>test the ability of the target to emit a SPW packet</w:t>
      </w:r>
    </w:p>
    <w:p w:rsidR="00130449" w:rsidRDefault="00130449" w:rsidP="00130449">
      <w:pPr>
        <w:pStyle w:val="Titre1"/>
        <w:rPr>
          <w:lang w:eastAsia="en-GB"/>
        </w:rPr>
      </w:pPr>
      <w:r>
        <w:rPr>
          <w:lang w:eastAsia="en-GB"/>
        </w:rPr>
        <w:t>Write the CTR in a dedicated place in the target memory upon reception of a SPW time code</w:t>
      </w:r>
    </w:p>
    <w:p w:rsidR="00F45CA8" w:rsidRDefault="00F45CA8" w:rsidP="00F45CA8">
      <w:pPr>
        <w:pStyle w:val="Corpsdetex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The command packet containing the Central Reference Time is transmitted 300ms prior to the time code itself</w:t>
      </w:r>
    </w:p>
    <w:p w:rsidR="00400154" w:rsidRDefault="00F256C0" w:rsidP="00F45CA8">
      <w:pPr>
        <w:pStyle w:val="Corpsdetexte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upon reception of a SPW time code an interruption is raised in the target</w:t>
      </w:r>
    </w:p>
    <w:p w:rsidR="00F256C0" w:rsidRPr="00F256C0" w:rsidRDefault="00400154" w:rsidP="00F256C0">
      <w:pPr>
        <w:pStyle w:val="Paragraphedeliste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the CTR buffer is updated with the value received in the command code 300msec before the time code itself</w:t>
      </w:r>
    </w:p>
    <w:p w:rsidR="00F256C0" w:rsidRDefault="00F256C0" w:rsidP="00F256C0">
      <w:pPr>
        <w:rPr>
          <w:lang w:eastAsia="en-GB"/>
        </w:rPr>
      </w:pPr>
      <w:r>
        <w:rPr>
          <w:lang w:eastAsia="en-GB"/>
        </w:rPr>
        <w:t>Object: test the SPW time code reception ability of the target</w:t>
      </w:r>
    </w:p>
    <w:p w:rsidR="00F256C0" w:rsidRPr="00F256C0" w:rsidRDefault="00F256C0" w:rsidP="00F256C0">
      <w:pPr>
        <w:pStyle w:val="Titre1"/>
        <w:rPr>
          <w:lang w:eastAsia="en-GB"/>
        </w:rPr>
      </w:pPr>
      <w:r>
        <w:rPr>
          <w:lang w:eastAsia="en-GB"/>
        </w:rPr>
        <w:t>Reset the fine time buffer upon reception of a SPW time code</w:t>
      </w:r>
    </w:p>
    <w:sectPr w:rsidR="00F256C0" w:rsidRPr="00F256C0" w:rsidSect="00223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2C13"/>
    <w:multiLevelType w:val="hybridMultilevel"/>
    <w:tmpl w:val="0BE24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A3CC7"/>
    <w:multiLevelType w:val="hybridMultilevel"/>
    <w:tmpl w:val="D5407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64B6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7327FE8"/>
    <w:multiLevelType w:val="hybridMultilevel"/>
    <w:tmpl w:val="69DED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72A31"/>
    <w:multiLevelType w:val="hybridMultilevel"/>
    <w:tmpl w:val="CAAA8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0704E"/>
    <w:multiLevelType w:val="hybridMultilevel"/>
    <w:tmpl w:val="7BD87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D7691"/>
    <w:multiLevelType w:val="multilevel"/>
    <w:tmpl w:val="A8AA2A5A"/>
    <w:lvl w:ilvl="0">
      <w:start w:val="1"/>
      <w:numFmt w:val="decimal"/>
      <w:lvlText w:val="%1"/>
      <w:lvlJc w:val="left"/>
      <w:pPr>
        <w:tabs>
          <w:tab w:val="num" w:pos="432"/>
        </w:tabs>
        <w:ind w:left="425" w:hanging="425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A2D0F"/>
    <w:rsid w:val="00007C98"/>
    <w:rsid w:val="00055F39"/>
    <w:rsid w:val="00075A89"/>
    <w:rsid w:val="00130449"/>
    <w:rsid w:val="00146D21"/>
    <w:rsid w:val="001A050E"/>
    <w:rsid w:val="00223D63"/>
    <w:rsid w:val="002800F8"/>
    <w:rsid w:val="002E7F7A"/>
    <w:rsid w:val="00361275"/>
    <w:rsid w:val="00380926"/>
    <w:rsid w:val="003821CF"/>
    <w:rsid w:val="00395594"/>
    <w:rsid w:val="00400154"/>
    <w:rsid w:val="004908EB"/>
    <w:rsid w:val="004D3622"/>
    <w:rsid w:val="006B7079"/>
    <w:rsid w:val="006C3D6D"/>
    <w:rsid w:val="0073032A"/>
    <w:rsid w:val="00745596"/>
    <w:rsid w:val="00754A69"/>
    <w:rsid w:val="008A04EC"/>
    <w:rsid w:val="00A137AF"/>
    <w:rsid w:val="00B76876"/>
    <w:rsid w:val="00DA3A9F"/>
    <w:rsid w:val="00DE0663"/>
    <w:rsid w:val="00E57691"/>
    <w:rsid w:val="00F256C0"/>
    <w:rsid w:val="00F45CA8"/>
    <w:rsid w:val="00FA2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7AF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A2D0F"/>
    <w:pPr>
      <w:numPr>
        <w:numId w:val="11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D0F"/>
    <w:pPr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2D0F"/>
    <w:pPr>
      <w:numPr>
        <w:ilvl w:val="2"/>
        <w:numId w:val="11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2D0F"/>
    <w:pPr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A2D0F"/>
    <w:pPr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A2D0F"/>
    <w:pPr>
      <w:numPr>
        <w:ilvl w:val="5"/>
        <w:numId w:val="1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A2D0F"/>
    <w:pPr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A2D0F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A2D0F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D0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2E7F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2E7F7A"/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FA2D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2D0F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FA2D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FA2D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rsid w:val="00FA2D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rsid w:val="00FA2D0F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A2D0F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FA2D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rsid w:val="002E7F7A"/>
    <w:pPr>
      <w:spacing w:before="120" w:after="120"/>
    </w:pPr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FA2D0F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2D0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ccentuation">
    <w:name w:val="Emphasis"/>
    <w:uiPriority w:val="20"/>
    <w:qFormat/>
    <w:rsid w:val="00FA2D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agraphedeliste">
    <w:name w:val="List Paragraph"/>
    <w:basedOn w:val="Normal"/>
    <w:uiPriority w:val="34"/>
    <w:qFormat/>
    <w:rsid w:val="00FA2D0F"/>
    <w:pPr>
      <w:ind w:left="720"/>
      <w:contextualSpacing/>
    </w:pPr>
  </w:style>
  <w:style w:type="paragraph" w:customStyle="1" w:styleId="CorpsText">
    <w:name w:val="CorpsText"/>
    <w:basedOn w:val="Normal"/>
    <w:rsid w:val="002E7F7A"/>
    <w:pPr>
      <w:spacing w:before="120"/>
    </w:pPr>
    <w:rPr>
      <w:sz w:val="24"/>
      <w:szCs w:val="24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D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A2D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FA2D0F"/>
    <w:rPr>
      <w:b/>
      <w:bCs/>
    </w:rPr>
  </w:style>
  <w:style w:type="paragraph" w:styleId="Sansinterligne">
    <w:name w:val="No Spacing"/>
    <w:basedOn w:val="Normal"/>
    <w:uiPriority w:val="1"/>
    <w:qFormat/>
    <w:rsid w:val="00FA2D0F"/>
  </w:style>
  <w:style w:type="paragraph" w:styleId="Citation">
    <w:name w:val="Quote"/>
    <w:basedOn w:val="Normal"/>
    <w:next w:val="Normal"/>
    <w:link w:val="CitationCar"/>
    <w:uiPriority w:val="29"/>
    <w:qFormat/>
    <w:rsid w:val="00FA2D0F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A2D0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2D0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2D0F"/>
    <w:rPr>
      <w:b/>
      <w:bCs/>
      <w:i/>
      <w:iCs/>
    </w:rPr>
  </w:style>
  <w:style w:type="character" w:styleId="Emphaseple">
    <w:name w:val="Subtle Emphasis"/>
    <w:uiPriority w:val="19"/>
    <w:qFormat/>
    <w:rsid w:val="00FA2D0F"/>
    <w:rPr>
      <w:i/>
      <w:iCs/>
    </w:rPr>
  </w:style>
  <w:style w:type="character" w:styleId="Emphaseintense">
    <w:name w:val="Intense Emphasis"/>
    <w:uiPriority w:val="21"/>
    <w:qFormat/>
    <w:rsid w:val="00FA2D0F"/>
    <w:rPr>
      <w:b/>
      <w:bCs/>
    </w:rPr>
  </w:style>
  <w:style w:type="character" w:styleId="Rfrenceple">
    <w:name w:val="Subtle Reference"/>
    <w:uiPriority w:val="31"/>
    <w:qFormat/>
    <w:rsid w:val="00FA2D0F"/>
    <w:rPr>
      <w:smallCaps/>
    </w:rPr>
  </w:style>
  <w:style w:type="character" w:styleId="Rfrenceintense">
    <w:name w:val="Intense Reference"/>
    <w:uiPriority w:val="32"/>
    <w:qFormat/>
    <w:rsid w:val="00FA2D0F"/>
    <w:rPr>
      <w:smallCaps/>
      <w:spacing w:val="5"/>
      <w:u w:val="single"/>
    </w:rPr>
  </w:style>
  <w:style w:type="character" w:styleId="Titredulivre">
    <w:name w:val="Book Title"/>
    <w:uiPriority w:val="33"/>
    <w:qFormat/>
    <w:rsid w:val="00FA2D0F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A2D0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LEROY</dc:creator>
  <cp:keywords/>
  <dc:description/>
  <cp:lastModifiedBy>Paul LEROY</cp:lastModifiedBy>
  <cp:revision>12</cp:revision>
  <dcterms:created xsi:type="dcterms:W3CDTF">2012-06-05T05:49:00Z</dcterms:created>
  <dcterms:modified xsi:type="dcterms:W3CDTF">2012-06-07T13:01:00Z</dcterms:modified>
</cp:coreProperties>
</file>