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0"/>
        </w:rPr>
        <w:t>Rapport complet d'entrainement du modele H2S</w:t>
      </w:r>
    </w:p>
    <w:p>
      <w:pPr>
        <w:spacing w:after="280"/>
        <w:jc w:val="center"/>
      </w:pPr>
      <w:r>
        <w:rPr>
          <w:rFonts w:ascii="Calibri" w:hAnsi="Calibri"/>
          <w:i/>
          <w:color w:val="5A5A5A"/>
          <w:sz w:val="23"/>
        </w:rPr>
        <w:t>Systeme intelligent de surveillance de gaz par ESP32, Flask, Random Forest et LSTM</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40" w:line="252" w:lineRule="auto"/>
            </w:pPr>
            <w:r>
              <w:rPr>
                <w:rFonts w:ascii="Calibri" w:hAnsi="Calibri"/>
                <w:b/>
                <w:color w:val="0B2545"/>
                <w:sz w:val="19"/>
              </w:rPr>
              <w:t>Element</w:t>
            </w:r>
          </w:p>
        </w:tc>
        <w:tc>
          <w:tcPr>
            <w:tcW w:type="dxa" w:w="6660"/>
            <w:tcMar>
              <w:top w:w="80" w:type="dxa"/>
              <w:start w:w="120" w:type="dxa"/>
              <w:bottom w:w="80" w:type="dxa"/>
              <w:end w:w="120" w:type="dxa"/>
            </w:tcMar>
            <w:vAlign w:val="center"/>
            <w:shd w:fill="F2F4F7"/>
          </w:tcPr>
          <w:p>
            <w:pPr>
              <w:spacing w:after="40" w:line="252" w:lineRule="auto"/>
            </w:pPr>
            <w:r>
              <w:rPr>
                <w:rFonts w:ascii="Calibri" w:hAnsi="Calibri"/>
                <w:b/>
                <w:color w:val="0B2545"/>
                <w:sz w:val="19"/>
              </w:rPr>
              <w:t>Description</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Projet</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Gas Monitoring System - detection H2S</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Capteur gaz</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MQ-136, mesure du sulfure d'hydrogene H2S</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Modele de classification</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Random Forest - classification NORMAL / MODERE / DANGEREUX</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Modele temporel</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LSTM - prediction future de la concentration H2S</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Fichiers modeles</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random_forest_h2s_fusion.pkl; lstm_h2s_fusion.h5; metadata_h2s_fusion.json</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Notebook associe</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C:\Users\labul\gas_monitoring_system\gas_monitoring_system\notebooks\modele_h2s_complet.ipynb</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Date du rapport</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01/07/2026 11:40</w:t>
            </w:r>
          </w:p>
        </w:tc>
      </w:tr>
    </w:tbl>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line="264" w:lineRule="auto"/>
            </w:pPr>
            <w:r>
              <w:rPr>
                <w:rFonts w:ascii="Calibri" w:hAnsi="Calibri"/>
                <w:b/>
                <w:color w:val="0B2545"/>
                <w:sz w:val="21"/>
              </w:rPr>
              <w:t>Synthese technique</w:t>
            </w:r>
          </w:p>
          <w:p>
            <w:pPr>
              <w:spacing w:after="80" w:line="264" w:lineRule="auto"/>
            </w:pPr>
            <w:r>
              <w:rPr>
                <w:rFonts w:ascii="Calibri" w:hAnsi="Calibri"/>
                <w:sz w:val="21"/>
              </w:rPr>
              <w:t>Le modele deploye est organise autour d'une seule variable gaz, C_H2S_fusion_ppm. Dans la version actuelle du prototype, cette variable correspond directement a h2s_ppm mesure par le capteur MQ-136. La colonne co_ppm n'est pas utilisee pour l'entrainement ni pour l'inference du modele actuel.</w:t>
            </w:r>
          </w:p>
        </w:tc>
      </w:tr>
    </w:tbl>
    <w:p>
      <w:pPr>
        <w:pStyle w:val="Heading1"/>
        <w:spacing w:before="320" w:after="160"/>
      </w:pPr>
      <w:r>
        <w:rPr>
          <w:rFonts w:ascii="Calibri" w:hAnsi="Calibri"/>
          <w:b/>
          <w:color w:val="2E74B5"/>
          <w:sz w:val="32"/>
        </w:rPr>
        <w:t>1. Objectif de l'entrainement</w:t>
      </w:r>
    </w:p>
    <w:p>
      <w:pPr>
        <w:spacing w:after="120" w:line="264" w:lineRule="auto"/>
      </w:pPr>
      <w:r>
        <w:rPr>
          <w:rFonts w:ascii="Calibri" w:hAnsi="Calibri"/>
        </w:rPr>
        <w:t>L'objectif de l'entrainement est de permettre au systeme de transformer une mesure H2S brute en information exploitable pour la securite. Le modele doit classifier le danger instantane et anticiper l'evolution future de la concentration afin d'aider le tableau de bord a afficher l'etat du risque.</w:t>
      </w:r>
    </w:p>
    <w:p>
      <w:pPr>
        <w:spacing w:after="120" w:line="264" w:lineRule="auto"/>
      </w:pPr>
      <w:r>
        <w:rPr>
          <w:rFonts w:ascii="Calibri" w:hAnsi="Calibri"/>
        </w:rPr>
        <w:t>La partie IA fonctionne au niveau du serveur Flask. L'ESP32 transmet les mesures, le serveur prepare les donnees, applique le Random Forest pour la classification, puis utilise le LSTM pour produire une prediction temporelle lorsque la fenetre de mesures est suffisante.</w:t>
      </w:r>
    </w:p>
    <w:p>
      <w:pPr>
        <w:pStyle w:val="Heading1"/>
        <w:spacing w:before="320" w:after="160"/>
      </w:pPr>
      <w:r>
        <w:rPr>
          <w:rFonts w:ascii="Calibri" w:hAnsi="Calibri"/>
          <w:b/>
          <w:color w:val="2E74B5"/>
          <w:sz w:val="32"/>
        </w:rPr>
        <w:t>2. Organisation generale du pipeline</w:t>
      </w:r>
    </w:p>
    <w:tbl>
      <w:tblPr>
        <w:tblStyle w:val="TableGrid"/>
        <w:tblW w:type="dxa" w:w="9360"/>
        <w:jc w:val="left"/>
        <w:tblLayout w:type="fixed"/>
        <w:tblLook w:firstColumn="1" w:firstRow="1" w:lastColumn="0" w:lastRow="0" w:noHBand="0" w:noVBand="1" w:val="04A0"/>
        <w:tblInd w:w="120" w:type="dxa"/>
      </w:tblPr>
      <w:tblGrid>
        <w:gridCol w:w="850"/>
        <w:gridCol w:w="1700"/>
        <w:gridCol w:w="2300"/>
        <w:gridCol w:w="4510"/>
      </w:tblGrid>
      <w:tr>
        <w:tc>
          <w:tcPr>
            <w:tcW w:type="dxa" w:w="850"/>
            <w:tcMar>
              <w:top w:w="80" w:type="dxa"/>
              <w:start w:w="120" w:type="dxa"/>
              <w:bottom w:w="80" w:type="dxa"/>
              <w:end w:w="120" w:type="dxa"/>
            </w:tcMar>
            <w:vAlign w:val="center"/>
            <w:shd w:fill="F2F4F7"/>
          </w:tcPr>
          <w:p>
            <w:pPr>
              <w:spacing w:after="40" w:line="252" w:lineRule="auto"/>
            </w:pPr>
            <w:r>
              <w:rPr>
                <w:rFonts w:ascii="Calibri" w:hAnsi="Calibri"/>
                <w:b/>
                <w:color w:val="0B2545"/>
                <w:sz w:val="19"/>
              </w:rPr>
              <w:t>Etape</w:t>
            </w:r>
          </w:p>
        </w:tc>
        <w:tc>
          <w:tcPr>
            <w:tcW w:type="dxa" w:w="1700"/>
            <w:tcMar>
              <w:top w:w="80" w:type="dxa"/>
              <w:start w:w="120" w:type="dxa"/>
              <w:bottom w:w="80" w:type="dxa"/>
              <w:end w:w="120" w:type="dxa"/>
            </w:tcMar>
            <w:vAlign w:val="center"/>
            <w:shd w:fill="F2F4F7"/>
          </w:tcPr>
          <w:p>
            <w:pPr>
              <w:spacing w:after="40" w:line="252" w:lineRule="auto"/>
            </w:pPr>
            <w:r>
              <w:rPr>
                <w:rFonts w:ascii="Calibri" w:hAnsi="Calibri"/>
                <w:b/>
                <w:color w:val="0B2545"/>
                <w:sz w:val="19"/>
              </w:rPr>
              <w:t>Niveau</w:t>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9"/>
              </w:rPr>
              <w:t>Composant</w:t>
            </w:r>
          </w:p>
        </w:tc>
        <w:tc>
          <w:tcPr>
            <w:tcW w:type="dxa" w:w="4510"/>
            <w:tcMar>
              <w:top w:w="80" w:type="dxa"/>
              <w:start w:w="120" w:type="dxa"/>
              <w:bottom w:w="80" w:type="dxa"/>
              <w:end w:w="120" w:type="dxa"/>
            </w:tcMar>
            <w:vAlign w:val="center"/>
            <w:shd w:fill="F2F4F7"/>
          </w:tcPr>
          <w:p>
            <w:pPr>
              <w:spacing w:after="40" w:line="252" w:lineRule="auto"/>
            </w:pPr>
            <w:r>
              <w:rPr>
                <w:rFonts w:ascii="Calibri" w:hAnsi="Calibri"/>
                <w:b/>
                <w:color w:val="0B2545"/>
                <w:sz w:val="19"/>
              </w:rPr>
              <w:t>Role</w:t>
            </w:r>
          </w:p>
        </w:tc>
      </w:tr>
      <w:tr>
        <w:tc>
          <w:tcPr>
            <w:tcW w:type="dxa" w:w="850"/>
            <w:tcMar>
              <w:top w:w="80" w:type="dxa"/>
              <w:start w:w="120" w:type="dxa"/>
              <w:bottom w:w="80" w:type="dxa"/>
              <w:end w:w="120" w:type="dxa"/>
            </w:tcMar>
            <w:vAlign w:val="center"/>
          </w:tcPr>
          <w:p>
            <w:pPr>
              <w:spacing w:after="40" w:line="252" w:lineRule="auto"/>
            </w:pPr>
            <w:r>
              <w:rPr>
                <w:rFonts w:ascii="Calibri" w:hAnsi="Calibri"/>
                <w:sz w:val="19"/>
              </w:rPr>
              <w:t>1</w:t>
            </w:r>
          </w:p>
        </w:tc>
        <w:tc>
          <w:tcPr>
            <w:tcW w:type="dxa" w:w="1700"/>
            <w:tcMar>
              <w:top w:w="80" w:type="dxa"/>
              <w:start w:w="120" w:type="dxa"/>
              <w:bottom w:w="80" w:type="dxa"/>
              <w:end w:w="120" w:type="dxa"/>
            </w:tcMar>
            <w:vAlign w:val="center"/>
          </w:tcPr>
          <w:p>
            <w:pPr>
              <w:spacing w:after="40" w:line="252" w:lineRule="auto"/>
            </w:pPr>
            <w:r>
              <w:rPr>
                <w:rFonts w:ascii="Calibri" w:hAnsi="Calibri"/>
                <w:sz w:val="19"/>
              </w:rPr>
              <w:t>Acquisition</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ESP32 + MQ-136</w:t>
            </w:r>
          </w:p>
        </w:tc>
        <w:tc>
          <w:tcPr>
            <w:tcW w:type="dxa" w:w="4510"/>
            <w:tcMar>
              <w:top w:w="80" w:type="dxa"/>
              <w:start w:w="120" w:type="dxa"/>
              <w:bottom w:w="80" w:type="dxa"/>
              <w:end w:w="120" w:type="dxa"/>
            </w:tcMar>
            <w:vAlign w:val="center"/>
          </w:tcPr>
          <w:p>
            <w:pPr>
              <w:spacing w:after="40" w:line="252" w:lineRule="auto"/>
            </w:pPr>
            <w:r>
              <w:rPr>
                <w:rFonts w:ascii="Calibri" w:hAnsi="Calibri"/>
                <w:sz w:val="19"/>
              </w:rPr>
              <w:t>Lecture H2S, temperature et humidite</w:t>
            </w:r>
          </w:p>
        </w:tc>
      </w:tr>
      <w:tr>
        <w:tc>
          <w:tcPr>
            <w:tcW w:type="dxa" w:w="850"/>
            <w:tcMar>
              <w:top w:w="80" w:type="dxa"/>
              <w:start w:w="120" w:type="dxa"/>
              <w:bottom w:w="80" w:type="dxa"/>
              <w:end w:w="120" w:type="dxa"/>
            </w:tcMar>
            <w:vAlign w:val="center"/>
          </w:tcPr>
          <w:p>
            <w:pPr>
              <w:spacing w:after="40" w:line="252" w:lineRule="auto"/>
            </w:pPr>
            <w:r>
              <w:rPr>
                <w:rFonts w:ascii="Calibri" w:hAnsi="Calibri"/>
                <w:sz w:val="19"/>
              </w:rPr>
              <w:t>2</w:t>
            </w:r>
          </w:p>
        </w:tc>
        <w:tc>
          <w:tcPr>
            <w:tcW w:type="dxa" w:w="1700"/>
            <w:tcMar>
              <w:top w:w="80" w:type="dxa"/>
              <w:start w:w="120" w:type="dxa"/>
              <w:bottom w:w="80" w:type="dxa"/>
              <w:end w:w="120" w:type="dxa"/>
            </w:tcMar>
            <w:vAlign w:val="center"/>
          </w:tcPr>
          <w:p>
            <w:pPr>
              <w:spacing w:after="40" w:line="252" w:lineRule="auto"/>
            </w:pPr>
            <w:r>
              <w:rPr>
                <w:rFonts w:ascii="Calibri" w:hAnsi="Calibri"/>
                <w:sz w:val="19"/>
              </w:rPr>
              <w:t>Transmission</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Wi-Fi / API REST</w:t>
            </w:r>
          </w:p>
        </w:tc>
        <w:tc>
          <w:tcPr>
            <w:tcW w:type="dxa" w:w="4510"/>
            <w:tcMar>
              <w:top w:w="80" w:type="dxa"/>
              <w:start w:w="120" w:type="dxa"/>
              <w:bottom w:w="80" w:type="dxa"/>
              <w:end w:w="120" w:type="dxa"/>
            </w:tcMar>
            <w:vAlign w:val="center"/>
          </w:tcPr>
          <w:p>
            <w:pPr>
              <w:spacing w:after="40" w:line="252" w:lineRule="auto"/>
            </w:pPr>
            <w:r>
              <w:rPr>
                <w:rFonts w:ascii="Calibri" w:hAnsi="Calibri"/>
                <w:sz w:val="19"/>
              </w:rPr>
              <w:t>Envoi des mesures JSON vers Flask</w:t>
            </w:r>
          </w:p>
        </w:tc>
      </w:tr>
      <w:tr>
        <w:tc>
          <w:tcPr>
            <w:tcW w:type="dxa" w:w="850"/>
            <w:tcMar>
              <w:top w:w="80" w:type="dxa"/>
              <w:start w:w="120" w:type="dxa"/>
              <w:bottom w:w="80" w:type="dxa"/>
              <w:end w:w="120" w:type="dxa"/>
            </w:tcMar>
            <w:vAlign w:val="center"/>
          </w:tcPr>
          <w:p>
            <w:pPr>
              <w:spacing w:after="40" w:line="252" w:lineRule="auto"/>
            </w:pPr>
            <w:r>
              <w:rPr>
                <w:rFonts w:ascii="Calibri" w:hAnsi="Calibri"/>
                <w:sz w:val="19"/>
              </w:rPr>
              <w:t>3</w:t>
            </w:r>
          </w:p>
        </w:tc>
        <w:tc>
          <w:tcPr>
            <w:tcW w:type="dxa" w:w="1700"/>
            <w:tcMar>
              <w:top w:w="80" w:type="dxa"/>
              <w:start w:w="120" w:type="dxa"/>
              <w:bottom w:w="80" w:type="dxa"/>
              <w:end w:w="120" w:type="dxa"/>
            </w:tcMar>
            <w:vAlign w:val="center"/>
          </w:tcPr>
          <w:p>
            <w:pPr>
              <w:spacing w:after="40" w:line="252" w:lineRule="auto"/>
            </w:pPr>
            <w:r>
              <w:rPr>
                <w:rFonts w:ascii="Calibri" w:hAnsi="Calibri"/>
                <w:sz w:val="19"/>
              </w:rPr>
              <w:t>Preparation</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Serveur Flask</w:t>
            </w:r>
          </w:p>
        </w:tc>
        <w:tc>
          <w:tcPr>
            <w:tcW w:type="dxa" w:w="4510"/>
            <w:tcMar>
              <w:top w:w="80" w:type="dxa"/>
              <w:start w:w="120" w:type="dxa"/>
              <w:bottom w:w="80" w:type="dxa"/>
              <w:end w:w="120" w:type="dxa"/>
            </w:tcMar>
            <w:vAlign w:val="center"/>
          </w:tcPr>
          <w:p>
            <w:pPr>
              <w:spacing w:after="40" w:line="252" w:lineRule="auto"/>
            </w:pPr>
            <w:r>
              <w:rPr>
                <w:rFonts w:ascii="Calibri" w:hAnsi="Calibri"/>
                <w:sz w:val="19"/>
              </w:rPr>
              <w:t>Validation, nettoyage, creation de C_H2S_fusion_ppm</w:t>
            </w:r>
          </w:p>
        </w:tc>
      </w:tr>
      <w:tr>
        <w:tc>
          <w:tcPr>
            <w:tcW w:type="dxa" w:w="850"/>
            <w:tcMar>
              <w:top w:w="80" w:type="dxa"/>
              <w:start w:w="120" w:type="dxa"/>
              <w:bottom w:w="80" w:type="dxa"/>
              <w:end w:w="120" w:type="dxa"/>
            </w:tcMar>
            <w:vAlign w:val="center"/>
          </w:tcPr>
          <w:p>
            <w:pPr>
              <w:spacing w:after="40" w:line="252" w:lineRule="auto"/>
            </w:pPr>
            <w:r>
              <w:rPr>
                <w:rFonts w:ascii="Calibri" w:hAnsi="Calibri"/>
                <w:sz w:val="19"/>
              </w:rPr>
              <w:t>4</w:t>
            </w:r>
          </w:p>
        </w:tc>
        <w:tc>
          <w:tcPr>
            <w:tcW w:type="dxa" w:w="1700"/>
            <w:tcMar>
              <w:top w:w="80" w:type="dxa"/>
              <w:start w:w="120" w:type="dxa"/>
              <w:bottom w:w="80" w:type="dxa"/>
              <w:end w:w="120" w:type="dxa"/>
            </w:tcMar>
            <w:vAlign w:val="center"/>
          </w:tcPr>
          <w:p>
            <w:pPr>
              <w:spacing w:after="40" w:line="252" w:lineRule="auto"/>
            </w:pPr>
            <w:r>
              <w:rPr>
                <w:rFonts w:ascii="Calibri" w:hAnsi="Calibri"/>
                <w:sz w:val="19"/>
              </w:rPr>
              <w:t>Classification</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Random Forest</w:t>
            </w:r>
          </w:p>
        </w:tc>
        <w:tc>
          <w:tcPr>
            <w:tcW w:type="dxa" w:w="4510"/>
            <w:tcMar>
              <w:top w:w="80" w:type="dxa"/>
              <w:start w:w="120" w:type="dxa"/>
              <w:bottom w:w="80" w:type="dxa"/>
              <w:end w:w="120" w:type="dxa"/>
            </w:tcMar>
            <w:vAlign w:val="center"/>
          </w:tcPr>
          <w:p>
            <w:pPr>
              <w:spacing w:after="40" w:line="252" w:lineRule="auto"/>
            </w:pPr>
            <w:r>
              <w:rPr>
                <w:rFonts w:ascii="Calibri" w:hAnsi="Calibri"/>
                <w:sz w:val="19"/>
              </w:rPr>
              <w:t>Calcul de la classe NORMAL, MODERE ou DANGEREUX</w:t>
            </w:r>
          </w:p>
        </w:tc>
      </w:tr>
      <w:tr>
        <w:tc>
          <w:tcPr>
            <w:tcW w:type="dxa" w:w="850"/>
            <w:tcMar>
              <w:top w:w="80" w:type="dxa"/>
              <w:start w:w="120" w:type="dxa"/>
              <w:bottom w:w="80" w:type="dxa"/>
              <w:end w:w="120" w:type="dxa"/>
            </w:tcMar>
            <w:vAlign w:val="center"/>
          </w:tcPr>
          <w:p>
            <w:pPr>
              <w:spacing w:after="40" w:line="252" w:lineRule="auto"/>
            </w:pPr>
            <w:r>
              <w:rPr>
                <w:rFonts w:ascii="Calibri" w:hAnsi="Calibri"/>
                <w:sz w:val="19"/>
              </w:rPr>
              <w:t>5</w:t>
            </w:r>
          </w:p>
        </w:tc>
        <w:tc>
          <w:tcPr>
            <w:tcW w:type="dxa" w:w="1700"/>
            <w:tcMar>
              <w:top w:w="80" w:type="dxa"/>
              <w:start w:w="120" w:type="dxa"/>
              <w:bottom w:w="80" w:type="dxa"/>
              <w:end w:w="120" w:type="dxa"/>
            </w:tcMar>
            <w:vAlign w:val="center"/>
          </w:tcPr>
          <w:p>
            <w:pPr>
              <w:spacing w:after="40" w:line="252" w:lineRule="auto"/>
            </w:pPr>
            <w:r>
              <w:rPr>
                <w:rFonts w:ascii="Calibri" w:hAnsi="Calibri"/>
                <w:sz w:val="19"/>
              </w:rPr>
              <w:t>Prediction</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LSTM</w:t>
            </w:r>
          </w:p>
        </w:tc>
        <w:tc>
          <w:tcPr>
            <w:tcW w:type="dxa" w:w="4510"/>
            <w:tcMar>
              <w:top w:w="80" w:type="dxa"/>
              <w:start w:w="120" w:type="dxa"/>
              <w:bottom w:w="80" w:type="dxa"/>
              <w:end w:w="120" w:type="dxa"/>
            </w:tcMar>
            <w:vAlign w:val="center"/>
          </w:tcPr>
          <w:p>
            <w:pPr>
              <w:spacing w:after="40" w:line="252" w:lineRule="auto"/>
            </w:pPr>
            <w:r>
              <w:rPr>
                <w:rFonts w:ascii="Calibri" w:hAnsi="Calibri"/>
                <w:sz w:val="19"/>
              </w:rPr>
              <w:t>Estimation de la concentration H2S future</w:t>
            </w:r>
          </w:p>
        </w:tc>
      </w:tr>
      <w:tr>
        <w:tc>
          <w:tcPr>
            <w:tcW w:type="dxa" w:w="850"/>
            <w:tcMar>
              <w:top w:w="80" w:type="dxa"/>
              <w:start w:w="120" w:type="dxa"/>
              <w:bottom w:w="80" w:type="dxa"/>
              <w:end w:w="120" w:type="dxa"/>
            </w:tcMar>
            <w:vAlign w:val="center"/>
          </w:tcPr>
          <w:p>
            <w:pPr>
              <w:spacing w:after="40" w:line="252" w:lineRule="auto"/>
            </w:pPr>
            <w:r>
              <w:rPr>
                <w:rFonts w:ascii="Calibri" w:hAnsi="Calibri"/>
                <w:sz w:val="19"/>
              </w:rPr>
              <w:t>6</w:t>
            </w:r>
          </w:p>
        </w:tc>
        <w:tc>
          <w:tcPr>
            <w:tcW w:type="dxa" w:w="1700"/>
            <w:tcMar>
              <w:top w:w="80" w:type="dxa"/>
              <w:start w:w="120" w:type="dxa"/>
              <w:bottom w:w="80" w:type="dxa"/>
              <w:end w:w="120" w:type="dxa"/>
            </w:tcMar>
            <w:vAlign w:val="center"/>
          </w:tcPr>
          <w:p>
            <w:pPr>
              <w:spacing w:after="40" w:line="252" w:lineRule="auto"/>
            </w:pPr>
            <w:r>
              <w:rPr>
                <w:rFonts w:ascii="Calibri" w:hAnsi="Calibri"/>
                <w:sz w:val="19"/>
              </w:rPr>
              <w:t>Restitution</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Base de donnees / Dashboard</w:t>
            </w:r>
          </w:p>
        </w:tc>
        <w:tc>
          <w:tcPr>
            <w:tcW w:type="dxa" w:w="4510"/>
            <w:tcMar>
              <w:top w:w="80" w:type="dxa"/>
              <w:start w:w="120" w:type="dxa"/>
              <w:bottom w:w="80" w:type="dxa"/>
              <w:end w:w="120" w:type="dxa"/>
            </w:tcMar>
            <w:vAlign w:val="center"/>
          </w:tcPr>
          <w:p>
            <w:pPr>
              <w:spacing w:after="40" w:line="252" w:lineRule="auto"/>
            </w:pPr>
            <w:r>
              <w:rPr>
                <w:rFonts w:ascii="Calibri" w:hAnsi="Calibri"/>
                <w:sz w:val="19"/>
              </w:rPr>
              <w:t>Historique, alertes, indicateurs et export</w:t>
            </w:r>
          </w:p>
        </w:tc>
      </w:tr>
    </w:tbl>
    <w:p>
      <w:pPr>
        <w:pStyle w:val="Heading1"/>
        <w:spacing w:before="320" w:after="160"/>
      </w:pPr>
      <w:r>
        <w:rPr>
          <w:rFonts w:ascii="Calibri" w:hAnsi="Calibri"/>
          <w:b/>
          <w:color w:val="2E74B5"/>
          <w:sz w:val="32"/>
        </w:rPr>
        <w:t>3. Donnees d'entrainement</w:t>
      </w:r>
    </w:p>
    <w:p>
      <w:pPr>
        <w:spacing w:after="120" w:line="264" w:lineRule="auto"/>
      </w:pPr>
      <w:r>
        <w:rPr>
          <w:rFonts w:ascii="Calibri" w:hAnsi="Calibri"/>
        </w:rPr>
        <w:t>Les metadonnees du modele deploye indiquent que l'entrainement historique a ete realise sur un jeu de donnees nettoye de 654 440 lignes. Ce jeu de donnees initial contenait plusieurs colonnes de mesure H2S et utilisait une variable fusionnee. Pour le prototype actuel, qui ne possede qu'un seul capteur MQ-136, la fusion est equivalente a la mesure h2s_ppm.</w:t>
      </w:r>
    </w:p>
    <w:tbl>
      <w:tblPr>
        <w:tblStyle w:val="TableGrid"/>
        <w:tblW w:type="dxa" w:w="9360"/>
        <w:jc w:val="left"/>
        <w:tblLayout w:type="fixed"/>
        <w:tblLook w:firstColumn="1" w:firstRow="1" w:lastColumn="0" w:lastRow="0" w:noHBand="0" w:noVBand="1" w:val="04A0"/>
        <w:tblInd w:w="120" w:type="dxa"/>
      </w:tblPr>
      <w:tblGrid>
        <w:gridCol w:w="2300"/>
        <w:gridCol w:w="3650"/>
        <w:gridCol w:w="3410"/>
      </w:tblGrid>
      <w:tr>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9"/>
              </w:rPr>
              <w:t>Source / element</w:t>
            </w:r>
          </w:p>
        </w:tc>
        <w:tc>
          <w:tcPr>
            <w:tcW w:type="dxa" w:w="3650"/>
            <w:tcMar>
              <w:top w:w="80" w:type="dxa"/>
              <w:start w:w="120" w:type="dxa"/>
              <w:bottom w:w="80" w:type="dxa"/>
              <w:end w:w="120" w:type="dxa"/>
            </w:tcMar>
            <w:vAlign w:val="center"/>
            <w:shd w:fill="F2F4F7"/>
          </w:tcPr>
          <w:p>
            <w:pPr>
              <w:spacing w:after="40" w:line="252" w:lineRule="auto"/>
            </w:pPr>
            <w:r>
              <w:rPr>
                <w:rFonts w:ascii="Calibri" w:hAnsi="Calibri"/>
                <w:b/>
                <w:color w:val="0B2545"/>
                <w:sz w:val="19"/>
              </w:rPr>
              <w:t>Chemin ou variable</w:t>
            </w:r>
          </w:p>
        </w:tc>
        <w:tc>
          <w:tcPr>
            <w:tcW w:type="dxa" w:w="3410"/>
            <w:tcMar>
              <w:top w:w="80" w:type="dxa"/>
              <w:start w:w="120" w:type="dxa"/>
              <w:bottom w:w="80" w:type="dxa"/>
              <w:end w:w="120" w:type="dxa"/>
            </w:tcMar>
            <w:vAlign w:val="center"/>
            <w:shd w:fill="F2F4F7"/>
          </w:tcPr>
          <w:p>
            <w:pPr>
              <w:spacing w:after="40" w:line="252" w:lineRule="auto"/>
            </w:pPr>
            <w:r>
              <w:rPr>
                <w:rFonts w:ascii="Calibri" w:hAnsi="Calibri"/>
                <w:b/>
                <w:color w:val="0B2545"/>
                <w:sz w:val="19"/>
              </w:rPr>
              <w:t>Utilisation</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9"/>
              </w:rPr>
              <w:t>Jeu d'entrainement historique</w:t>
            </w:r>
          </w:p>
        </w:tc>
        <w:tc>
          <w:tcPr>
            <w:tcW w:type="dxa" w:w="3650"/>
            <w:tcMar>
              <w:top w:w="80" w:type="dxa"/>
              <w:start w:w="120" w:type="dxa"/>
              <w:bottom w:w="80" w:type="dxa"/>
              <w:end w:w="120" w:type="dxa"/>
            </w:tcMar>
            <w:vAlign w:val="center"/>
          </w:tcPr>
          <w:p>
            <w:pPr>
              <w:spacing w:after="40" w:line="252" w:lineRule="auto"/>
            </w:pPr>
            <w:r>
              <w:rPr>
                <w:rFonts w:ascii="Calibri" w:hAnsi="Calibri"/>
                <w:sz w:val="19"/>
              </w:rPr>
              <w:t>D:\gas_monitoring_system\gas_monitoring_system\notebooks\DATASET01.csv</w:t>
            </w:r>
          </w:p>
        </w:tc>
        <w:tc>
          <w:tcPr>
            <w:tcW w:type="dxa" w:w="3410"/>
            <w:tcMar>
              <w:top w:w="80" w:type="dxa"/>
              <w:start w:w="120" w:type="dxa"/>
              <w:bottom w:w="80" w:type="dxa"/>
              <w:end w:w="120" w:type="dxa"/>
            </w:tcMar>
            <w:vAlign w:val="center"/>
          </w:tcPr>
          <w:p>
            <w:pPr>
              <w:spacing w:after="40" w:line="252" w:lineRule="auto"/>
            </w:pPr>
            <w:r>
              <w:rPr>
                <w:rFonts w:ascii="Calibri" w:hAnsi="Calibri"/>
                <w:sz w:val="19"/>
              </w:rPr>
              <w:t>654 440 lignes propres</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9"/>
              </w:rPr>
              <w:t>Jeu local de demonstration</w:t>
            </w:r>
          </w:p>
        </w:tc>
        <w:tc>
          <w:tcPr>
            <w:tcW w:type="dxa" w:w="365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C:\Users\labul\gas_monitoring_system\gas_monitoring_system\data\gas_data.csv</w:t>
            </w:r>
          </w:p>
        </w:tc>
        <w:tc>
          <w:tcPr>
            <w:tcW w:type="dxa" w:w="3410"/>
            <w:tcMar>
              <w:top w:w="80" w:type="dxa"/>
              <w:start w:w="120" w:type="dxa"/>
              <w:bottom w:w="80" w:type="dxa"/>
              <w:end w:w="120" w:type="dxa"/>
            </w:tcMar>
            <w:vAlign w:val="center"/>
          </w:tcPr>
          <w:p>
            <w:pPr>
              <w:spacing w:after="40" w:line="252" w:lineRule="auto"/>
            </w:pPr>
            <w:r>
              <w:rPr>
                <w:rFonts w:ascii="Calibri" w:hAnsi="Calibri"/>
                <w:sz w:val="19"/>
              </w:rPr>
              <w:t>8000 lignes x 8 colonnes</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9"/>
              </w:rPr>
              <w:t>Variable principale</w:t>
            </w:r>
          </w:p>
        </w:tc>
        <w:tc>
          <w:tcPr>
            <w:tcW w:type="dxa" w:w="3650"/>
            <w:tcMar>
              <w:top w:w="80" w:type="dxa"/>
              <w:start w:w="120" w:type="dxa"/>
              <w:bottom w:w="80" w:type="dxa"/>
              <w:end w:w="120" w:type="dxa"/>
            </w:tcMar>
            <w:vAlign w:val="center"/>
          </w:tcPr>
          <w:p>
            <w:pPr>
              <w:spacing w:after="40" w:line="252" w:lineRule="auto"/>
            </w:pPr>
            <w:r>
              <w:rPr>
                <w:rFonts w:ascii="Calibri" w:hAnsi="Calibri"/>
                <w:sz w:val="19"/>
              </w:rPr>
              <w:t>C_H2S_fusion_ppm</w:t>
            </w:r>
          </w:p>
        </w:tc>
        <w:tc>
          <w:tcPr>
            <w:tcW w:type="dxa" w:w="3410"/>
            <w:tcMar>
              <w:top w:w="80" w:type="dxa"/>
              <w:start w:w="120" w:type="dxa"/>
              <w:bottom w:w="80" w:type="dxa"/>
              <w:end w:w="120" w:type="dxa"/>
            </w:tcMar>
            <w:vAlign w:val="center"/>
          </w:tcPr>
          <w:p>
            <w:pPr>
              <w:spacing w:after="40" w:line="252" w:lineRule="auto"/>
            </w:pPr>
            <w:r>
              <w:rPr>
                <w:rFonts w:ascii="Calibri" w:hAnsi="Calibri"/>
                <w:sz w:val="19"/>
              </w:rPr>
              <w:t>Dans le prototype actuel : C_H2S_fusion_ppm = h2s_ppm</w:t>
            </w:r>
          </w:p>
        </w:tc>
      </w:tr>
      <w:tr>
        <w:tc>
          <w:tcPr>
            <w:tcW w:type="dxa" w:w="2300"/>
            <w:tcMar>
              <w:top w:w="80" w:type="dxa"/>
              <w:start w:w="120" w:type="dxa"/>
              <w:bottom w:w="80" w:type="dxa"/>
              <w:end w:w="120" w:type="dxa"/>
            </w:tcMar>
            <w:vAlign w:val="center"/>
          </w:tcPr>
          <w:p>
            <w:pPr>
              <w:spacing w:after="40" w:line="252" w:lineRule="auto"/>
            </w:pPr>
            <w:r>
              <w:rPr>
                <w:rFonts w:ascii="Calibri" w:hAnsi="Calibri"/>
                <w:sz w:val="19"/>
              </w:rPr>
              <w:t>Colonne CO</w:t>
            </w:r>
          </w:p>
        </w:tc>
        <w:tc>
          <w:tcPr>
            <w:tcW w:type="dxa" w:w="3650"/>
            <w:tcMar>
              <w:top w:w="80" w:type="dxa"/>
              <w:start w:w="120" w:type="dxa"/>
              <w:bottom w:w="80" w:type="dxa"/>
              <w:end w:w="120" w:type="dxa"/>
            </w:tcMar>
            <w:vAlign w:val="center"/>
          </w:tcPr>
          <w:p>
            <w:pPr>
              <w:spacing w:after="40" w:line="252" w:lineRule="auto"/>
            </w:pPr>
            <w:r>
              <w:rPr>
                <w:rFonts w:ascii="Calibri" w:hAnsi="Calibri"/>
                <w:sz w:val="19"/>
              </w:rPr>
              <w:t>co_ppm</w:t>
            </w:r>
          </w:p>
        </w:tc>
        <w:tc>
          <w:tcPr>
            <w:tcW w:type="dxa" w:w="3410"/>
            <w:tcMar>
              <w:top w:w="80" w:type="dxa"/>
              <w:start w:w="120" w:type="dxa"/>
              <w:bottom w:w="80" w:type="dxa"/>
              <w:end w:w="120" w:type="dxa"/>
            </w:tcMar>
            <w:vAlign w:val="center"/>
          </w:tcPr>
          <w:p>
            <w:pPr>
              <w:spacing w:after="40" w:line="252" w:lineRule="auto"/>
            </w:pPr>
            <w:r>
              <w:rPr>
                <w:rFonts w:ascii="Calibri" w:hAnsi="Calibri"/>
                <w:sz w:val="19"/>
              </w:rPr>
              <w:t>Ignoree dans la version H2S uniquement</w:t>
            </w:r>
          </w:p>
        </w:tc>
      </w:tr>
    </w:tbl>
    <w:p>
      <w:pPr>
        <w:pStyle w:val="Heading2"/>
        <w:spacing w:before="240" w:after="120"/>
      </w:pPr>
      <w:r>
        <w:rPr>
          <w:rFonts w:ascii="Calibri" w:hAnsi="Calibri"/>
          <w:b/>
          <w:color w:val="2E74B5"/>
          <w:sz w:val="26"/>
        </w:rPr>
        <w:t>3.1 Apercu du jeu local</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after="40" w:line="252" w:lineRule="auto"/>
            </w:pPr>
            <w:r>
              <w:rPr>
                <w:rFonts w:ascii="Calibri" w:hAnsi="Calibri"/>
                <w:b/>
                <w:color w:val="0B2545"/>
                <w:sz w:val="19"/>
              </w:rPr>
              <w:t>Element</w:t>
            </w:r>
          </w:p>
        </w:tc>
        <w:tc>
          <w:tcPr>
            <w:tcW w:type="dxa" w:w="6760"/>
            <w:tcMar>
              <w:top w:w="80" w:type="dxa"/>
              <w:start w:w="120" w:type="dxa"/>
              <w:bottom w:w="80" w:type="dxa"/>
              <w:end w:w="120" w:type="dxa"/>
            </w:tcMar>
            <w:vAlign w:val="center"/>
            <w:shd w:fill="F2F4F7"/>
          </w:tcPr>
          <w:p>
            <w:pPr>
              <w:spacing w:after="40" w:line="252" w:lineRule="auto"/>
            </w:pPr>
            <w:r>
              <w:rPr>
                <w:rFonts w:ascii="Calibri" w:hAnsi="Calibri"/>
                <w:b/>
                <w:color w:val="0B2545"/>
                <w:sz w:val="19"/>
              </w:rPr>
              <w:t>Description</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Lignes</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8000</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Colonnes</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8</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Colonnes disponibles</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timestamp, h2s_ppm, co_ppm, temperature, humidity, exposure_time_s, scenario, danger_level</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Temperature manquante</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133</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Humidite manquante</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133</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H2S minimum</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0.000 ppm</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H2S median</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15.502 ppm</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H2S maximum</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743.261 ppm</w:t>
            </w:r>
          </w:p>
        </w:tc>
      </w:tr>
    </w:tbl>
    <w:p>
      <w:pPr>
        <w:pStyle w:val="Heading1"/>
        <w:spacing w:before="320" w:after="160"/>
      </w:pPr>
      <w:r>
        <w:rPr>
          <w:rFonts w:ascii="Calibri" w:hAnsi="Calibri"/>
          <w:b/>
          <w:color w:val="2E74B5"/>
          <w:sz w:val="32"/>
        </w:rPr>
        <w:t>4. Nettoyage et preparation</w:t>
      </w:r>
    </w:p>
    <w:p>
      <w:pPr>
        <w:spacing w:after="120" w:line="264" w:lineRule="auto"/>
      </w:pPr>
      <w:r>
        <w:rPr>
          <w:rFonts w:ascii="Calibri" w:hAnsi="Calibri"/>
        </w:rPr>
        <w:t>La preparation vise a garantir que le modele recoit une variable numerique stable et coherente. Les valeurs H2S invalides sont supprimees, les doublons sont controles et les donnees temporelles sont ordonnees pour le LSTM. Les valeurs manquantes de temperature ou d'humidite peuvent etre remplacees par une valeur mediane dans le notebook de demonstration.</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9"/>
              </w:rPr>
              <w:t>Traitement</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9"/>
              </w:rPr>
              <w:t>Nombre</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Lignes initiales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654 440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Valeurs manquantes supprimees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Doublons exacts supprimes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Valeurs physiques invalides supprimees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Doublons temporels traites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Lignes finales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654 440</w:t>
            </w:r>
          </w:p>
        </w:tc>
      </w:tr>
    </w:tbl>
    <w:p>
      <w:pPr>
        <w:pStyle w:val="Heading2"/>
        <w:spacing w:before="240" w:after="120"/>
      </w:pPr>
      <w:r>
        <w:rPr>
          <w:rFonts w:ascii="Calibri" w:hAnsi="Calibri"/>
          <w:b/>
          <w:color w:val="2E74B5"/>
          <w:sz w:val="26"/>
        </w:rPr>
        <w:t>4.1 Controles apres nettoyage</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9"/>
              </w:rPr>
              <w:t>Controle</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9"/>
              </w:rPr>
              <w:t>Valeur</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valeurs_nulles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doublons_exacts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capteurs_negatifs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fusion_negative</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temperature_hors_plage</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humidite_hors_plage</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classes_invalides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doublons_temps</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w:t>
            </w:r>
          </w:p>
        </w:tc>
      </w:tr>
    </w:tbl>
    <w:p>
      <w:pPr>
        <w:pStyle w:val="Heading1"/>
        <w:spacing w:before="320" w:after="160"/>
      </w:pPr>
      <w:r>
        <w:rPr>
          <w:rFonts w:ascii="Calibri" w:hAnsi="Calibri"/>
          <w:b/>
          <w:color w:val="2E74B5"/>
          <w:sz w:val="32"/>
        </w:rPr>
        <w:t>5. Construction des classes de danger</w:t>
      </w:r>
    </w:p>
    <w:p>
      <w:pPr>
        <w:spacing w:after="120" w:line="264" w:lineRule="auto"/>
      </w:pPr>
      <w:r>
        <w:rPr>
          <w:rFonts w:ascii="Calibri" w:hAnsi="Calibri"/>
        </w:rPr>
        <w:t>Les classes de danger sont construites a partir des seuils H2S. Cette logique rend la sortie du modele facilement interpretable par l'utilisateur final et par le tableau de bord.</w:t>
      </w:r>
    </w:p>
    <w:tbl>
      <w:tblPr>
        <w:tblStyle w:val="TableGrid"/>
        <w:tblW w:type="dxa" w:w="9360"/>
        <w:jc w:val="left"/>
        <w:tblLayout w:type="fixed"/>
        <w:tblLook w:firstColumn="1" w:firstRow="1" w:lastColumn="0" w:lastRow="0" w:noHBand="0" w:noVBand="1" w:val="04A0"/>
        <w:tblInd w:w="120" w:type="dxa"/>
      </w:tblPr>
      <w:tblGrid>
        <w:gridCol w:w="1900"/>
        <w:gridCol w:w="2600"/>
        <w:gridCol w:w="4860"/>
      </w:tblGrid>
      <w:tr>
        <w:tc>
          <w:tcPr>
            <w:tcW w:type="dxa" w:w="1900"/>
            <w:tcMar>
              <w:top w:w="80" w:type="dxa"/>
              <w:start w:w="120" w:type="dxa"/>
              <w:bottom w:w="80" w:type="dxa"/>
              <w:end w:w="120" w:type="dxa"/>
            </w:tcMar>
            <w:vAlign w:val="center"/>
            <w:shd w:fill="F2F4F7"/>
          </w:tcPr>
          <w:p>
            <w:pPr>
              <w:spacing w:after="40" w:line="252" w:lineRule="auto"/>
            </w:pPr>
            <w:r>
              <w:rPr>
                <w:rFonts w:ascii="Calibri" w:hAnsi="Calibri"/>
                <w:b/>
                <w:color w:val="0B2545"/>
                <w:sz w:val="19"/>
              </w:rPr>
              <w:t>Classe</w:t>
            </w:r>
          </w:p>
        </w:tc>
        <w:tc>
          <w:tcPr>
            <w:tcW w:type="dxa" w:w="2600"/>
            <w:tcMar>
              <w:top w:w="80" w:type="dxa"/>
              <w:start w:w="120" w:type="dxa"/>
              <w:bottom w:w="80" w:type="dxa"/>
              <w:end w:w="120" w:type="dxa"/>
            </w:tcMar>
            <w:vAlign w:val="center"/>
            <w:shd w:fill="F2F4F7"/>
          </w:tcPr>
          <w:p>
            <w:pPr>
              <w:spacing w:after="40" w:line="252" w:lineRule="auto"/>
            </w:pPr>
            <w:r>
              <w:rPr>
                <w:rFonts w:ascii="Calibri" w:hAnsi="Calibri"/>
                <w:b/>
                <w:color w:val="0B2545"/>
                <w:sz w:val="19"/>
              </w:rPr>
              <w:t>Seuil</w:t>
            </w:r>
          </w:p>
        </w:tc>
        <w:tc>
          <w:tcPr>
            <w:tcW w:type="dxa" w:w="4860"/>
            <w:tcMar>
              <w:top w:w="80" w:type="dxa"/>
              <w:start w:w="120" w:type="dxa"/>
              <w:bottom w:w="80" w:type="dxa"/>
              <w:end w:w="120" w:type="dxa"/>
            </w:tcMar>
            <w:vAlign w:val="center"/>
            <w:shd w:fill="F2F4F7"/>
          </w:tcPr>
          <w:p>
            <w:pPr>
              <w:spacing w:after="40" w:line="252" w:lineRule="auto"/>
            </w:pPr>
            <w:r>
              <w:rPr>
                <w:rFonts w:ascii="Calibri" w:hAnsi="Calibri"/>
                <w:b/>
                <w:color w:val="0B2545"/>
                <w:sz w:val="19"/>
              </w:rPr>
              <w:t>Interpretation</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9"/>
              </w:rPr>
              <w:t>NORMAL</w:t>
            </w:r>
          </w:p>
        </w:tc>
        <w:tc>
          <w:tcPr>
            <w:tcW w:type="dxa" w:w="2600"/>
            <w:tcMar>
              <w:top w:w="80" w:type="dxa"/>
              <w:start w:w="120" w:type="dxa"/>
              <w:bottom w:w="80" w:type="dxa"/>
              <w:end w:w="120" w:type="dxa"/>
            </w:tcMar>
            <w:vAlign w:val="center"/>
          </w:tcPr>
          <w:p>
            <w:pPr>
              <w:spacing w:after="40" w:line="252" w:lineRule="auto"/>
            </w:pPr>
            <w:r>
              <w:rPr>
                <w:rFonts w:ascii="Calibri" w:hAnsi="Calibri"/>
                <w:sz w:val="19"/>
              </w:rPr>
              <w:t>H2S &lt; 10 ppm</w:t>
            </w:r>
          </w:p>
        </w:tc>
        <w:tc>
          <w:tcPr>
            <w:tcW w:type="dxa" w:w="4860"/>
            <w:tcMar>
              <w:top w:w="80" w:type="dxa"/>
              <w:start w:w="120" w:type="dxa"/>
              <w:bottom w:w="80" w:type="dxa"/>
              <w:end w:w="120" w:type="dxa"/>
            </w:tcMar>
            <w:vAlign w:val="center"/>
          </w:tcPr>
          <w:p>
            <w:pPr>
              <w:spacing w:after="40" w:line="252" w:lineRule="auto"/>
            </w:pPr>
            <w:r>
              <w:rPr>
                <w:rFonts w:ascii="Calibri" w:hAnsi="Calibri"/>
                <w:sz w:val="19"/>
              </w:rPr>
              <w:t>Situation acceptable, voyant vert</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9"/>
              </w:rPr>
              <w:t>MODERE</w:t>
            </w:r>
          </w:p>
        </w:tc>
        <w:tc>
          <w:tcPr>
            <w:tcW w:type="dxa" w:w="2600"/>
            <w:tcMar>
              <w:top w:w="80" w:type="dxa"/>
              <w:start w:w="120" w:type="dxa"/>
              <w:bottom w:w="80" w:type="dxa"/>
              <w:end w:w="120" w:type="dxa"/>
            </w:tcMar>
            <w:vAlign w:val="center"/>
          </w:tcPr>
          <w:p>
            <w:pPr>
              <w:spacing w:after="40" w:line="252" w:lineRule="auto"/>
            </w:pPr>
            <w:r>
              <w:rPr>
                <w:rFonts w:ascii="Calibri" w:hAnsi="Calibri"/>
                <w:sz w:val="19"/>
              </w:rPr>
              <w:t>10 &lt;= H2S &lt; 20 ppm</w:t>
            </w:r>
          </w:p>
        </w:tc>
        <w:tc>
          <w:tcPr>
            <w:tcW w:type="dxa" w:w="4860"/>
            <w:tcMar>
              <w:top w:w="80" w:type="dxa"/>
              <w:start w:w="120" w:type="dxa"/>
              <w:bottom w:w="80" w:type="dxa"/>
              <w:end w:w="120" w:type="dxa"/>
            </w:tcMar>
            <w:vAlign w:val="center"/>
          </w:tcPr>
          <w:p>
            <w:pPr>
              <w:spacing w:after="40" w:line="252" w:lineRule="auto"/>
            </w:pPr>
            <w:r>
              <w:rPr>
                <w:rFonts w:ascii="Calibri" w:hAnsi="Calibri"/>
                <w:sz w:val="19"/>
              </w:rPr>
              <w:t>Risque a surveiller, voyant orange</w:t>
            </w:r>
          </w:p>
        </w:tc>
      </w:tr>
      <w:tr>
        <w:tc>
          <w:tcPr>
            <w:tcW w:type="dxa" w:w="1900"/>
            <w:tcMar>
              <w:top w:w="80" w:type="dxa"/>
              <w:start w:w="120" w:type="dxa"/>
              <w:bottom w:w="80" w:type="dxa"/>
              <w:end w:w="120" w:type="dxa"/>
            </w:tcMar>
            <w:vAlign w:val="center"/>
          </w:tcPr>
          <w:p>
            <w:pPr>
              <w:spacing w:after="40" w:line="252" w:lineRule="auto"/>
            </w:pPr>
            <w:r>
              <w:rPr>
                <w:rFonts w:ascii="Calibri" w:hAnsi="Calibri"/>
                <w:sz w:val="19"/>
              </w:rPr>
              <w:t>DANGEREUX</w:t>
            </w:r>
          </w:p>
        </w:tc>
        <w:tc>
          <w:tcPr>
            <w:tcW w:type="dxa" w:w="2600"/>
            <w:tcMar>
              <w:top w:w="80" w:type="dxa"/>
              <w:start w:w="120" w:type="dxa"/>
              <w:bottom w:w="80" w:type="dxa"/>
              <w:end w:w="120" w:type="dxa"/>
            </w:tcMar>
            <w:vAlign w:val="center"/>
          </w:tcPr>
          <w:p>
            <w:pPr>
              <w:spacing w:after="40" w:line="252" w:lineRule="auto"/>
            </w:pPr>
            <w:r>
              <w:rPr>
                <w:rFonts w:ascii="Calibri" w:hAnsi="Calibri"/>
                <w:sz w:val="19"/>
              </w:rPr>
              <w:t>H2S &gt;= 20 ppm</w:t>
            </w:r>
          </w:p>
        </w:tc>
        <w:tc>
          <w:tcPr>
            <w:tcW w:type="dxa" w:w="4860"/>
            <w:tcMar>
              <w:top w:w="80" w:type="dxa"/>
              <w:start w:w="120" w:type="dxa"/>
              <w:bottom w:w="80" w:type="dxa"/>
              <w:end w:w="120" w:type="dxa"/>
            </w:tcMar>
            <w:vAlign w:val="center"/>
          </w:tcPr>
          <w:p>
            <w:pPr>
              <w:spacing w:after="40" w:line="252" w:lineRule="auto"/>
            </w:pPr>
            <w:r>
              <w:rPr>
                <w:rFonts w:ascii="Calibri" w:hAnsi="Calibri"/>
                <w:sz w:val="19"/>
              </w:rPr>
              <w:t>Alerte de danger, voyant rouge et notification</w:t>
            </w:r>
          </w:p>
        </w:tc>
      </w:tr>
    </w:tbl>
    <w:p>
      <w:pPr>
        <w:pStyle w:val="Heading2"/>
        <w:spacing w:before="240" w:after="120"/>
      </w:pPr>
      <w:r>
        <w:rPr>
          <w:rFonts w:ascii="Calibri" w:hAnsi="Calibri"/>
          <w:b/>
          <w:color w:val="2E74B5"/>
          <w:sz w:val="26"/>
        </w:rPr>
        <w:t>5.1 Distribution des classes</w:t>
      </w:r>
    </w:p>
    <w:tbl>
      <w:tblPr>
        <w:tblStyle w:val="TableGrid"/>
        <w:tblW w:type="dxa" w:w="9360"/>
        <w:jc w:val="left"/>
        <w:tblLayout w:type="fixed"/>
        <w:tblLook w:firstColumn="1" w:firstRow="1" w:lastColumn="0" w:lastRow="0" w:noHBand="0" w:noVBand="1" w:val="04A0"/>
        <w:tblInd w:w="120" w:type="dxa"/>
      </w:tblPr>
      <w:tblGrid>
        <w:gridCol w:w="2800"/>
        <w:gridCol w:w="2800"/>
        <w:gridCol w:w="3760"/>
      </w:tblGrid>
      <w:tr>
        <w:tc>
          <w:tcPr>
            <w:tcW w:type="dxa" w:w="2800"/>
            <w:tcMar>
              <w:top w:w="80" w:type="dxa"/>
              <w:start w:w="120" w:type="dxa"/>
              <w:bottom w:w="80" w:type="dxa"/>
              <w:end w:w="120" w:type="dxa"/>
            </w:tcMar>
            <w:vAlign w:val="center"/>
            <w:shd w:fill="F2F4F7"/>
          </w:tcPr>
          <w:p>
            <w:pPr>
              <w:spacing w:after="40" w:line="252" w:lineRule="auto"/>
            </w:pPr>
            <w:r>
              <w:rPr>
                <w:rFonts w:ascii="Calibri" w:hAnsi="Calibri"/>
                <w:b/>
                <w:color w:val="0B2545"/>
                <w:sz w:val="19"/>
              </w:rPr>
              <w:t>Classe</w:t>
            </w:r>
          </w:p>
        </w:tc>
        <w:tc>
          <w:tcPr>
            <w:tcW w:type="dxa" w:w="2800"/>
            <w:tcMar>
              <w:top w:w="80" w:type="dxa"/>
              <w:start w:w="120" w:type="dxa"/>
              <w:bottom w:w="80" w:type="dxa"/>
              <w:end w:w="120" w:type="dxa"/>
            </w:tcMar>
            <w:vAlign w:val="center"/>
            <w:shd w:fill="F2F4F7"/>
          </w:tcPr>
          <w:p>
            <w:pPr>
              <w:spacing w:after="40" w:line="252" w:lineRule="auto"/>
            </w:pPr>
            <w:r>
              <w:rPr>
                <w:rFonts w:ascii="Calibri" w:hAnsi="Calibri"/>
                <w:b/>
                <w:color w:val="0B2545"/>
                <w:sz w:val="19"/>
              </w:rPr>
              <w:t>Nombre</w:t>
            </w:r>
          </w:p>
        </w:tc>
        <w:tc>
          <w:tcPr>
            <w:tcW w:type="dxa" w:w="3760"/>
            <w:tcMar>
              <w:top w:w="80" w:type="dxa"/>
              <w:start w:w="120" w:type="dxa"/>
              <w:bottom w:w="80" w:type="dxa"/>
              <w:end w:w="120" w:type="dxa"/>
            </w:tcMar>
            <w:vAlign w:val="center"/>
            <w:shd w:fill="F2F4F7"/>
          </w:tcPr>
          <w:p>
            <w:pPr>
              <w:spacing w:after="40" w:line="252" w:lineRule="auto"/>
            </w:pPr>
            <w:r>
              <w:rPr>
                <w:rFonts w:ascii="Calibri" w:hAnsi="Calibri"/>
                <w:b/>
                <w:color w:val="0B2545"/>
                <w:sz w:val="19"/>
              </w:rPr>
              <w:t>Pourcentage</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9"/>
              </w:rPr>
              <w:t>NORMAL</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613 873</w:t>
            </w:r>
          </w:p>
        </w:tc>
        <w:tc>
          <w:tcPr>
            <w:tcW w:type="dxa" w:w="3760"/>
            <w:tcMar>
              <w:top w:w="80" w:type="dxa"/>
              <w:start w:w="120" w:type="dxa"/>
              <w:bottom w:w="80" w:type="dxa"/>
              <w:end w:w="120" w:type="dxa"/>
            </w:tcMar>
            <w:vAlign w:val="center"/>
          </w:tcPr>
          <w:p>
            <w:pPr>
              <w:spacing w:after="40" w:line="252" w:lineRule="auto"/>
            </w:pPr>
            <w:r>
              <w:rPr>
                <w:rFonts w:ascii="Calibri" w:hAnsi="Calibri"/>
                <w:sz w:val="19"/>
              </w:rPr>
              <w:t>93.80 %</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9"/>
              </w:rPr>
              <w:t>MODERE</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28 388</w:t>
            </w:r>
          </w:p>
        </w:tc>
        <w:tc>
          <w:tcPr>
            <w:tcW w:type="dxa" w:w="3760"/>
            <w:tcMar>
              <w:top w:w="80" w:type="dxa"/>
              <w:start w:w="120" w:type="dxa"/>
              <w:bottom w:w="80" w:type="dxa"/>
              <w:end w:w="120" w:type="dxa"/>
            </w:tcMar>
            <w:vAlign w:val="center"/>
          </w:tcPr>
          <w:p>
            <w:pPr>
              <w:spacing w:after="40" w:line="252" w:lineRule="auto"/>
            </w:pPr>
            <w:r>
              <w:rPr>
                <w:rFonts w:ascii="Calibri" w:hAnsi="Calibri"/>
                <w:sz w:val="19"/>
              </w:rPr>
              <w:t>4.34 %</w:t>
            </w:r>
          </w:p>
        </w:tc>
      </w:tr>
      <w:tr>
        <w:tc>
          <w:tcPr>
            <w:tcW w:type="dxa" w:w="2800"/>
            <w:tcMar>
              <w:top w:w="80" w:type="dxa"/>
              <w:start w:w="120" w:type="dxa"/>
              <w:bottom w:w="80" w:type="dxa"/>
              <w:end w:w="120" w:type="dxa"/>
            </w:tcMar>
            <w:vAlign w:val="center"/>
          </w:tcPr>
          <w:p>
            <w:pPr>
              <w:spacing w:after="40" w:line="252" w:lineRule="auto"/>
            </w:pPr>
            <w:r>
              <w:rPr>
                <w:rFonts w:ascii="Calibri" w:hAnsi="Calibri"/>
                <w:sz w:val="19"/>
              </w:rPr>
              <w:t>DANGEREUX</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12 179</w:t>
            </w:r>
          </w:p>
        </w:tc>
        <w:tc>
          <w:tcPr>
            <w:tcW w:type="dxa" w:w="3760"/>
            <w:tcMar>
              <w:top w:w="80" w:type="dxa"/>
              <w:start w:w="120" w:type="dxa"/>
              <w:bottom w:w="80" w:type="dxa"/>
              <w:end w:w="120" w:type="dxa"/>
            </w:tcMar>
            <w:vAlign w:val="center"/>
          </w:tcPr>
          <w:p>
            <w:pPr>
              <w:spacing w:after="40" w:line="252" w:lineRule="auto"/>
            </w:pPr>
            <w:r>
              <w:rPr>
                <w:rFonts w:ascii="Calibri" w:hAnsi="Calibri"/>
                <w:sz w:val="19"/>
              </w:rPr>
              <w:t>1.86 %</w:t>
            </w:r>
          </w:p>
        </w:tc>
      </w:tr>
    </w:tbl>
    <w:p>
      <w:pPr>
        <w:pStyle w:val="Heading1"/>
        <w:spacing w:before="320" w:after="160"/>
      </w:pPr>
      <w:r>
        <w:rPr>
          <w:rFonts w:ascii="Calibri" w:hAnsi="Calibri"/>
          <w:b/>
          <w:color w:val="2E74B5"/>
          <w:sz w:val="32"/>
        </w:rPr>
        <w:t>6. Entrainement Random Forest</w:t>
      </w:r>
    </w:p>
    <w:p>
      <w:pPr>
        <w:spacing w:after="120" w:line="264" w:lineRule="auto"/>
      </w:pPr>
      <w:r>
        <w:rPr>
          <w:rFonts w:ascii="Calibri" w:hAnsi="Calibri"/>
        </w:rPr>
        <w:t>Le Random Forest est utilise pour la classification instantanee du risque. Il recoit une seule entree, C_H2S_fusion_ppm, ce qui rend le modele simple a integrer dans le serveur Flask et coherent avec le prototype a capteur unique.</w:t>
      </w:r>
    </w:p>
    <w:tbl>
      <w:tblPr>
        <w:tblStyle w:val="TableGrid"/>
        <w:tblW w:type="dxa" w:w="9360"/>
        <w:jc w:val="left"/>
        <w:tblLayout w:type="fixed"/>
        <w:tblLook w:firstColumn="1" w:firstRow="1" w:lastColumn="0" w:lastRow="0" w:noHBand="0" w:noVBand="1" w:val="04A0"/>
        <w:tblInd w:w="120" w:type="dxa"/>
      </w:tblPr>
      <w:tblGrid>
        <w:gridCol w:w="3900"/>
        <w:gridCol w:w="5460"/>
      </w:tblGrid>
      <w:tr>
        <w:tc>
          <w:tcPr>
            <w:tcW w:type="dxa" w:w="3900"/>
            <w:tcMar>
              <w:top w:w="80" w:type="dxa"/>
              <w:start w:w="120" w:type="dxa"/>
              <w:bottom w:w="80" w:type="dxa"/>
              <w:end w:w="120" w:type="dxa"/>
            </w:tcMar>
            <w:vAlign w:val="center"/>
            <w:shd w:fill="F2F4F7"/>
          </w:tcPr>
          <w:p>
            <w:pPr>
              <w:spacing w:after="40" w:line="252" w:lineRule="auto"/>
            </w:pPr>
            <w:r>
              <w:rPr>
                <w:rFonts w:ascii="Calibri" w:hAnsi="Calibri"/>
                <w:b/>
                <w:color w:val="0B2545"/>
                <w:sz w:val="19"/>
              </w:rPr>
              <w:t>Hyperparametre</w:t>
            </w:r>
          </w:p>
        </w:tc>
        <w:tc>
          <w:tcPr>
            <w:tcW w:type="dxa" w:w="5460"/>
            <w:tcMar>
              <w:top w:w="80" w:type="dxa"/>
              <w:start w:w="120" w:type="dxa"/>
              <w:bottom w:w="80" w:type="dxa"/>
              <w:end w:w="120" w:type="dxa"/>
            </w:tcMar>
            <w:vAlign w:val="center"/>
            <w:shd w:fill="F2F4F7"/>
          </w:tcPr>
          <w:p>
            <w:pPr>
              <w:spacing w:after="40" w:line="252" w:lineRule="auto"/>
            </w:pPr>
            <w:r>
              <w:rPr>
                <w:rFonts w:ascii="Calibri" w:hAnsi="Calibri"/>
                <w:b/>
                <w:color w:val="0B2545"/>
                <w:sz w:val="19"/>
              </w:rPr>
              <w:t>Valeur</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n_estimators</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80</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criterion</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gini</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max_depth</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6</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min_samples_split</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2</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min_samples_leaf</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2</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max_features</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sqrt</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bootstrap</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True</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class_weight</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None</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random_state</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42</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n_jobs</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1</w:t>
            </w:r>
          </w:p>
        </w:tc>
      </w:tr>
      <w:tr>
        <w:tc>
          <w:tcPr>
            <w:tcW w:type="dxa" w:w="3900"/>
            <w:tcMar>
              <w:top w:w="80" w:type="dxa"/>
              <w:start w:w="120" w:type="dxa"/>
              <w:bottom w:w="80" w:type="dxa"/>
              <w:end w:w="120" w:type="dxa"/>
            </w:tcMar>
            <w:vAlign w:val="center"/>
          </w:tcPr>
          <w:p>
            <w:pPr>
              <w:spacing w:after="40" w:line="252" w:lineRule="auto"/>
            </w:pPr>
            <w:r>
              <w:rPr>
                <w:rFonts w:ascii="Calibri" w:hAnsi="Calibri"/>
                <w:sz w:val="19"/>
              </w:rPr>
              <w:t>oob_score</w:t>
            </w:r>
          </w:p>
        </w:tc>
        <w:tc>
          <w:tcPr>
            <w:tcW w:type="dxa" w:w="5460"/>
            <w:tcMar>
              <w:top w:w="80" w:type="dxa"/>
              <w:start w:w="120" w:type="dxa"/>
              <w:bottom w:w="80" w:type="dxa"/>
              <w:end w:w="120" w:type="dxa"/>
            </w:tcMar>
            <w:vAlign w:val="center"/>
          </w:tcPr>
          <w:p>
            <w:pPr>
              <w:spacing w:after="40" w:line="252" w:lineRule="auto"/>
            </w:pPr>
            <w:r>
              <w:rPr>
                <w:rFonts w:ascii="Calibri" w:hAnsi="Calibri"/>
                <w:sz w:val="19"/>
              </w:rPr>
              <w:t>True</w:t>
            </w:r>
          </w:p>
        </w:tc>
      </w:tr>
    </w:tbl>
    <w:p>
      <w:pPr>
        <w:pStyle w:val="Heading2"/>
        <w:spacing w:before="240" w:after="120"/>
      </w:pPr>
      <w:r>
        <w:rPr>
          <w:rFonts w:ascii="Calibri" w:hAnsi="Calibri"/>
          <w:b/>
          <w:color w:val="2E74B5"/>
          <w:sz w:val="26"/>
        </w:rPr>
        <w:t>6.1 Resultats Random Forest</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9"/>
              </w:rPr>
              <w:t>Metrique</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9"/>
              </w:rPr>
              <w:t>Resultat</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Train accuracy</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Validation accuracy</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Test accuracy</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Test balanced accuracy</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Test F1 macro</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OOB score</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Importance C_H2S_fusion_ppm</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100.00 %</w:t>
            </w:r>
          </w:p>
        </w:tc>
      </w:tr>
    </w:tbl>
    <w:p>
      <w:pPr>
        <w:pStyle w:val="Heading2"/>
        <w:spacing w:before="240" w:after="120"/>
      </w:pPr>
      <w:r>
        <w:rPr>
          <w:rFonts w:ascii="Calibri" w:hAnsi="Calibri"/>
          <w:b/>
          <w:color w:val="2E74B5"/>
          <w:sz w:val="26"/>
        </w:rPr>
        <w:t>6.2 Matrice de confusion test</w:t>
      </w:r>
    </w:p>
    <w:tbl>
      <w:tblPr>
        <w:tblStyle w:val="TableGrid"/>
        <w:tblW w:type="dxa" w:w="9360"/>
        <w:jc w:val="left"/>
        <w:tblLayout w:type="fixed"/>
        <w:tblLook w:firstColumn="1" w:firstRow="1" w:lastColumn="0" w:lastRow="0" w:noHBand="0" w:noVBand="1" w:val="04A0"/>
        <w:tblInd w:w="120" w:type="dxa"/>
      </w:tblPr>
      <w:tblGrid>
        <w:gridCol w:w="2400"/>
        <w:gridCol w:w="2300"/>
        <w:gridCol w:w="2300"/>
        <w:gridCol w:w="2360"/>
      </w:tblGrid>
      <w:tr>
        <w:tc>
          <w:tcPr>
            <w:tcW w:type="dxa" w:w="2400"/>
            <w:tcMar>
              <w:top w:w="80" w:type="dxa"/>
              <w:start w:w="120" w:type="dxa"/>
              <w:bottom w:w="80" w:type="dxa"/>
              <w:end w:w="120" w:type="dxa"/>
            </w:tcMar>
            <w:vAlign w:val="center"/>
            <w:shd w:fill="F2F4F7"/>
          </w:tcPr>
          <w:p>
            <w:pPr>
              <w:spacing w:after="40" w:line="252" w:lineRule="auto"/>
            </w:pPr>
            <w:r>
              <w:rPr>
                <w:rFonts w:ascii="Calibri" w:hAnsi="Calibri"/>
                <w:b/>
                <w:color w:val="0B2545"/>
                <w:sz w:val="19"/>
              </w:rPr>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9"/>
              </w:rPr>
              <w:t>Pred NORMAL</w:t>
            </w:r>
          </w:p>
        </w:tc>
        <w:tc>
          <w:tcPr>
            <w:tcW w:type="dxa" w:w="2300"/>
            <w:tcMar>
              <w:top w:w="80" w:type="dxa"/>
              <w:start w:w="120" w:type="dxa"/>
              <w:bottom w:w="80" w:type="dxa"/>
              <w:end w:w="120" w:type="dxa"/>
            </w:tcMar>
            <w:vAlign w:val="center"/>
            <w:shd w:fill="F2F4F7"/>
          </w:tcPr>
          <w:p>
            <w:pPr>
              <w:spacing w:after="40" w:line="252" w:lineRule="auto"/>
            </w:pPr>
            <w:r>
              <w:rPr>
                <w:rFonts w:ascii="Calibri" w:hAnsi="Calibri"/>
                <w:b/>
                <w:color w:val="0B2545"/>
                <w:sz w:val="19"/>
              </w:rPr>
              <w:t>Pred MODERE</w:t>
            </w:r>
          </w:p>
        </w:tc>
        <w:tc>
          <w:tcPr>
            <w:tcW w:type="dxa" w:w="2360"/>
            <w:tcMar>
              <w:top w:w="80" w:type="dxa"/>
              <w:start w:w="120" w:type="dxa"/>
              <w:bottom w:w="80" w:type="dxa"/>
              <w:end w:w="120" w:type="dxa"/>
            </w:tcMar>
            <w:vAlign w:val="center"/>
            <w:shd w:fill="F2F4F7"/>
          </w:tcPr>
          <w:p>
            <w:pPr>
              <w:spacing w:after="40" w:line="252" w:lineRule="auto"/>
            </w:pPr>
            <w:r>
              <w:rPr>
                <w:rFonts w:ascii="Calibri" w:hAnsi="Calibri"/>
                <w:b/>
                <w:color w:val="0B2545"/>
                <w:sz w:val="19"/>
              </w:rPr>
              <w:t>Pred DANGEREUX</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9"/>
              </w:rPr>
              <w:t>Reel NORMAL</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4156</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0</w:t>
            </w:r>
          </w:p>
        </w:tc>
        <w:tc>
          <w:tcPr>
            <w:tcW w:type="dxa" w:w="23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9"/>
              </w:rPr>
              <w:t>Reel MODERE</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0</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3017</w:t>
            </w:r>
          </w:p>
        </w:tc>
        <w:tc>
          <w:tcPr>
            <w:tcW w:type="dxa" w:w="2360"/>
            <w:tcMar>
              <w:top w:w="80" w:type="dxa"/>
              <w:start w:w="120" w:type="dxa"/>
              <w:bottom w:w="80" w:type="dxa"/>
              <w:end w:w="120" w:type="dxa"/>
            </w:tcMar>
            <w:vAlign w:val="center"/>
          </w:tcPr>
          <w:p>
            <w:pPr>
              <w:spacing w:after="40" w:line="252" w:lineRule="auto"/>
            </w:pPr>
            <w:r>
              <w:rPr>
                <w:rFonts w:ascii="Calibri" w:hAnsi="Calibri"/>
                <w:sz w:val="19"/>
              </w:rPr>
              <w:t>0</w:t>
            </w:r>
          </w:p>
        </w:tc>
      </w:tr>
      <w:tr>
        <w:tc>
          <w:tcPr>
            <w:tcW w:type="dxa" w:w="2400"/>
            <w:tcMar>
              <w:top w:w="80" w:type="dxa"/>
              <w:start w:w="120" w:type="dxa"/>
              <w:bottom w:w="80" w:type="dxa"/>
              <w:end w:w="120" w:type="dxa"/>
            </w:tcMar>
            <w:vAlign w:val="center"/>
          </w:tcPr>
          <w:p>
            <w:pPr>
              <w:spacing w:after="40" w:line="252" w:lineRule="auto"/>
            </w:pPr>
            <w:r>
              <w:rPr>
                <w:rFonts w:ascii="Calibri" w:hAnsi="Calibri"/>
                <w:sz w:val="19"/>
              </w:rPr>
              <w:t>Reel DANGEREUX</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0</w:t>
            </w:r>
          </w:p>
        </w:tc>
        <w:tc>
          <w:tcPr>
            <w:tcW w:type="dxa" w:w="2300"/>
            <w:tcMar>
              <w:top w:w="80" w:type="dxa"/>
              <w:start w:w="120" w:type="dxa"/>
              <w:bottom w:w="80" w:type="dxa"/>
              <w:end w:w="120" w:type="dxa"/>
            </w:tcMar>
            <w:vAlign w:val="center"/>
          </w:tcPr>
          <w:p>
            <w:pPr>
              <w:spacing w:after="40" w:line="252" w:lineRule="auto"/>
            </w:pPr>
            <w:r>
              <w:rPr>
                <w:rFonts w:ascii="Calibri" w:hAnsi="Calibri"/>
                <w:sz w:val="19"/>
              </w:rPr>
              <w:t>0</w:t>
            </w:r>
          </w:p>
        </w:tc>
        <w:tc>
          <w:tcPr>
            <w:tcW w:type="dxa" w:w="2360"/>
            <w:tcMar>
              <w:top w:w="80" w:type="dxa"/>
              <w:start w:w="120" w:type="dxa"/>
              <w:bottom w:w="80" w:type="dxa"/>
              <w:end w:w="120" w:type="dxa"/>
            </w:tcMar>
            <w:vAlign w:val="center"/>
          </w:tcPr>
          <w:p>
            <w:pPr>
              <w:spacing w:after="40" w:line="252" w:lineRule="auto"/>
            </w:pPr>
            <w:r>
              <w:rPr>
                <w:rFonts w:ascii="Calibri" w:hAnsi="Calibri"/>
                <w:sz w:val="19"/>
              </w:rPr>
              <w:t>1827</w:t>
            </w:r>
          </w:p>
        </w:tc>
      </w:tr>
    </w:tbl>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80" w:line="264" w:lineRule="auto"/>
            </w:pPr>
            <w:r>
              <w:rPr>
                <w:rFonts w:ascii="Calibri" w:hAnsi="Calibri"/>
                <w:b/>
                <w:color w:val="0B2545"/>
                <w:sz w:val="21"/>
              </w:rPr>
              <w:t>Lecture des resultats Random Forest</w:t>
            </w:r>
          </w:p>
          <w:p>
            <w:pPr>
              <w:spacing w:after="80" w:line="264" w:lineRule="auto"/>
            </w:pPr>
            <w:r>
              <w:rPr>
                <w:rFonts w:ascii="Calibri" w:hAnsi="Calibri"/>
                <w:sz w:val="21"/>
              </w:rPr>
              <w:t>Les scores a 100 % s'expliquent par le fait que les classes sont definies par des seuils sur la meme variable H2S. Le modele apprend donc des frontieres tres nettes autour de 10 ppm et 20 ppm. Cela est utile pour le prototype, mais doit rester accompagne de tests terrain pour confirmer la robustesse avec du bruit capteur reel.</w:t>
            </w:r>
          </w:p>
        </w:tc>
      </w:tr>
    </w:tbl>
    <w:p>
      <w:pPr>
        <w:pStyle w:val="Heading1"/>
        <w:spacing w:before="320" w:after="160"/>
      </w:pPr>
      <w:r>
        <w:rPr>
          <w:rFonts w:ascii="Calibri" w:hAnsi="Calibri"/>
          <w:b/>
          <w:color w:val="2E74B5"/>
          <w:sz w:val="32"/>
        </w:rPr>
        <w:t>7. Entrainement LSTM</w:t>
      </w:r>
    </w:p>
    <w:p>
      <w:pPr>
        <w:spacing w:after="120" w:line="264" w:lineRule="auto"/>
      </w:pPr>
      <w:r>
        <w:rPr>
          <w:rFonts w:ascii="Calibri" w:hAnsi="Calibri"/>
        </w:rPr>
        <w:t>Le LSTM complete le Random Forest en exploitant la dimension temporelle. Au lieu de classer uniquement la mesure courante, il observe une fenetre de mesures precedentes afin de predire la concentration H2S future.</w:t>
      </w:r>
    </w:p>
    <w:tbl>
      <w:tblPr>
        <w:tblStyle w:val="TableGrid"/>
        <w:tblW w:type="dxa" w:w="9360"/>
        <w:jc w:val="left"/>
        <w:tblLayout w:type="fixed"/>
        <w:tblLook w:firstColumn="1" w:firstRow="1" w:lastColumn="0" w:lastRow="0" w:noHBand="0" w:noVBand="1" w:val="04A0"/>
        <w:tblInd w:w="120" w:type="dxa"/>
      </w:tblPr>
      <w:tblGrid>
        <w:gridCol w:w="4300"/>
        <w:gridCol w:w="5060"/>
      </w:tblGrid>
      <w:tr>
        <w:tc>
          <w:tcPr>
            <w:tcW w:type="dxa" w:w="4300"/>
            <w:tcMar>
              <w:top w:w="80" w:type="dxa"/>
              <w:start w:w="120" w:type="dxa"/>
              <w:bottom w:w="80" w:type="dxa"/>
              <w:end w:w="120" w:type="dxa"/>
            </w:tcMar>
            <w:vAlign w:val="center"/>
            <w:shd w:fill="F2F4F7"/>
          </w:tcPr>
          <w:p>
            <w:pPr>
              <w:spacing w:after="40" w:line="252" w:lineRule="auto"/>
            </w:pPr>
            <w:r>
              <w:rPr>
                <w:rFonts w:ascii="Calibri" w:hAnsi="Calibri"/>
                <w:b/>
                <w:color w:val="0B2545"/>
                <w:sz w:val="19"/>
              </w:rPr>
              <w:t>Parametre LSTM</w:t>
            </w:r>
          </w:p>
        </w:tc>
        <w:tc>
          <w:tcPr>
            <w:tcW w:type="dxa" w:w="5060"/>
            <w:tcMar>
              <w:top w:w="80" w:type="dxa"/>
              <w:start w:w="120" w:type="dxa"/>
              <w:bottom w:w="80" w:type="dxa"/>
              <w:end w:w="120" w:type="dxa"/>
            </w:tcMar>
            <w:vAlign w:val="center"/>
            <w:shd w:fill="F2F4F7"/>
          </w:tcPr>
          <w:p>
            <w:pPr>
              <w:spacing w:after="40" w:line="252" w:lineRule="auto"/>
            </w:pPr>
            <w:r>
              <w:rPr>
                <w:rFonts w:ascii="Calibri" w:hAnsi="Calibri"/>
                <w:b/>
                <w:color w:val="0B2545"/>
                <w:sz w:val="19"/>
              </w:rPr>
              <w:t>Valeur</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Fenetre d'entree</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60 mesures</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Horizon de prediction</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50 pas</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Forme d'entree</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[60, 1]</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Sequences d'entrainement</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3 579</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Sequences de validation</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767</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Sequences de test</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767</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Epoques executees</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30</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Min H2S entrainement</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0.005 ppm</w:t>
            </w:r>
          </w:p>
        </w:tc>
      </w:tr>
      <w:tr>
        <w:tc>
          <w:tcPr>
            <w:tcW w:type="dxa" w:w="4300"/>
            <w:tcMar>
              <w:top w:w="80" w:type="dxa"/>
              <w:start w:w="120" w:type="dxa"/>
              <w:bottom w:w="80" w:type="dxa"/>
              <w:end w:w="120" w:type="dxa"/>
            </w:tcMar>
            <w:vAlign w:val="center"/>
          </w:tcPr>
          <w:p>
            <w:pPr>
              <w:spacing w:after="40" w:line="252" w:lineRule="auto"/>
            </w:pPr>
            <w:r>
              <w:rPr>
                <w:rFonts w:ascii="Calibri" w:hAnsi="Calibri"/>
                <w:sz w:val="19"/>
              </w:rPr>
              <w:t>Max H2S entrainement</w:t>
            </w:r>
          </w:p>
        </w:tc>
        <w:tc>
          <w:tcPr>
            <w:tcW w:type="dxa" w:w="5060"/>
            <w:tcMar>
              <w:top w:w="80" w:type="dxa"/>
              <w:start w:w="120" w:type="dxa"/>
              <w:bottom w:w="80" w:type="dxa"/>
              <w:end w:w="120" w:type="dxa"/>
            </w:tcMar>
            <w:vAlign w:val="center"/>
          </w:tcPr>
          <w:p>
            <w:pPr>
              <w:spacing w:after="40" w:line="252" w:lineRule="auto"/>
            </w:pPr>
            <w:r>
              <w:rPr>
                <w:rFonts w:ascii="Calibri" w:hAnsi="Calibri"/>
                <w:sz w:val="19"/>
              </w:rPr>
              <w:t>31.440000000000005 ppm</w:t>
            </w:r>
          </w:p>
        </w:tc>
      </w:tr>
    </w:tbl>
    <w:p>
      <w:pPr>
        <w:pStyle w:val="Heading2"/>
        <w:spacing w:before="240" w:after="120"/>
      </w:pPr>
      <w:r>
        <w:rPr>
          <w:rFonts w:ascii="Calibri" w:hAnsi="Calibri"/>
          <w:b/>
          <w:color w:val="2E74B5"/>
          <w:sz w:val="26"/>
        </w:rPr>
        <w:t>7.1 Architecture LSTM</w:t>
      </w:r>
    </w:p>
    <w:tbl>
      <w:tblPr>
        <w:tblStyle w:val="TableGrid"/>
        <w:tblW w:type="dxa" w:w="9360"/>
        <w:jc w:val="left"/>
        <w:tblLayout w:type="fixed"/>
        <w:tblLook w:firstColumn="1" w:firstRow="1" w:lastColumn="0" w:lastRow="0" w:noHBand="0" w:noVBand="1" w:val="04A0"/>
        <w:tblInd w:w="120" w:type="dxa"/>
      </w:tblPr>
      <w:tblGrid>
        <w:gridCol w:w="1800"/>
        <w:gridCol w:w="1800"/>
        <w:gridCol w:w="2200"/>
        <w:gridCol w:w="3560"/>
      </w:tblGrid>
      <w:tr>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9"/>
              </w:rPr>
              <w:t>Couche</w:t>
            </w:r>
          </w:p>
        </w:tc>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9"/>
              </w:rPr>
              <w:t>Parametre</w:t>
            </w:r>
          </w:p>
        </w:tc>
        <w:tc>
          <w:tcPr>
            <w:tcW w:type="dxa" w:w="2200"/>
            <w:tcMar>
              <w:top w:w="80" w:type="dxa"/>
              <w:start w:w="120" w:type="dxa"/>
              <w:bottom w:w="80" w:type="dxa"/>
              <w:end w:w="120" w:type="dxa"/>
            </w:tcMar>
            <w:vAlign w:val="center"/>
            <w:shd w:fill="F2F4F7"/>
          </w:tcPr>
          <w:p>
            <w:pPr>
              <w:spacing w:after="40" w:line="252" w:lineRule="auto"/>
            </w:pPr>
            <w:r>
              <w:rPr>
                <w:rFonts w:ascii="Calibri" w:hAnsi="Calibri"/>
                <w:b/>
                <w:color w:val="0B2545"/>
                <w:sz w:val="19"/>
              </w:rPr>
              <w:t>Activation</w:t>
            </w:r>
          </w:p>
        </w:tc>
        <w:tc>
          <w:tcPr>
            <w:tcW w:type="dxa" w:w="3560"/>
            <w:tcMar>
              <w:top w:w="80" w:type="dxa"/>
              <w:start w:w="120" w:type="dxa"/>
              <w:bottom w:w="80" w:type="dxa"/>
              <w:end w:w="120" w:type="dxa"/>
            </w:tcMar>
            <w:vAlign w:val="center"/>
            <w:shd w:fill="F2F4F7"/>
          </w:tcPr>
          <w:p>
            <w:pPr>
              <w:spacing w:after="40" w:line="252" w:lineRule="auto"/>
            </w:pPr>
            <w:r>
              <w:rPr>
                <w:rFonts w:ascii="Calibri" w:hAnsi="Calibri"/>
                <w:b/>
                <w:color w:val="0B2545"/>
                <w:sz w:val="19"/>
              </w:rPr>
              <w:t>Role</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LSTM</w:t>
            </w:r>
          </w:p>
        </w:tc>
        <w:tc>
          <w:tcPr>
            <w:tcW w:type="dxa" w:w="1800"/>
            <w:tcMar>
              <w:top w:w="80" w:type="dxa"/>
              <w:start w:w="120" w:type="dxa"/>
              <w:bottom w:w="80" w:type="dxa"/>
              <w:end w:w="120" w:type="dxa"/>
            </w:tcMar>
            <w:vAlign w:val="center"/>
          </w:tcPr>
          <w:p>
            <w:pPr>
              <w:spacing w:after="40" w:line="252" w:lineRule="auto"/>
            </w:pPr>
            <w:r>
              <w:rPr>
                <w:rFonts w:ascii="Calibri" w:hAnsi="Calibri"/>
                <w:sz w:val="19"/>
              </w:rPr>
              <w:t>12 neurones</w:t>
            </w:r>
          </w:p>
        </w:tc>
        <w:tc>
          <w:tcPr>
            <w:tcW w:type="dxa" w:w="2200"/>
            <w:tcMar>
              <w:top w:w="80" w:type="dxa"/>
              <w:start w:w="120" w:type="dxa"/>
              <w:bottom w:w="80" w:type="dxa"/>
              <w:end w:w="120" w:type="dxa"/>
            </w:tcMar>
            <w:vAlign w:val="center"/>
          </w:tcPr>
          <w:p>
            <w:pPr>
              <w:spacing w:after="40" w:line="252" w:lineRule="auto"/>
            </w:pPr>
            <w:r>
              <w:rPr>
                <w:rFonts w:ascii="Calibri" w:hAnsi="Calibri"/>
                <w:sz w:val="19"/>
              </w:rPr>
              <w:t>activation tanh</w:t>
            </w:r>
          </w:p>
        </w:tc>
        <w:tc>
          <w:tcPr>
            <w:tcW w:type="dxa" w:w="3560"/>
            <w:tcMar>
              <w:top w:w="80" w:type="dxa"/>
              <w:start w:w="120" w:type="dxa"/>
              <w:bottom w:w="80" w:type="dxa"/>
              <w:end w:w="120" w:type="dxa"/>
            </w:tcMar>
            <w:vAlign w:val="center"/>
          </w:tcPr>
          <w:p>
            <w:pPr>
              <w:spacing w:after="40" w:line="252" w:lineRule="auto"/>
            </w:pPr>
            <w:r>
              <w:rPr>
                <w:rFonts w:ascii="Calibri" w:hAnsi="Calibri"/>
                <w:sz w:val="19"/>
              </w:rPr>
              <w:t>Extraction de la dynamique temporelle H2S</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Dropout</w:t>
            </w:r>
          </w:p>
        </w:tc>
        <w:tc>
          <w:tcPr>
            <w:tcW w:type="dxa" w:w="1800"/>
            <w:tcMar>
              <w:top w:w="80" w:type="dxa"/>
              <w:start w:w="120" w:type="dxa"/>
              <w:bottom w:w="80" w:type="dxa"/>
              <w:end w:w="120" w:type="dxa"/>
            </w:tcMar>
            <w:vAlign w:val="center"/>
          </w:tcPr>
          <w:p>
            <w:pPr>
              <w:spacing w:after="40" w:line="252" w:lineRule="auto"/>
            </w:pPr>
            <w:r>
              <w:rPr>
                <w:rFonts w:ascii="Calibri" w:hAnsi="Calibri"/>
                <w:sz w:val="19"/>
              </w:rPr>
              <w:t>0,15</w:t>
            </w:r>
          </w:p>
        </w:tc>
        <w:tc>
          <w:tcPr>
            <w:tcW w:type="dxa" w:w="2200"/>
            <w:tcMar>
              <w:top w:w="80" w:type="dxa"/>
              <w:start w:w="120" w:type="dxa"/>
              <w:bottom w:w="80" w:type="dxa"/>
              <w:end w:w="120" w:type="dxa"/>
            </w:tcMar>
            <w:vAlign w:val="center"/>
          </w:tcPr>
          <w:p>
            <w:pPr>
              <w:spacing w:after="40" w:line="252" w:lineRule="auto"/>
            </w:pPr>
            <w:r>
              <w:rPr>
                <w:rFonts w:ascii="Calibri" w:hAnsi="Calibri"/>
                <w:sz w:val="19"/>
              </w:rPr>
              <w:t>regularisation</w:t>
            </w:r>
          </w:p>
        </w:tc>
        <w:tc>
          <w:tcPr>
            <w:tcW w:type="dxa" w:w="3560"/>
            <w:tcMar>
              <w:top w:w="80" w:type="dxa"/>
              <w:start w:w="120" w:type="dxa"/>
              <w:bottom w:w="80" w:type="dxa"/>
              <w:end w:w="120" w:type="dxa"/>
            </w:tcMar>
            <w:vAlign w:val="center"/>
          </w:tcPr>
          <w:p>
            <w:pPr>
              <w:spacing w:after="40" w:line="252" w:lineRule="auto"/>
            </w:pPr>
            <w:r>
              <w:rPr>
                <w:rFonts w:ascii="Calibri" w:hAnsi="Calibri"/>
                <w:sz w:val="19"/>
              </w:rPr>
              <w:t>Reduction du surapprentissage</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Dense</w:t>
            </w:r>
          </w:p>
        </w:tc>
        <w:tc>
          <w:tcPr>
            <w:tcW w:type="dxa" w:w="1800"/>
            <w:tcMar>
              <w:top w:w="80" w:type="dxa"/>
              <w:start w:w="120" w:type="dxa"/>
              <w:bottom w:w="80" w:type="dxa"/>
              <w:end w:w="120" w:type="dxa"/>
            </w:tcMar>
            <w:vAlign w:val="center"/>
          </w:tcPr>
          <w:p>
            <w:pPr>
              <w:spacing w:after="40" w:line="252" w:lineRule="auto"/>
            </w:pPr>
            <w:r>
              <w:rPr>
                <w:rFonts w:ascii="Calibri" w:hAnsi="Calibri"/>
                <w:sz w:val="19"/>
              </w:rPr>
              <w:t>8 neurones</w:t>
            </w:r>
          </w:p>
        </w:tc>
        <w:tc>
          <w:tcPr>
            <w:tcW w:type="dxa" w:w="2200"/>
            <w:tcMar>
              <w:top w:w="80" w:type="dxa"/>
              <w:start w:w="120" w:type="dxa"/>
              <w:bottom w:w="80" w:type="dxa"/>
              <w:end w:w="120" w:type="dxa"/>
            </w:tcMar>
            <w:vAlign w:val="center"/>
          </w:tcPr>
          <w:p>
            <w:pPr>
              <w:spacing w:after="40" w:line="252" w:lineRule="auto"/>
            </w:pPr>
            <w:r>
              <w:rPr>
                <w:rFonts w:ascii="Calibri" w:hAnsi="Calibri"/>
                <w:sz w:val="19"/>
              </w:rPr>
              <w:t>activation ReLU</w:t>
            </w:r>
          </w:p>
        </w:tc>
        <w:tc>
          <w:tcPr>
            <w:tcW w:type="dxa" w:w="3560"/>
            <w:tcMar>
              <w:top w:w="80" w:type="dxa"/>
              <w:start w:w="120" w:type="dxa"/>
              <w:bottom w:w="80" w:type="dxa"/>
              <w:end w:w="120" w:type="dxa"/>
            </w:tcMar>
            <w:vAlign w:val="center"/>
          </w:tcPr>
          <w:p>
            <w:pPr>
              <w:spacing w:after="40" w:line="252" w:lineRule="auto"/>
            </w:pPr>
            <w:r>
              <w:rPr>
                <w:rFonts w:ascii="Calibri" w:hAnsi="Calibri"/>
                <w:sz w:val="19"/>
              </w:rPr>
              <w:t>Representation intermediaire</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Dense</w:t>
            </w:r>
          </w:p>
        </w:tc>
        <w:tc>
          <w:tcPr>
            <w:tcW w:type="dxa" w:w="1800"/>
            <w:tcMar>
              <w:top w:w="80" w:type="dxa"/>
              <w:start w:w="120" w:type="dxa"/>
              <w:bottom w:w="80" w:type="dxa"/>
              <w:end w:w="120" w:type="dxa"/>
            </w:tcMar>
            <w:vAlign w:val="center"/>
          </w:tcPr>
          <w:p>
            <w:pPr>
              <w:spacing w:after="40" w:line="252" w:lineRule="auto"/>
            </w:pPr>
            <w:r>
              <w:rPr>
                <w:rFonts w:ascii="Calibri" w:hAnsi="Calibri"/>
                <w:sz w:val="19"/>
              </w:rPr>
              <w:t>1 neurone</w:t>
            </w:r>
          </w:p>
        </w:tc>
        <w:tc>
          <w:tcPr>
            <w:tcW w:type="dxa" w:w="2200"/>
            <w:tcMar>
              <w:top w:w="80" w:type="dxa"/>
              <w:start w:w="120" w:type="dxa"/>
              <w:bottom w:w="80" w:type="dxa"/>
              <w:end w:w="120" w:type="dxa"/>
            </w:tcMar>
            <w:vAlign w:val="center"/>
          </w:tcPr>
          <w:p>
            <w:pPr>
              <w:spacing w:after="40" w:line="252" w:lineRule="auto"/>
            </w:pPr>
            <w:r>
              <w:rPr>
                <w:rFonts w:ascii="Calibri" w:hAnsi="Calibri"/>
                <w:sz w:val="19"/>
              </w:rPr>
              <w:t>activation lineaire</w:t>
            </w:r>
          </w:p>
        </w:tc>
        <w:tc>
          <w:tcPr>
            <w:tcW w:type="dxa" w:w="3560"/>
            <w:tcMar>
              <w:top w:w="80" w:type="dxa"/>
              <w:start w:w="120" w:type="dxa"/>
              <w:bottom w:w="80" w:type="dxa"/>
              <w:end w:w="120" w:type="dxa"/>
            </w:tcMar>
            <w:vAlign w:val="center"/>
          </w:tcPr>
          <w:p>
            <w:pPr>
              <w:spacing w:after="40" w:line="252" w:lineRule="auto"/>
            </w:pPr>
            <w:r>
              <w:rPr>
                <w:rFonts w:ascii="Calibri" w:hAnsi="Calibri"/>
                <w:sz w:val="19"/>
              </w:rPr>
              <w:t>Prediction H2S future normalisee</w:t>
            </w:r>
          </w:p>
        </w:tc>
      </w:tr>
    </w:tbl>
    <w:p>
      <w:pPr>
        <w:spacing w:after="120" w:line="264" w:lineRule="auto"/>
      </w:pPr>
      <w:r>
        <w:rPr>
          <w:rFonts w:ascii="Calibri" w:hAnsi="Calibri"/>
        </w:rPr>
        <w:t>Le modele LSTM deploye contient 785 parametres. Sa sortie est une valeur normalisee qui est reconvertie en ppm a partir des bornes d'entrainement.</w:t>
      </w:r>
    </w:p>
    <w:p>
      <w:pPr>
        <w:pStyle w:val="Heading2"/>
        <w:spacing w:before="240" w:after="120"/>
      </w:pPr>
      <w:r>
        <w:rPr>
          <w:rFonts w:ascii="Calibri" w:hAnsi="Calibri"/>
          <w:b/>
          <w:color w:val="2E74B5"/>
          <w:sz w:val="26"/>
        </w:rPr>
        <w:t>7.2 Resultats LSTM</w:t>
      </w:r>
    </w:p>
    <w:tbl>
      <w:tblPr>
        <w:tblStyle w:val="TableGrid"/>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vAlign w:val="center"/>
            <w:shd w:fill="F2F4F7"/>
          </w:tcPr>
          <w:p>
            <w:pPr>
              <w:spacing w:after="40" w:line="252" w:lineRule="auto"/>
            </w:pPr>
            <w:r>
              <w:rPr>
                <w:rFonts w:ascii="Calibri" w:hAnsi="Calibri"/>
                <w:b/>
                <w:color w:val="0B2545"/>
                <w:sz w:val="19"/>
              </w:rPr>
              <w:t>Metrique</w:t>
            </w:r>
          </w:p>
        </w:tc>
        <w:tc>
          <w:tcPr>
            <w:tcW w:type="dxa" w:w="4160"/>
            <w:tcMar>
              <w:top w:w="80" w:type="dxa"/>
              <w:start w:w="120" w:type="dxa"/>
              <w:bottom w:w="80" w:type="dxa"/>
              <w:end w:w="120" w:type="dxa"/>
            </w:tcMar>
            <w:vAlign w:val="center"/>
            <w:shd w:fill="F2F4F7"/>
          </w:tcPr>
          <w:p>
            <w:pPr>
              <w:spacing w:after="40" w:line="252" w:lineRule="auto"/>
            </w:pPr>
            <w:r>
              <w:rPr>
                <w:rFonts w:ascii="Calibri" w:hAnsi="Calibri"/>
                <w:b/>
                <w:color w:val="0B2545"/>
                <w:sz w:val="19"/>
              </w:rPr>
              <w:t>Resultat</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MAE test</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2.263 ppm</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RMSE test</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4.935 ppm</w:t>
            </w:r>
          </w:p>
        </w:tc>
      </w:tr>
      <w:tr>
        <w:tc>
          <w:tcPr>
            <w:tcW w:type="dxa" w:w="5200"/>
            <w:tcMar>
              <w:top w:w="80" w:type="dxa"/>
              <w:start w:w="120" w:type="dxa"/>
              <w:bottom w:w="80" w:type="dxa"/>
              <w:end w:w="120" w:type="dxa"/>
            </w:tcMar>
            <w:vAlign w:val="center"/>
          </w:tcPr>
          <w:p>
            <w:pPr>
              <w:spacing w:after="40" w:line="252" w:lineRule="auto"/>
            </w:pPr>
            <w:r>
              <w:rPr>
                <w:rFonts w:ascii="Calibri" w:hAnsi="Calibri"/>
                <w:sz w:val="19"/>
              </w:rPr>
              <w:t>R2 test</w:t>
            </w:r>
          </w:p>
        </w:tc>
        <w:tc>
          <w:tcPr>
            <w:tcW w:type="dxa" w:w="4160"/>
            <w:tcMar>
              <w:top w:w="80" w:type="dxa"/>
              <w:start w:w="120" w:type="dxa"/>
              <w:bottom w:w="80" w:type="dxa"/>
              <w:end w:w="120" w:type="dxa"/>
            </w:tcMar>
            <w:vAlign w:val="center"/>
          </w:tcPr>
          <w:p>
            <w:pPr>
              <w:spacing w:after="40" w:line="252" w:lineRule="auto"/>
            </w:pPr>
            <w:r>
              <w:rPr>
                <w:rFonts w:ascii="Calibri" w:hAnsi="Calibri"/>
                <w:sz w:val="19"/>
              </w:rPr>
              <w:t>0.186</w:t>
            </w:r>
          </w:p>
        </w:tc>
      </w:tr>
    </w:tbl>
    <w:tbl>
      <w:tblPr>
        <w:tblW w:type="dxa" w:w="9360"/>
        <w:jc w:val="left"/>
        <w:tblLayout w:type="fixed"/>
        <w:tblLook w:firstColumn="1" w:firstRow="1" w:lastColumn="0" w:lastRow="0" w:noHBand="0" w:noVBand="1" w:val="04A0"/>
        <w:tblInd w:w="120" w:type="dxa"/>
      </w:tblPr>
      <w:tblGrid>
        <w:gridCol w:w="9360"/>
      </w:tblGrid>
      <w:tr>
        <w:tc>
          <w:tcPr>
            <w:tcW w:type="dxa" w:w="9360"/>
            <w:shd w:fill="FFF8E5"/>
            <w:tcMar>
              <w:top w:w="80" w:type="dxa"/>
              <w:start w:w="120" w:type="dxa"/>
              <w:bottom w:w="80" w:type="dxa"/>
              <w:end w:w="120" w:type="dxa"/>
            </w:tcMar>
            <w:vAlign w:val="center"/>
          </w:tcPr>
          <w:p>
            <w:pPr>
              <w:spacing w:after="80" w:line="264" w:lineRule="auto"/>
            </w:pPr>
            <w:r>
              <w:rPr>
                <w:rFonts w:ascii="Calibri" w:hAnsi="Calibri"/>
                <w:b/>
                <w:color w:val="0B2545"/>
                <w:sz w:val="21"/>
              </w:rPr>
              <w:t>Lecture des resultats LSTM</w:t>
            </w:r>
          </w:p>
          <w:p>
            <w:pPr>
              <w:spacing w:after="80" w:line="264" w:lineRule="auto"/>
            </w:pPr>
            <w:r>
              <w:rPr>
                <w:rFonts w:ascii="Calibri" w:hAnsi="Calibri"/>
                <w:sz w:val="21"/>
              </w:rPr>
              <w:t>La MAE d'environ 2,26 ppm indique l'erreur moyenne de prediction future. Le R2 plus faible montre que la prediction temporelle reste plus difficile que la classification par seuils. Le LSTM doit donc etre considere comme une aide a l'anticipation, pas comme une mesure absolue de securite.</w:t>
            </w:r>
          </w:p>
        </w:tc>
      </w:tr>
    </w:tbl>
    <w:p>
      <w:pPr>
        <w:pStyle w:val="Heading1"/>
        <w:spacing w:before="320" w:after="160"/>
      </w:pPr>
      <w:r>
        <w:rPr>
          <w:rFonts w:ascii="Calibri" w:hAnsi="Calibri"/>
          <w:b/>
          <w:color w:val="2E74B5"/>
          <w:sz w:val="32"/>
        </w:rPr>
        <w:t>8. Integration dans le serveur Flask</w:t>
      </w:r>
    </w:p>
    <w:p>
      <w:pPr>
        <w:spacing w:after="120" w:line="264" w:lineRule="auto"/>
      </w:pPr>
      <w:r>
        <w:rPr>
          <w:rFonts w:ascii="Calibri" w:hAnsi="Calibri"/>
        </w:rPr>
        <w:t>Dans le serveur, la donnee recue de l'ESP32 est convertie en structure standard. La mesure h2s_ppm devient C_H2S_fusion_ppm, puis le Random Forest produit la classe de danger. Le LSTM est appele lorsque l'historique contient assez de points pour constituer une fenetre de 60 mesures.</w:t>
      </w:r>
    </w:p>
    <w:tbl>
      <w:tblPr>
        <w:tblStyle w:val="TableGrid"/>
        <w:tblW w:type="dxa" w:w="9360"/>
        <w:jc w:val="left"/>
        <w:tblLayout w:type="fixed"/>
        <w:tblLook w:firstColumn="1" w:firstRow="1" w:lastColumn="0" w:lastRow="0" w:noHBand="0" w:noVBand="1" w:val="04A0"/>
        <w:tblInd w:w="120" w:type="dxa"/>
      </w:tblPr>
      <w:tblGrid>
        <w:gridCol w:w="1800"/>
        <w:gridCol w:w="2800"/>
        <w:gridCol w:w="4760"/>
      </w:tblGrid>
      <w:tr>
        <w:tc>
          <w:tcPr>
            <w:tcW w:type="dxa" w:w="1800"/>
            <w:tcMar>
              <w:top w:w="80" w:type="dxa"/>
              <w:start w:w="120" w:type="dxa"/>
              <w:bottom w:w="80" w:type="dxa"/>
              <w:end w:w="120" w:type="dxa"/>
            </w:tcMar>
            <w:vAlign w:val="center"/>
            <w:shd w:fill="F2F4F7"/>
          </w:tcPr>
          <w:p>
            <w:pPr>
              <w:spacing w:after="40" w:line="252" w:lineRule="auto"/>
            </w:pPr>
            <w:r>
              <w:rPr>
                <w:rFonts w:ascii="Calibri" w:hAnsi="Calibri"/>
                <w:b/>
                <w:color w:val="0B2545"/>
                <w:sz w:val="19"/>
              </w:rPr>
              <w:t>Etape</w:t>
            </w:r>
          </w:p>
        </w:tc>
        <w:tc>
          <w:tcPr>
            <w:tcW w:type="dxa" w:w="2800"/>
            <w:tcMar>
              <w:top w:w="80" w:type="dxa"/>
              <w:start w:w="120" w:type="dxa"/>
              <w:bottom w:w="80" w:type="dxa"/>
              <w:end w:w="120" w:type="dxa"/>
            </w:tcMar>
            <w:vAlign w:val="center"/>
            <w:shd w:fill="F2F4F7"/>
          </w:tcPr>
          <w:p>
            <w:pPr>
              <w:spacing w:after="40" w:line="252" w:lineRule="auto"/>
            </w:pPr>
            <w:r>
              <w:rPr>
                <w:rFonts w:ascii="Calibri" w:hAnsi="Calibri"/>
                <w:b/>
                <w:color w:val="0B2545"/>
                <w:sz w:val="19"/>
              </w:rPr>
              <w:t>Element</w:t>
            </w:r>
          </w:p>
        </w:tc>
        <w:tc>
          <w:tcPr>
            <w:tcW w:type="dxa" w:w="4760"/>
            <w:tcMar>
              <w:top w:w="80" w:type="dxa"/>
              <w:start w:w="120" w:type="dxa"/>
              <w:bottom w:w="80" w:type="dxa"/>
              <w:end w:w="120" w:type="dxa"/>
            </w:tcMar>
            <w:vAlign w:val="center"/>
            <w:shd w:fill="F2F4F7"/>
          </w:tcPr>
          <w:p>
            <w:pPr>
              <w:spacing w:after="40" w:line="252" w:lineRule="auto"/>
            </w:pPr>
            <w:r>
              <w:rPr>
                <w:rFonts w:ascii="Calibri" w:hAnsi="Calibri"/>
                <w:b/>
                <w:color w:val="0B2545"/>
                <w:sz w:val="19"/>
              </w:rPr>
              <w:t>Description</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Reception</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/api/sensor_data</w:t>
            </w:r>
          </w:p>
        </w:tc>
        <w:tc>
          <w:tcPr>
            <w:tcW w:type="dxa" w:w="4760"/>
            <w:tcMar>
              <w:top w:w="80" w:type="dxa"/>
              <w:start w:w="120" w:type="dxa"/>
              <w:bottom w:w="80" w:type="dxa"/>
              <w:end w:w="120" w:type="dxa"/>
            </w:tcMar>
            <w:vAlign w:val="center"/>
          </w:tcPr>
          <w:p>
            <w:pPr>
              <w:spacing w:after="40" w:line="252" w:lineRule="auto"/>
            </w:pPr>
            <w:r>
              <w:rPr>
                <w:rFonts w:ascii="Calibri" w:hAnsi="Calibri"/>
                <w:sz w:val="19"/>
              </w:rPr>
              <w:t>Le serveur recoit h2s_ppm, temperature, humidity, GPS et RSSI</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Preparation</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_extract_sensors / h2s_engine</w:t>
            </w:r>
          </w:p>
        </w:tc>
        <w:tc>
          <w:tcPr>
            <w:tcW w:type="dxa" w:w="4760"/>
            <w:tcMar>
              <w:top w:w="80" w:type="dxa"/>
              <w:start w:w="120" w:type="dxa"/>
              <w:bottom w:w="80" w:type="dxa"/>
              <w:end w:w="120" w:type="dxa"/>
            </w:tcMar>
            <w:vAlign w:val="center"/>
          </w:tcPr>
          <w:p>
            <w:pPr>
              <w:spacing w:after="40" w:line="252" w:lineRule="auto"/>
            </w:pPr>
            <w:r>
              <w:rPr>
                <w:rFonts w:ascii="Calibri" w:hAnsi="Calibri"/>
                <w:sz w:val="19"/>
              </w:rPr>
              <w:t>Creation de la variable C_H2S_fusion_ppm</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Classification</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random_forest_h2s_fusion.pkl</w:t>
            </w:r>
          </w:p>
        </w:tc>
        <w:tc>
          <w:tcPr>
            <w:tcW w:type="dxa" w:w="4760"/>
            <w:tcMar>
              <w:top w:w="80" w:type="dxa"/>
              <w:start w:w="120" w:type="dxa"/>
              <w:bottom w:w="80" w:type="dxa"/>
              <w:end w:w="120" w:type="dxa"/>
            </w:tcMar>
            <w:vAlign w:val="center"/>
          </w:tcPr>
          <w:p>
            <w:pPr>
              <w:spacing w:after="40" w:line="252" w:lineRule="auto"/>
            </w:pPr>
            <w:r>
              <w:rPr>
                <w:rFonts w:ascii="Calibri" w:hAnsi="Calibri"/>
                <w:sz w:val="19"/>
              </w:rPr>
              <w:t>Prediction de la classe de danger</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Prediction</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lstm_h2s_fusion.h5</w:t>
            </w:r>
          </w:p>
        </w:tc>
        <w:tc>
          <w:tcPr>
            <w:tcW w:type="dxa" w:w="4760"/>
            <w:tcMar>
              <w:top w:w="80" w:type="dxa"/>
              <w:start w:w="120" w:type="dxa"/>
              <w:bottom w:w="80" w:type="dxa"/>
              <w:end w:w="120" w:type="dxa"/>
            </w:tcMar>
            <w:vAlign w:val="center"/>
          </w:tcPr>
          <w:p>
            <w:pPr>
              <w:spacing w:after="40" w:line="252" w:lineRule="auto"/>
            </w:pPr>
            <w:r>
              <w:rPr>
                <w:rFonts w:ascii="Calibri" w:hAnsi="Calibri"/>
                <w:sz w:val="19"/>
              </w:rPr>
              <w:t>Prediction de la concentration H2S future</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Persistance</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SQLite / MySQL selon configuration</w:t>
            </w:r>
          </w:p>
        </w:tc>
        <w:tc>
          <w:tcPr>
            <w:tcW w:type="dxa" w:w="4760"/>
            <w:tcMar>
              <w:top w:w="80" w:type="dxa"/>
              <w:start w:w="120" w:type="dxa"/>
              <w:bottom w:w="80" w:type="dxa"/>
              <w:end w:w="120" w:type="dxa"/>
            </w:tcMar>
            <w:vAlign w:val="center"/>
          </w:tcPr>
          <w:p>
            <w:pPr>
              <w:spacing w:after="40" w:line="252" w:lineRule="auto"/>
            </w:pPr>
            <w:r>
              <w:rPr>
                <w:rFonts w:ascii="Calibri" w:hAnsi="Calibri"/>
                <w:sz w:val="19"/>
              </w:rPr>
              <w:t>Enregistrement mesures, alertes, predictions</w:t>
            </w:r>
          </w:p>
        </w:tc>
      </w:tr>
      <w:tr>
        <w:tc>
          <w:tcPr>
            <w:tcW w:type="dxa" w:w="1800"/>
            <w:tcMar>
              <w:top w:w="80" w:type="dxa"/>
              <w:start w:w="120" w:type="dxa"/>
              <w:bottom w:w="80" w:type="dxa"/>
              <w:end w:w="120" w:type="dxa"/>
            </w:tcMar>
            <w:vAlign w:val="center"/>
          </w:tcPr>
          <w:p>
            <w:pPr>
              <w:spacing w:after="40" w:line="252" w:lineRule="auto"/>
            </w:pPr>
            <w:r>
              <w:rPr>
                <w:rFonts w:ascii="Calibri" w:hAnsi="Calibri"/>
                <w:sz w:val="19"/>
              </w:rPr>
              <w:t>Presentation</w:t>
            </w:r>
          </w:p>
        </w:tc>
        <w:tc>
          <w:tcPr>
            <w:tcW w:type="dxa" w:w="2800"/>
            <w:tcMar>
              <w:top w:w="80" w:type="dxa"/>
              <w:start w:w="120" w:type="dxa"/>
              <w:bottom w:w="80" w:type="dxa"/>
              <w:end w:w="120" w:type="dxa"/>
            </w:tcMar>
            <w:vAlign w:val="center"/>
          </w:tcPr>
          <w:p>
            <w:pPr>
              <w:spacing w:after="40" w:line="252" w:lineRule="auto"/>
            </w:pPr>
            <w:r>
              <w:rPr>
                <w:rFonts w:ascii="Calibri" w:hAnsi="Calibri"/>
                <w:sz w:val="19"/>
              </w:rPr>
              <w:t>Dashboard Web</w:t>
            </w:r>
          </w:p>
        </w:tc>
        <w:tc>
          <w:tcPr>
            <w:tcW w:type="dxa" w:w="4760"/>
            <w:tcMar>
              <w:top w:w="80" w:type="dxa"/>
              <w:start w:w="120" w:type="dxa"/>
              <w:bottom w:w="80" w:type="dxa"/>
              <w:end w:w="120" w:type="dxa"/>
            </w:tcMar>
            <w:vAlign w:val="center"/>
          </w:tcPr>
          <w:p>
            <w:pPr>
              <w:spacing w:after="40" w:line="252" w:lineRule="auto"/>
            </w:pPr>
            <w:r>
              <w:rPr>
                <w:rFonts w:ascii="Calibri" w:hAnsi="Calibri"/>
                <w:sz w:val="19"/>
              </w:rPr>
              <w:t>Affichage temps reel et export historique</w:t>
            </w:r>
          </w:p>
        </w:tc>
      </w:tr>
    </w:tbl>
    <w:p>
      <w:pPr>
        <w:pStyle w:val="Heading1"/>
        <w:spacing w:before="320" w:after="160"/>
      </w:pPr>
      <w:r>
        <w:rPr>
          <w:rFonts w:ascii="Calibri" w:hAnsi="Calibri"/>
          <w:b/>
          <w:color w:val="2E74B5"/>
          <w:sz w:val="32"/>
        </w:rPr>
        <w:t>9. Validation et notebook associe</w:t>
      </w:r>
    </w:p>
    <w:p>
      <w:pPr>
        <w:spacing w:after="120" w:line="264" w:lineRule="auto"/>
      </w:pPr>
      <w:r>
        <w:rPr>
          <w:rFonts w:ascii="Calibri" w:hAnsi="Calibri"/>
        </w:rPr>
        <w:t>Le notebook complet du modele a ete cree pour rejouer la logique de chargement des donnees, preparation H2S uniquement, evaluation du Random Forest, preparation des sequences LSTM et tests d'inference. Par securite, les options RUN_TRAINING et SAVE_MODELS sont desactivees par defaut afin de ne pas ecraser les modeles du serveur.</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40" w:line="252" w:lineRule="auto"/>
            </w:pPr>
            <w:r>
              <w:rPr>
                <w:rFonts w:ascii="Calibri" w:hAnsi="Calibri"/>
                <w:b/>
                <w:color w:val="0B2545"/>
                <w:sz w:val="19"/>
              </w:rPr>
              <w:t>Element</w:t>
            </w:r>
          </w:p>
        </w:tc>
        <w:tc>
          <w:tcPr>
            <w:tcW w:type="dxa" w:w="6660"/>
            <w:tcMar>
              <w:top w:w="80" w:type="dxa"/>
              <w:start w:w="120" w:type="dxa"/>
              <w:bottom w:w="80" w:type="dxa"/>
              <w:end w:w="120" w:type="dxa"/>
            </w:tcMar>
            <w:vAlign w:val="center"/>
            <w:shd w:fill="F2F4F7"/>
          </w:tcPr>
          <w:p>
            <w:pPr>
              <w:spacing w:after="40" w:line="252" w:lineRule="auto"/>
            </w:pPr>
            <w:r>
              <w:rPr>
                <w:rFonts w:ascii="Calibri" w:hAnsi="Calibri"/>
                <w:b/>
                <w:color w:val="0B2545"/>
                <w:sz w:val="19"/>
              </w:rPr>
              <w:t>Description</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Notebook</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C:\Users\labul\gas_monitoring_system\gas_monitoring_system\notebooks\modele_h2s_complet.ipynb</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Validation</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Les cellules de code ont ete executees sequentiellement avec Python 3.10 du projet</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Sauvegarde modele</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Desactivee par defaut dans le notebook</w:t>
            </w:r>
          </w:p>
        </w:tc>
      </w:tr>
      <w:tr>
        <w:tc>
          <w:tcPr>
            <w:tcW w:type="dxa" w:w="2700"/>
            <w:tcMar>
              <w:top w:w="80" w:type="dxa"/>
              <w:start w:w="120" w:type="dxa"/>
              <w:bottom w:w="80" w:type="dxa"/>
              <w:end w:w="120" w:type="dxa"/>
            </w:tcMar>
            <w:vAlign w:val="center"/>
          </w:tcPr>
          <w:p>
            <w:pPr>
              <w:spacing w:after="40" w:line="252" w:lineRule="auto"/>
            </w:pPr>
            <w:r>
              <w:rPr>
                <w:rFonts w:ascii="Calibri" w:hAnsi="Calibri"/>
                <w:sz w:val="19"/>
              </w:rPr>
              <w:t>Compatibilite projet</w:t>
            </w:r>
          </w:p>
        </w:tc>
        <w:tc>
          <w:tcPr>
            <w:tcW w:type="dxa" w:w="6660"/>
            <w:tcMar>
              <w:top w:w="80" w:type="dxa"/>
              <w:start w:w="120" w:type="dxa"/>
              <w:bottom w:w="80" w:type="dxa"/>
              <w:end w:w="120" w:type="dxa"/>
            </w:tcMar>
            <w:vAlign w:val="center"/>
          </w:tcPr>
          <w:p>
            <w:pPr>
              <w:spacing w:after="40" w:line="252" w:lineRule="auto"/>
            </w:pPr>
            <w:r>
              <w:rPr>
                <w:rFonts w:ascii="Calibri" w:hAnsi="Calibri"/>
                <w:sz w:val="19"/>
              </w:rPr>
              <w:t>H2S uniquement, capteur MQ-136, co_ppm ignore</w:t>
            </w:r>
          </w:p>
        </w:tc>
      </w:tr>
    </w:tbl>
    <w:p>
      <w:pPr>
        <w:pStyle w:val="Heading1"/>
        <w:spacing w:before="320" w:after="160"/>
      </w:pPr>
      <w:r>
        <w:rPr>
          <w:rFonts w:ascii="Calibri" w:hAnsi="Calibri"/>
          <w:b/>
          <w:color w:val="2E74B5"/>
          <w:sz w:val="32"/>
        </w:rPr>
        <w:t>10. Limites et recommandations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after="40" w:line="252" w:lineRule="auto"/>
            </w:pPr>
            <w:r>
              <w:rPr>
                <w:rFonts w:ascii="Calibri" w:hAnsi="Calibri"/>
                <w:b/>
                <w:color w:val="0B2545"/>
                <w:sz w:val="19"/>
              </w:rPr>
              <w:t>Point</w:t>
            </w:r>
          </w:p>
        </w:tc>
        <w:tc>
          <w:tcPr>
            <w:tcW w:type="dxa" w:w="6760"/>
            <w:tcMar>
              <w:top w:w="80" w:type="dxa"/>
              <w:start w:w="120" w:type="dxa"/>
              <w:bottom w:w="80" w:type="dxa"/>
              <w:end w:w="120" w:type="dxa"/>
            </w:tcMar>
            <w:vAlign w:val="center"/>
            <w:shd w:fill="F2F4F7"/>
          </w:tcPr>
          <w:p>
            <w:pPr>
              <w:spacing w:after="40" w:line="252" w:lineRule="auto"/>
            </w:pPr>
            <w:r>
              <w:rPr>
                <w:rFonts w:ascii="Calibri" w:hAnsi="Calibri"/>
                <w:b/>
                <w:color w:val="0B2545"/>
                <w:sz w:val="19"/>
              </w:rPr>
              <w:t>Recommandation</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Calibrage capteur</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Le MQ-136 doit etre calibre avec des mesures terrain et, si possible, une reference etalon.</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Scores Random Forest</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Les scores parfaits doivent etre interpretes avec prudence car les classes sont derivees des seuils H2S.</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Donnees terrain</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Ajouter des mesures reelles dans differents environnements : humidite, temperature, ventilation, zones minieres.</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LSTM</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Ameliorer la prediction temporelle avec davantage de sequences reelles et des evenements de fuite plus varies.</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Seuils</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Valider les seuils de danger avec les normes ou contraintes du contexte d'utilisation.</w:t>
            </w:r>
          </w:p>
        </w:tc>
      </w:tr>
      <w:tr>
        <w:tc>
          <w:tcPr>
            <w:tcW w:type="dxa" w:w="2600"/>
            <w:tcMar>
              <w:top w:w="80" w:type="dxa"/>
              <w:start w:w="120" w:type="dxa"/>
              <w:bottom w:w="80" w:type="dxa"/>
              <w:end w:w="120" w:type="dxa"/>
            </w:tcMar>
            <w:vAlign w:val="center"/>
          </w:tcPr>
          <w:p>
            <w:pPr>
              <w:spacing w:after="40" w:line="252" w:lineRule="auto"/>
            </w:pPr>
            <w:r>
              <w:rPr>
                <w:rFonts w:ascii="Calibri" w:hAnsi="Calibri"/>
                <w:sz w:val="19"/>
              </w:rPr>
              <w:t>Backend</w:t>
            </w:r>
          </w:p>
        </w:tc>
        <w:tc>
          <w:tcPr>
            <w:tcW w:type="dxa" w:w="6760"/>
            <w:tcMar>
              <w:top w:w="80" w:type="dxa"/>
              <w:start w:w="120" w:type="dxa"/>
              <w:bottom w:w="80" w:type="dxa"/>
              <w:end w:w="120" w:type="dxa"/>
            </w:tcMar>
            <w:vAlign w:val="center"/>
          </w:tcPr>
          <w:p>
            <w:pPr>
              <w:spacing w:after="40" w:line="252" w:lineRule="auto"/>
            </w:pPr>
            <w:r>
              <w:rPr>
                <w:rFonts w:ascii="Calibri" w:hAnsi="Calibri"/>
                <w:sz w:val="19"/>
              </w:rPr>
              <w:t>Conserver une structure H2S uniquement pour eviter le retour accidentel de co_ppm dans la base.</w:t>
            </w:r>
          </w:p>
        </w:tc>
      </w:tr>
    </w:tbl>
    <w:p>
      <w:pPr>
        <w:pStyle w:val="Heading1"/>
        <w:spacing w:before="320" w:after="160"/>
      </w:pPr>
      <w:r>
        <w:rPr>
          <w:rFonts w:ascii="Calibri" w:hAnsi="Calibri"/>
          <w:b/>
          <w:color w:val="2E74B5"/>
          <w:sz w:val="32"/>
        </w:rPr>
        <w:t>11. Conclusion</w:t>
      </w:r>
    </w:p>
    <w:p>
      <w:pPr>
        <w:spacing w:after="120" w:line="264" w:lineRule="auto"/>
      </w:pPr>
      <w:r>
        <w:rPr>
          <w:rFonts w:ascii="Calibri" w:hAnsi="Calibri"/>
        </w:rPr>
        <w:t>L'entrainement du modele H2S fournit une base coherente pour le systeme de surveillance. Le Random Forest assure une classification rapide, interpretable et adaptee au tableau de bord. Le LSTM ajoute une dimension predictive en estimant l'evolution future du H2S. Pour une version industrielle, la prochaine etape importante consiste a enrichir le modele avec des donnees terrain calibrees et a valider les seuils d'alerte dans les conditions reelles d'utilisation.</w:t>
      </w:r>
    </w:p>
    <w:p>
      <w:pPr>
        <w:pStyle w:val="Heading1"/>
        <w:spacing w:before="320" w:after="160"/>
      </w:pPr>
      <w:r>
        <w:rPr>
          <w:rFonts w:ascii="Calibri" w:hAnsi="Calibri"/>
          <w:b/>
          <w:color w:val="2E74B5"/>
          <w:sz w:val="32"/>
        </w:rPr>
        <w:t>Annexe - Fichiers produits et utilises</w:t>
      </w:r>
    </w:p>
    <w:tbl>
      <w:tblPr>
        <w:tblStyle w:val="TableGrid"/>
        <w:tblW w:type="dxa" w:w="9360"/>
        <w:jc w:val="left"/>
        <w:tblLayout w:type="fixed"/>
        <w:tblLook w:firstColumn="1" w:firstRow="1" w:lastColumn="0" w:lastRow="0" w:noHBand="0" w:noVBand="1" w:val="04A0"/>
        <w:tblInd w:w="120" w:type="dxa"/>
      </w:tblPr>
      <w:tblGrid>
        <w:gridCol w:w="2200"/>
        <w:gridCol w:w="4700"/>
        <w:gridCol w:w="2460"/>
      </w:tblGrid>
      <w:tr>
        <w:tc>
          <w:tcPr>
            <w:tcW w:type="dxa" w:w="2200"/>
            <w:tcMar>
              <w:top w:w="80" w:type="dxa"/>
              <w:start w:w="120" w:type="dxa"/>
              <w:bottom w:w="80" w:type="dxa"/>
              <w:end w:w="120" w:type="dxa"/>
            </w:tcMar>
            <w:vAlign w:val="center"/>
            <w:shd w:fill="F2F4F7"/>
          </w:tcPr>
          <w:p>
            <w:pPr>
              <w:spacing w:after="40" w:line="252" w:lineRule="auto"/>
            </w:pPr>
            <w:r>
              <w:rPr>
                <w:rFonts w:ascii="Calibri" w:hAnsi="Calibri"/>
                <w:b/>
                <w:color w:val="0B2545"/>
                <w:sz w:val="19"/>
              </w:rPr>
              <w:t>Fichier</w:t>
            </w:r>
          </w:p>
        </w:tc>
        <w:tc>
          <w:tcPr>
            <w:tcW w:type="dxa" w:w="4700"/>
            <w:tcMar>
              <w:top w:w="80" w:type="dxa"/>
              <w:start w:w="120" w:type="dxa"/>
              <w:bottom w:w="80" w:type="dxa"/>
              <w:end w:w="120" w:type="dxa"/>
            </w:tcMar>
            <w:vAlign w:val="center"/>
            <w:shd w:fill="F2F4F7"/>
          </w:tcPr>
          <w:p>
            <w:pPr>
              <w:spacing w:after="40" w:line="252" w:lineRule="auto"/>
            </w:pPr>
            <w:r>
              <w:rPr>
                <w:rFonts w:ascii="Calibri" w:hAnsi="Calibri"/>
                <w:b/>
                <w:color w:val="0B2545"/>
                <w:sz w:val="19"/>
              </w:rPr>
              <w:t>Chemin</w:t>
            </w:r>
          </w:p>
        </w:tc>
        <w:tc>
          <w:tcPr>
            <w:tcW w:type="dxa" w:w="2460"/>
            <w:tcMar>
              <w:top w:w="80" w:type="dxa"/>
              <w:start w:w="120" w:type="dxa"/>
              <w:bottom w:w="80" w:type="dxa"/>
              <w:end w:w="120" w:type="dxa"/>
            </w:tcMar>
            <w:vAlign w:val="center"/>
            <w:shd w:fill="F2F4F7"/>
          </w:tcPr>
          <w:p>
            <w:pPr>
              <w:spacing w:after="40" w:line="252" w:lineRule="auto"/>
            </w:pPr>
            <w:r>
              <w:rPr>
                <w:rFonts w:ascii="Calibri" w:hAnsi="Calibri"/>
                <w:b/>
                <w:color w:val="0B2545"/>
                <w:sz w:val="19"/>
              </w:rPr>
              <w:t>Role</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9"/>
              </w:rPr>
              <w:t>Modele Random Forest</w:t>
            </w:r>
          </w:p>
        </w:tc>
        <w:tc>
          <w:tcPr>
            <w:tcW w:type="dxa" w:w="470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C:\Users\labul\gas_monitoring_system\gas_monitoring_system\models\random_forest_h2s_fusion.pkl</w:t>
            </w:r>
          </w:p>
        </w:tc>
        <w:tc>
          <w:tcPr>
            <w:tcW w:type="dxa" w:w="2460"/>
            <w:tcMar>
              <w:top w:w="80" w:type="dxa"/>
              <w:start w:w="120" w:type="dxa"/>
              <w:bottom w:w="80" w:type="dxa"/>
              <w:end w:w="120" w:type="dxa"/>
            </w:tcMar>
            <w:vAlign w:val="center"/>
          </w:tcPr>
          <w:p>
            <w:pPr>
              <w:spacing w:after="40" w:line="252" w:lineRule="auto"/>
            </w:pPr>
            <w:r>
              <w:rPr>
                <w:rFonts w:ascii="Calibri" w:hAnsi="Calibri"/>
                <w:sz w:val="19"/>
              </w:rPr>
              <w:t>Classification du risque</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9"/>
              </w:rPr>
              <w:t>Modele LSTM</w:t>
            </w:r>
          </w:p>
        </w:tc>
        <w:tc>
          <w:tcPr>
            <w:tcW w:type="dxa" w:w="470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C:\Users\labul\gas_monitoring_system\gas_monitoring_system\models\lstm_h2s_fusion.h5</w:t>
            </w:r>
          </w:p>
        </w:tc>
        <w:tc>
          <w:tcPr>
            <w:tcW w:type="dxa" w:w="2460"/>
            <w:tcMar>
              <w:top w:w="80" w:type="dxa"/>
              <w:start w:w="120" w:type="dxa"/>
              <w:bottom w:w="80" w:type="dxa"/>
              <w:end w:w="120" w:type="dxa"/>
            </w:tcMar>
            <w:vAlign w:val="center"/>
          </w:tcPr>
          <w:p>
            <w:pPr>
              <w:spacing w:after="40" w:line="252" w:lineRule="auto"/>
            </w:pPr>
            <w:r>
              <w:rPr>
                <w:rFonts w:ascii="Calibri" w:hAnsi="Calibri"/>
                <w:sz w:val="19"/>
              </w:rPr>
              <w:t>Prediction temporelle</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9"/>
              </w:rPr>
              <w:t>Metadonnees</w:t>
            </w:r>
          </w:p>
        </w:tc>
        <w:tc>
          <w:tcPr>
            <w:tcW w:type="dxa" w:w="470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C:\Users\labul\gas_monitoring_system\gas_monitoring_system\models\metadata_h2s_fusion.json</w:t>
            </w:r>
          </w:p>
        </w:tc>
        <w:tc>
          <w:tcPr>
            <w:tcW w:type="dxa" w:w="2460"/>
            <w:tcMar>
              <w:top w:w="80" w:type="dxa"/>
              <w:start w:w="120" w:type="dxa"/>
              <w:bottom w:w="80" w:type="dxa"/>
              <w:end w:w="120" w:type="dxa"/>
            </w:tcMar>
            <w:vAlign w:val="center"/>
          </w:tcPr>
          <w:p>
            <w:pPr>
              <w:spacing w:after="40" w:line="252" w:lineRule="auto"/>
            </w:pPr>
            <w:r>
              <w:rPr>
                <w:rFonts w:ascii="Calibri" w:hAnsi="Calibri"/>
                <w:sz w:val="19"/>
              </w:rPr>
              <w:t>Parametres et resultats d'entrainement</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9"/>
              </w:rPr>
              <w:t>Notebook</w:t>
            </w:r>
          </w:p>
        </w:tc>
        <w:tc>
          <w:tcPr>
            <w:tcW w:type="dxa" w:w="470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C:\Users\labul\gas_monitoring_system\gas_monitoring_system\notebooks\modele_h2s_complet.ipynb</w:t>
            </w:r>
          </w:p>
        </w:tc>
        <w:tc>
          <w:tcPr>
            <w:tcW w:type="dxa" w:w="2460"/>
            <w:tcMar>
              <w:top w:w="80" w:type="dxa"/>
              <w:start w:w="120" w:type="dxa"/>
              <w:bottom w:w="80" w:type="dxa"/>
              <w:end w:w="120" w:type="dxa"/>
            </w:tcMar>
            <w:vAlign w:val="center"/>
          </w:tcPr>
          <w:p>
            <w:pPr>
              <w:spacing w:after="40" w:line="252" w:lineRule="auto"/>
            </w:pPr>
            <w:r>
              <w:rPr>
                <w:rFonts w:ascii="Calibri" w:hAnsi="Calibri"/>
                <w:sz w:val="19"/>
              </w:rPr>
              <w:t>Reproduction et demonstration du modele</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9"/>
              </w:rPr>
              <w:t>Rapport Word</w:t>
            </w:r>
          </w:p>
        </w:tc>
        <w:tc>
          <w:tcPr>
            <w:tcW w:type="dxa" w:w="470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C:\Users\labul\gas_monitoring_system\gas_monitoring_system\docs\rapport_entrainement_modele_h2s.docx</w:t>
            </w:r>
          </w:p>
        </w:tc>
        <w:tc>
          <w:tcPr>
            <w:tcW w:type="dxa" w:w="2460"/>
            <w:tcMar>
              <w:top w:w="80" w:type="dxa"/>
              <w:start w:w="120" w:type="dxa"/>
              <w:bottom w:w="80" w:type="dxa"/>
              <w:end w:w="120" w:type="dxa"/>
            </w:tcMar>
            <w:vAlign w:val="center"/>
          </w:tcPr>
          <w:p>
            <w:pPr>
              <w:spacing w:after="40" w:line="252" w:lineRule="auto"/>
            </w:pPr>
            <w:r>
              <w:rPr>
                <w:rFonts w:ascii="Calibri" w:hAnsi="Calibri"/>
                <w:sz w:val="19"/>
              </w:rPr>
              <w:t>Livrable principal</w:t>
            </w:r>
          </w:p>
        </w:tc>
      </w:tr>
      <w:tr>
        <w:tc>
          <w:tcPr>
            <w:tcW w:type="dxa" w:w="2200"/>
            <w:tcMar>
              <w:top w:w="80" w:type="dxa"/>
              <w:start w:w="120" w:type="dxa"/>
              <w:bottom w:w="80" w:type="dxa"/>
              <w:end w:w="120" w:type="dxa"/>
            </w:tcMar>
            <w:vAlign w:val="center"/>
          </w:tcPr>
          <w:p>
            <w:pPr>
              <w:spacing w:after="40" w:line="252" w:lineRule="auto"/>
            </w:pPr>
            <w:r>
              <w:rPr>
                <w:rFonts w:ascii="Calibri" w:hAnsi="Calibri"/>
                <w:sz w:val="19"/>
              </w:rPr>
              <w:t>Rapport Markdown</w:t>
            </w:r>
          </w:p>
        </w:tc>
        <w:tc>
          <w:tcPr>
            <w:tcW w:type="dxa" w:w="4700"/>
            <w:tcMar>
              <w:top w:w="80" w:type="dxa"/>
              <w:start w:w="120" w:type="dxa"/>
              <w:bottom w:w="80" w:type="dxa"/>
              <w:end w:w="120" w:type="dxa"/>
            </w:tcMar>
            <w:vAlign w:val="center"/>
          </w:tcPr>
          <w:p>
            <w:pPr>
              <w:spacing w:after="40" w:line="252" w:lineRule="auto"/>
            </w:pPr>
            <w:r>
              <w:rPr>
                <w:rFonts w:ascii="Calibri" w:hAnsi="Calibri"/>
                <w:sz w:val="19"/>
              </w:rPr>
              <w:t>C:\Users\labul\gas_monitoring_system\gas_monitoring_system\docs\rapport_entrainement_modele_h2s.md</w:t>
            </w:r>
          </w:p>
        </w:tc>
        <w:tc>
          <w:tcPr>
            <w:tcW w:type="dxa" w:w="2460"/>
            <w:tcMar>
              <w:top w:w="80" w:type="dxa"/>
              <w:start w:w="120" w:type="dxa"/>
              <w:bottom w:w="80" w:type="dxa"/>
              <w:end w:w="120" w:type="dxa"/>
            </w:tcMar>
            <w:vAlign w:val="center"/>
          </w:tcPr>
          <w:p>
            <w:pPr>
              <w:spacing w:after="40" w:line="252" w:lineRule="auto"/>
            </w:pPr>
            <w:r>
              <w:rPr>
                <w:rFonts w:ascii="Calibri" w:hAnsi="Calibri"/>
                <w:sz w:val="19"/>
              </w:rPr>
              <w:t>Source textuelle modifiable</w:t>
            </w:r>
          </w:p>
        </w:tc>
      </w:tr>
    </w:tbl>
    <w:p>
      <w:pPr>
        <w:spacing w:before="160"/>
      </w:pPr>
      <w:r>
        <w:rPr>
          <w:rFonts w:ascii="Calibri" w:hAnsi="Calibri"/>
          <w:i/>
          <w:color w:val="5A5A5A"/>
          <w:sz w:val="18"/>
        </w:rPr>
        <w:t>Preset applique : standard_business_brief (Calibri 11 pt, marges 1 pouce, tableaux DXA fixes, en-tetes gris clair).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Systeme de surveillance H2S - ESP32 / Flask / 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Rapport d'entrainement du modele H2S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