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E50E" w14:textId="7566E13E" w:rsidR="00440B83" w:rsidRPr="0032205C" w:rsidRDefault="00FC4E2B" w:rsidP="00487E34">
      <w:pPr>
        <w:jc w:val="center"/>
        <w:rPr>
          <w:rFonts w:ascii="Times New Roman" w:eastAsia="宋体" w:hAnsi="Times New Roman"/>
          <w:b/>
          <w:bCs/>
          <w:sz w:val="52"/>
          <w:szCs w:val="52"/>
        </w:rPr>
      </w:pPr>
      <w:r w:rsidRPr="0032205C">
        <w:rPr>
          <w:rFonts w:ascii="Times New Roman" w:eastAsia="宋体" w:hAnsi="Times New Roman"/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14995E1C" wp14:editId="3C423F81">
            <wp:simplePos x="0" y="0"/>
            <wp:positionH relativeFrom="column">
              <wp:posOffset>5708650</wp:posOffset>
            </wp:positionH>
            <wp:positionV relativeFrom="page">
              <wp:posOffset>472440</wp:posOffset>
            </wp:positionV>
            <wp:extent cx="852170" cy="1136650"/>
            <wp:effectExtent l="0" t="0" r="5080" b="6350"/>
            <wp:wrapTight wrapText="bothSides">
              <wp:wrapPolygon edited="0">
                <wp:start x="0" y="0"/>
                <wp:lineTo x="0" y="21359"/>
                <wp:lineTo x="21246" y="21359"/>
                <wp:lineTo x="21246" y="0"/>
                <wp:lineTo x="0" y="0"/>
              </wp:wrapPolygon>
            </wp:wrapTight>
            <wp:docPr id="337015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15401" name="图片 3370154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17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E34">
        <w:rPr>
          <w:rFonts w:ascii="Times New Roman" w:eastAsia="宋体" w:hAnsi="Times New Roman" w:hint="eastAsia"/>
          <w:b/>
          <w:bCs/>
          <w:sz w:val="52"/>
          <w:szCs w:val="52"/>
        </w:rPr>
        <w:t xml:space="preserve">    </w:t>
      </w:r>
      <w:r w:rsidR="0032205C">
        <w:rPr>
          <w:rFonts w:ascii="Times New Roman" w:eastAsia="宋体" w:hAnsi="Times New Roman" w:hint="eastAsia"/>
          <w:b/>
          <w:bCs/>
          <w:sz w:val="52"/>
          <w:szCs w:val="52"/>
        </w:rPr>
        <w:t>席凯嘉</w:t>
      </w:r>
    </w:p>
    <w:p w14:paraId="0A765698" w14:textId="3FEAF5DF" w:rsidR="00440B83" w:rsidRPr="0032205C" w:rsidRDefault="00487E34" w:rsidP="0032205C">
      <w:pPr>
        <w:jc w:val="center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 xml:space="preserve">           </w:t>
      </w:r>
      <w:r w:rsidR="00440B83" w:rsidRPr="0032205C">
        <w:rPr>
          <w:rFonts w:ascii="Times New Roman" w:eastAsia="宋体" w:hAnsi="Times New Roman"/>
          <w:sz w:val="24"/>
          <w:szCs w:val="24"/>
        </w:rPr>
        <w:t>15839122706</w:t>
      </w:r>
      <w:r w:rsidR="00BD1704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32205C" w:rsidRPr="0032205C">
        <w:rPr>
          <w:rFonts w:ascii="宋体" w:eastAsia="宋体" w:hAnsi="宋体" w:cs="Times New Roman" w:hint="eastAsia"/>
          <w:b/>
          <w:bCs/>
          <w:sz w:val="24"/>
          <w:szCs w:val="24"/>
        </w:rPr>
        <w:t>|</w:t>
      </w:r>
      <w:r w:rsidR="00440B83" w:rsidRPr="0032205C">
        <w:rPr>
          <w:rFonts w:ascii="Times New Roman" w:eastAsia="宋体" w:hAnsi="Times New Roman" w:hint="eastAsia"/>
          <w:sz w:val="24"/>
          <w:szCs w:val="24"/>
        </w:rPr>
        <w:t xml:space="preserve"> </w:t>
      </w:r>
      <w:hyperlink r:id="rId9" w:history="1">
        <w:r w:rsidR="0032205C" w:rsidRPr="002E7676">
          <w:rPr>
            <w:rStyle w:val="af2"/>
            <w:rFonts w:ascii="Times New Roman" w:eastAsia="宋体" w:hAnsi="Times New Roman"/>
            <w:sz w:val="24"/>
            <w:szCs w:val="24"/>
          </w:rPr>
          <w:t>Xikj</w:t>
        </w:r>
        <w:r w:rsidR="0032205C" w:rsidRPr="002E7676">
          <w:rPr>
            <w:rStyle w:val="af2"/>
            <w:rFonts w:ascii="Times New Roman" w:eastAsia="宋体" w:hAnsi="Times New Roman" w:hint="eastAsia"/>
            <w:sz w:val="24"/>
            <w:szCs w:val="24"/>
          </w:rPr>
          <w:t>25@163.</w:t>
        </w:r>
        <w:r w:rsidR="0032205C" w:rsidRPr="002E7676">
          <w:rPr>
            <w:rStyle w:val="af2"/>
            <w:rFonts w:ascii="Times New Roman" w:eastAsia="宋体" w:hAnsi="Times New Roman"/>
            <w:sz w:val="24"/>
            <w:szCs w:val="24"/>
          </w:rPr>
          <w:t>com</w:t>
        </w:r>
        <w:r w:rsidR="0032205C" w:rsidRPr="002E7676">
          <w:rPr>
            <w:rStyle w:val="af2"/>
            <w:rFonts w:ascii="Times New Roman" w:eastAsia="宋体" w:hAnsi="Times New Roman" w:hint="eastAsia"/>
            <w:sz w:val="24"/>
            <w:szCs w:val="24"/>
          </w:rPr>
          <w:t xml:space="preserve"> </w:t>
        </w:r>
        <w:r w:rsidR="0032205C" w:rsidRPr="002E7676">
          <w:rPr>
            <w:rStyle w:val="af2"/>
            <w:rFonts w:ascii="宋体" w:eastAsia="宋体" w:hAnsi="宋体" w:cs="Times New Roman" w:hint="eastAsia"/>
            <w:b/>
            <w:bCs/>
            <w:sz w:val="24"/>
            <w:szCs w:val="24"/>
          </w:rPr>
          <w:t>|</w:t>
        </w:r>
      </w:hyperlink>
      <w:r w:rsidR="0032205C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</w:t>
      </w:r>
      <w:r w:rsidR="0032205C" w:rsidRPr="0032205C">
        <w:rPr>
          <w:rFonts w:ascii="宋体" w:eastAsia="宋体" w:hAnsi="宋体" w:cs="Times New Roman" w:hint="eastAsia"/>
          <w:sz w:val="24"/>
          <w:szCs w:val="24"/>
        </w:rPr>
        <w:t>2001.06</w:t>
      </w:r>
    </w:p>
    <w:p w14:paraId="02E4C5AA" w14:textId="77777777" w:rsidR="00302E34" w:rsidRPr="0032205C" w:rsidRDefault="00302E34" w:rsidP="00440B83">
      <w:pPr>
        <w:rPr>
          <w:rFonts w:ascii="Times New Roman" w:eastAsia="宋体" w:hAnsi="Times New Roman"/>
          <w:b/>
          <w:bCs/>
          <w:sz w:val="24"/>
          <w:szCs w:val="24"/>
        </w:rPr>
      </w:pPr>
    </w:p>
    <w:p w14:paraId="78E4CD85" w14:textId="476F2765" w:rsidR="00440B83" w:rsidRPr="0032205C" w:rsidRDefault="0032205C" w:rsidP="00440B83">
      <w:pPr>
        <w:rPr>
          <w:rFonts w:ascii="Times New Roman" w:eastAsia="宋体" w:hAnsi="Times New Roman"/>
          <w:b/>
          <w:bCs/>
          <w:sz w:val="30"/>
          <w:szCs w:val="30"/>
        </w:rPr>
      </w:pPr>
      <w:r w:rsidRPr="0032205C">
        <w:rPr>
          <w:rFonts w:ascii="宋体" w:eastAsia="宋体" w:hAnsi="宋体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4DE8AF" wp14:editId="5D779376">
                <wp:simplePos x="0" y="0"/>
                <wp:positionH relativeFrom="margin">
                  <wp:posOffset>38100</wp:posOffset>
                </wp:positionH>
                <wp:positionV relativeFrom="paragraph">
                  <wp:posOffset>342900</wp:posOffset>
                </wp:positionV>
                <wp:extent cx="6598920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C61FE" id="直接连接符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pt,27pt" to="522.6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40B83" w:rsidRPr="0032205C">
        <w:rPr>
          <w:rFonts w:ascii="Times New Roman" w:eastAsia="宋体" w:hAnsi="Times New Roman"/>
          <w:b/>
          <w:bCs/>
          <w:sz w:val="30"/>
          <w:szCs w:val="30"/>
        </w:rPr>
        <w:t>教育背景</w:t>
      </w:r>
    </w:p>
    <w:p w14:paraId="01678E76" w14:textId="7CE01081" w:rsidR="00440B83" w:rsidRPr="00046342" w:rsidRDefault="00440B83" w:rsidP="00B370C5">
      <w:pPr>
        <w:pStyle w:val="a9"/>
        <w:numPr>
          <w:ilvl w:val="0"/>
          <w:numId w:val="9"/>
        </w:numPr>
        <w:rPr>
          <w:rFonts w:ascii="Times New Roman" w:eastAsia="宋体" w:hAnsi="Times New Roman"/>
          <w:szCs w:val="21"/>
        </w:rPr>
      </w:pPr>
      <w:r w:rsidRPr="00046342">
        <w:rPr>
          <w:rFonts w:ascii="Times New Roman" w:eastAsia="宋体" w:hAnsi="Times New Roman"/>
          <w:b/>
          <w:bCs/>
          <w:szCs w:val="21"/>
        </w:rPr>
        <w:t>郑州大学</w:t>
      </w:r>
      <w:r w:rsidRPr="00046342">
        <w:rPr>
          <w:rFonts w:ascii="Times New Roman" w:eastAsia="宋体" w:hAnsi="Times New Roman"/>
          <w:szCs w:val="21"/>
        </w:rPr>
        <w:t xml:space="preserve"> </w:t>
      </w:r>
      <w:r w:rsidR="00A06A98">
        <w:rPr>
          <w:rFonts w:ascii="Times New Roman" w:eastAsia="宋体" w:hAnsi="Times New Roman" w:hint="eastAsia"/>
          <w:szCs w:val="21"/>
        </w:rPr>
        <w:t xml:space="preserve">          </w:t>
      </w:r>
      <w:r w:rsidR="00447F60">
        <w:rPr>
          <w:rFonts w:ascii="Times New Roman" w:eastAsia="宋体" w:hAnsi="Times New Roman" w:hint="eastAsia"/>
          <w:szCs w:val="21"/>
        </w:rPr>
        <w:t xml:space="preserve"> </w:t>
      </w:r>
      <w:r w:rsidRPr="00046342">
        <w:rPr>
          <w:rFonts w:ascii="Times New Roman" w:eastAsia="宋体" w:hAnsi="Times New Roman"/>
          <w:szCs w:val="21"/>
        </w:rPr>
        <w:t>材料科学与工程</w:t>
      </w:r>
      <w:r w:rsidR="00760707">
        <w:rPr>
          <w:rFonts w:ascii="Times New Roman" w:eastAsia="宋体" w:hAnsi="Times New Roman" w:hint="eastAsia"/>
          <w:szCs w:val="21"/>
        </w:rPr>
        <w:t xml:space="preserve"> </w:t>
      </w:r>
      <w:r w:rsidRPr="00046342">
        <w:rPr>
          <w:rFonts w:ascii="Times New Roman" w:eastAsia="宋体" w:hAnsi="Times New Roman"/>
          <w:szCs w:val="21"/>
        </w:rPr>
        <w:t>工</w:t>
      </w:r>
      <w:proofErr w:type="gramStart"/>
      <w:r w:rsidRPr="00046342">
        <w:rPr>
          <w:rFonts w:ascii="Times New Roman" w:eastAsia="宋体" w:hAnsi="Times New Roman"/>
          <w:szCs w:val="21"/>
        </w:rPr>
        <w:t>学</w:t>
      </w:r>
      <w:proofErr w:type="gramEnd"/>
      <w:r w:rsidRPr="00046342">
        <w:rPr>
          <w:rFonts w:ascii="Times New Roman" w:eastAsia="宋体" w:hAnsi="Times New Roman"/>
          <w:szCs w:val="21"/>
        </w:rPr>
        <w:t>学士</w:t>
      </w:r>
      <w:r w:rsidR="00E01F8E" w:rsidRPr="00046342">
        <w:rPr>
          <w:rFonts w:ascii="Times New Roman" w:eastAsia="宋体" w:hAnsi="Times New Roman" w:hint="eastAsia"/>
          <w:szCs w:val="21"/>
        </w:rPr>
        <w:t xml:space="preserve">                </w:t>
      </w:r>
      <w:r w:rsidR="00760707">
        <w:rPr>
          <w:rFonts w:ascii="Times New Roman" w:eastAsia="宋体" w:hAnsi="Times New Roman" w:hint="eastAsia"/>
          <w:szCs w:val="21"/>
        </w:rPr>
        <w:t xml:space="preserve">                    </w:t>
      </w:r>
      <w:r w:rsidR="00E01F8E" w:rsidRPr="00046342">
        <w:rPr>
          <w:rFonts w:ascii="Times New Roman" w:eastAsia="宋体" w:hAnsi="Times New Roman"/>
          <w:b/>
          <w:bCs/>
          <w:szCs w:val="21"/>
        </w:rPr>
        <w:t>2020.09 - 2024.0</w:t>
      </w:r>
      <w:r w:rsidR="00E01F8E" w:rsidRPr="00046342">
        <w:rPr>
          <w:rFonts w:ascii="Times New Roman" w:eastAsia="宋体" w:hAnsi="Times New Roman" w:hint="eastAsia"/>
          <w:b/>
          <w:bCs/>
          <w:szCs w:val="21"/>
        </w:rPr>
        <w:t>7</w:t>
      </w:r>
    </w:p>
    <w:p w14:paraId="00D7F6CC" w14:textId="3A83CEC2" w:rsidR="00C3338D" w:rsidRPr="00925FE4" w:rsidRDefault="000521D4" w:rsidP="00440B83">
      <w:pPr>
        <w:pStyle w:val="a9"/>
        <w:numPr>
          <w:ilvl w:val="0"/>
          <w:numId w:val="9"/>
        </w:numPr>
        <w:rPr>
          <w:rFonts w:ascii="Times New Roman" w:eastAsia="宋体" w:hAnsi="Times New Roman"/>
          <w:szCs w:val="21"/>
        </w:rPr>
      </w:pPr>
      <w:r w:rsidRPr="00046342">
        <w:rPr>
          <w:rFonts w:ascii="Times New Roman" w:eastAsia="宋体" w:hAnsi="Times New Roman" w:hint="eastAsia"/>
          <w:b/>
          <w:bCs/>
          <w:szCs w:val="21"/>
        </w:rPr>
        <w:t>新加坡南洋理工大学</w:t>
      </w:r>
      <w:r w:rsidRPr="00046342">
        <w:rPr>
          <w:rFonts w:ascii="Times New Roman" w:eastAsia="宋体" w:hAnsi="Times New Roman" w:hint="eastAsia"/>
          <w:b/>
          <w:bCs/>
          <w:szCs w:val="21"/>
        </w:rPr>
        <w:t xml:space="preserve"> </w:t>
      </w:r>
      <w:r w:rsidR="00447F60">
        <w:rPr>
          <w:rFonts w:ascii="Times New Roman" w:eastAsia="宋体" w:hAnsi="Times New Roman" w:hint="eastAsia"/>
          <w:b/>
          <w:bCs/>
          <w:szCs w:val="21"/>
        </w:rPr>
        <w:t xml:space="preserve"> </w:t>
      </w:r>
      <w:r w:rsidRPr="00046342">
        <w:rPr>
          <w:rFonts w:ascii="Times New Roman" w:eastAsia="宋体" w:hAnsi="Times New Roman" w:hint="eastAsia"/>
          <w:szCs w:val="21"/>
        </w:rPr>
        <w:t>材料科学与工程</w:t>
      </w:r>
      <w:r w:rsidRPr="00046342">
        <w:rPr>
          <w:rFonts w:ascii="Times New Roman" w:eastAsia="宋体" w:hAnsi="Times New Roman" w:hint="eastAsia"/>
          <w:szCs w:val="21"/>
        </w:rPr>
        <w:t xml:space="preserve"> </w:t>
      </w:r>
      <w:r w:rsidRPr="00046342">
        <w:rPr>
          <w:rFonts w:ascii="Times New Roman" w:eastAsia="宋体" w:hAnsi="Times New Roman" w:hint="eastAsia"/>
          <w:szCs w:val="21"/>
        </w:rPr>
        <w:t>硕士在读</w:t>
      </w:r>
      <w:r w:rsidR="00E01F8E" w:rsidRPr="00046342">
        <w:rPr>
          <w:rFonts w:ascii="Times New Roman" w:eastAsia="宋体" w:hAnsi="Times New Roman" w:hint="eastAsia"/>
          <w:szCs w:val="21"/>
        </w:rPr>
        <w:t xml:space="preserve">                         </w:t>
      </w:r>
      <w:r w:rsidR="00046342">
        <w:rPr>
          <w:rFonts w:ascii="Times New Roman" w:eastAsia="宋体" w:hAnsi="Times New Roman" w:hint="eastAsia"/>
          <w:szCs w:val="21"/>
        </w:rPr>
        <w:t xml:space="preserve">           </w:t>
      </w:r>
      <w:r w:rsidR="00E01F8E" w:rsidRPr="00046342">
        <w:rPr>
          <w:rFonts w:ascii="Times New Roman" w:eastAsia="宋体" w:hAnsi="Times New Roman" w:hint="eastAsia"/>
          <w:b/>
          <w:bCs/>
          <w:szCs w:val="21"/>
        </w:rPr>
        <w:t>2025.08</w:t>
      </w:r>
      <w:r w:rsidR="00E01F8E" w:rsidRPr="00046342">
        <w:rPr>
          <w:rFonts w:ascii="Times New Roman" w:eastAsia="宋体" w:hAnsi="Times New Roman"/>
          <w:b/>
          <w:bCs/>
          <w:szCs w:val="21"/>
        </w:rPr>
        <w:t xml:space="preserve"> -</w:t>
      </w:r>
      <w:r w:rsidR="002E2BA8" w:rsidRPr="00046342">
        <w:rPr>
          <w:rFonts w:ascii="Times New Roman" w:eastAsia="宋体" w:hAnsi="Times New Roman" w:hint="eastAsia"/>
          <w:b/>
          <w:bCs/>
          <w:szCs w:val="21"/>
        </w:rPr>
        <w:t xml:space="preserve"> 2026.0</w:t>
      </w:r>
      <w:r w:rsidR="004216D6">
        <w:rPr>
          <w:rFonts w:ascii="Times New Roman" w:eastAsia="宋体" w:hAnsi="Times New Roman" w:hint="eastAsia"/>
          <w:b/>
          <w:bCs/>
          <w:szCs w:val="21"/>
        </w:rPr>
        <w:t>6</w:t>
      </w:r>
    </w:p>
    <w:p w14:paraId="240EB5BA" w14:textId="242F2D58" w:rsidR="00925FE4" w:rsidRPr="00925FE4" w:rsidRDefault="00925FE4" w:rsidP="00925FE4">
      <w:pPr>
        <w:pStyle w:val="a9"/>
        <w:ind w:left="644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b/>
          <w:bCs/>
          <w:szCs w:val="21"/>
        </w:rPr>
        <w:t>主修课程：</w:t>
      </w:r>
      <w:r w:rsidRPr="00925FE4">
        <w:rPr>
          <w:rFonts w:ascii="Times New Roman" w:eastAsia="宋体" w:hAnsi="Times New Roman"/>
          <w:szCs w:val="21"/>
        </w:rPr>
        <w:t>Electrochemistry</w:t>
      </w:r>
      <w:r w:rsidRPr="00925FE4">
        <w:rPr>
          <w:rFonts w:ascii="Times New Roman" w:eastAsia="宋体" w:hAnsi="Times New Roman" w:hint="eastAsia"/>
          <w:szCs w:val="21"/>
        </w:rPr>
        <w:t>、</w:t>
      </w:r>
      <w:r w:rsidRPr="00925FE4">
        <w:rPr>
          <w:rFonts w:ascii="Times New Roman" w:eastAsia="宋体" w:hAnsi="Times New Roman" w:hint="eastAsia"/>
          <w:szCs w:val="21"/>
        </w:rPr>
        <w:t>Failure Analysis</w:t>
      </w:r>
      <w:r w:rsidRPr="00925FE4">
        <w:rPr>
          <w:rFonts w:ascii="Times New Roman" w:eastAsia="宋体" w:hAnsi="Times New Roman" w:hint="eastAsia"/>
          <w:szCs w:val="21"/>
        </w:rPr>
        <w:t>、</w:t>
      </w:r>
      <w:r w:rsidRPr="00925FE4">
        <w:rPr>
          <w:rFonts w:ascii="Times New Roman" w:eastAsia="宋体" w:hAnsi="Times New Roman" w:hint="eastAsia"/>
          <w:szCs w:val="21"/>
        </w:rPr>
        <w:t>Application IP in research &amp; development</w:t>
      </w:r>
    </w:p>
    <w:p w14:paraId="67F5D0CE" w14:textId="4C444DD4" w:rsidR="00760707" w:rsidRPr="00760707" w:rsidRDefault="00760707" w:rsidP="00440B83">
      <w:pPr>
        <w:rPr>
          <w:rFonts w:ascii="Times New Roman" w:eastAsia="宋体" w:hAnsi="Times New Roman"/>
          <w:b/>
          <w:bCs/>
          <w:sz w:val="32"/>
          <w:szCs w:val="32"/>
        </w:rPr>
      </w:pPr>
      <w:r w:rsidRPr="00760707">
        <w:rPr>
          <w:rFonts w:ascii="宋体" w:eastAsia="宋体" w:hAnsi="宋体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656DB9" wp14:editId="172F8888">
                <wp:simplePos x="0" y="0"/>
                <wp:positionH relativeFrom="margin">
                  <wp:posOffset>15240</wp:posOffset>
                </wp:positionH>
                <wp:positionV relativeFrom="paragraph">
                  <wp:posOffset>373380</wp:posOffset>
                </wp:positionV>
                <wp:extent cx="6598920" cy="0"/>
                <wp:effectExtent l="0" t="0" r="0" b="0"/>
                <wp:wrapNone/>
                <wp:docPr id="208249176" name="直接连接符 208249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0227E6" id="直接连接符 208249176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2pt,29.4pt" to="520.8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760707">
        <w:rPr>
          <w:rFonts w:ascii="Times New Roman" w:eastAsia="宋体" w:hAnsi="Times New Roman"/>
          <w:b/>
          <w:bCs/>
          <w:sz w:val="32"/>
          <w:szCs w:val="32"/>
        </w:rPr>
        <w:t>个人亮点与核心优势</w:t>
      </w:r>
    </w:p>
    <w:p w14:paraId="248079B2" w14:textId="4031FC77" w:rsidR="00A24128" w:rsidRPr="00A24128" w:rsidRDefault="00A24128" w:rsidP="00A24128">
      <w:pPr>
        <w:pStyle w:val="a9"/>
        <w:numPr>
          <w:ilvl w:val="0"/>
          <w:numId w:val="19"/>
        </w:numPr>
        <w:rPr>
          <w:rFonts w:ascii="Times New Roman" w:eastAsia="宋体" w:hAnsi="Times New Roman"/>
          <w:szCs w:val="21"/>
        </w:rPr>
      </w:pPr>
      <w:r w:rsidRPr="00A24128">
        <w:rPr>
          <w:rFonts w:ascii="Times New Roman" w:eastAsia="宋体" w:hAnsi="Times New Roman"/>
          <w:szCs w:val="21"/>
        </w:rPr>
        <w:t>聚焦锂电池材料与电化学研发，具备</w:t>
      </w:r>
      <w:r w:rsidRPr="00A24128">
        <w:rPr>
          <w:rFonts w:ascii="Times New Roman" w:eastAsia="宋体" w:hAnsi="Times New Roman"/>
          <w:b/>
          <w:bCs/>
          <w:szCs w:val="21"/>
        </w:rPr>
        <w:t>材料制备</w:t>
      </w:r>
      <w:r w:rsidRPr="00A24128">
        <w:rPr>
          <w:rFonts w:ascii="Times New Roman" w:eastAsia="宋体" w:hAnsi="Times New Roman"/>
          <w:szCs w:val="21"/>
        </w:rPr>
        <w:t>、</w:t>
      </w:r>
      <w:r w:rsidRPr="00A24128">
        <w:rPr>
          <w:rFonts w:ascii="Times New Roman" w:eastAsia="宋体" w:hAnsi="Times New Roman"/>
          <w:b/>
          <w:bCs/>
          <w:szCs w:val="21"/>
        </w:rPr>
        <w:t>工艺优化</w:t>
      </w:r>
      <w:r w:rsidRPr="00A24128">
        <w:rPr>
          <w:rFonts w:ascii="Times New Roman" w:eastAsia="宋体" w:hAnsi="Times New Roman"/>
          <w:szCs w:val="21"/>
        </w:rPr>
        <w:t>、</w:t>
      </w:r>
      <w:r w:rsidRPr="00A24128">
        <w:rPr>
          <w:rFonts w:ascii="Times New Roman" w:eastAsia="宋体" w:hAnsi="Times New Roman"/>
          <w:b/>
          <w:bCs/>
          <w:szCs w:val="21"/>
        </w:rPr>
        <w:t>电化学测试</w:t>
      </w:r>
      <w:r w:rsidRPr="00A24128">
        <w:rPr>
          <w:rFonts w:ascii="Times New Roman" w:eastAsia="宋体" w:hAnsi="Times New Roman"/>
          <w:szCs w:val="21"/>
        </w:rPr>
        <w:t>及</w:t>
      </w:r>
      <w:r w:rsidRPr="00A24128">
        <w:rPr>
          <w:rFonts w:ascii="Times New Roman" w:eastAsia="宋体" w:hAnsi="Times New Roman"/>
          <w:b/>
          <w:bCs/>
          <w:szCs w:val="21"/>
        </w:rPr>
        <w:t>结构表征</w:t>
      </w:r>
      <w:r w:rsidRPr="00A24128">
        <w:rPr>
          <w:rFonts w:ascii="Times New Roman" w:eastAsia="宋体" w:hAnsi="Times New Roman"/>
          <w:szCs w:val="21"/>
        </w:rPr>
        <w:t>的综合能力。</w:t>
      </w:r>
    </w:p>
    <w:p w14:paraId="6FC95C1B" w14:textId="406E36D6" w:rsidR="00A24128" w:rsidRPr="00A24128" w:rsidRDefault="00A24128" w:rsidP="00A24128">
      <w:pPr>
        <w:pStyle w:val="a9"/>
        <w:numPr>
          <w:ilvl w:val="0"/>
          <w:numId w:val="19"/>
        </w:numPr>
        <w:rPr>
          <w:rFonts w:ascii="Times New Roman" w:eastAsia="宋体" w:hAnsi="Times New Roman"/>
          <w:szCs w:val="21"/>
        </w:rPr>
      </w:pPr>
      <w:r w:rsidRPr="00A24128">
        <w:rPr>
          <w:rFonts w:ascii="Times New Roman" w:eastAsia="宋体" w:hAnsi="Times New Roman"/>
          <w:szCs w:val="21"/>
        </w:rPr>
        <w:t>参与</w:t>
      </w:r>
      <w:r w:rsidRPr="00A24128">
        <w:rPr>
          <w:rFonts w:ascii="Times New Roman" w:eastAsia="宋体" w:hAnsi="Times New Roman"/>
          <w:szCs w:val="21"/>
        </w:rPr>
        <w:t xml:space="preserve"> </w:t>
      </w:r>
      <w:proofErr w:type="spellStart"/>
      <w:r w:rsidRPr="00A24128">
        <w:rPr>
          <w:rFonts w:ascii="Times New Roman" w:eastAsia="宋体" w:hAnsi="Times New Roman"/>
          <w:b/>
          <w:bCs/>
          <w:szCs w:val="21"/>
        </w:rPr>
        <w:t>LiDFP</w:t>
      </w:r>
      <w:proofErr w:type="spellEnd"/>
      <w:r w:rsidRPr="00A24128">
        <w:rPr>
          <w:rFonts w:ascii="Times New Roman" w:eastAsia="宋体" w:hAnsi="Times New Roman"/>
          <w:b/>
          <w:bCs/>
          <w:szCs w:val="21"/>
        </w:rPr>
        <w:t xml:space="preserve"> </w:t>
      </w:r>
      <w:r w:rsidRPr="00A24128">
        <w:rPr>
          <w:rFonts w:ascii="Times New Roman" w:eastAsia="宋体" w:hAnsi="Times New Roman"/>
          <w:b/>
          <w:bCs/>
          <w:szCs w:val="21"/>
        </w:rPr>
        <w:t>电解液添加剂研发</w:t>
      </w:r>
      <w:r w:rsidRPr="00A24128">
        <w:rPr>
          <w:rFonts w:ascii="Times New Roman" w:eastAsia="宋体" w:hAnsi="Times New Roman"/>
          <w:szCs w:val="21"/>
        </w:rPr>
        <w:t>，熟悉</w:t>
      </w:r>
      <w:r w:rsidRPr="00A24128">
        <w:rPr>
          <w:rFonts w:ascii="Times New Roman" w:eastAsia="宋体" w:hAnsi="Times New Roman"/>
          <w:b/>
          <w:bCs/>
          <w:szCs w:val="21"/>
        </w:rPr>
        <w:t>原料配比</w:t>
      </w:r>
      <w:r w:rsidRPr="00A24128">
        <w:rPr>
          <w:rFonts w:ascii="Times New Roman" w:eastAsia="宋体" w:hAnsi="Times New Roman"/>
          <w:szCs w:val="21"/>
        </w:rPr>
        <w:t>、</w:t>
      </w:r>
      <w:r w:rsidRPr="00A24128">
        <w:rPr>
          <w:rFonts w:ascii="Times New Roman" w:eastAsia="宋体" w:hAnsi="Times New Roman"/>
          <w:b/>
          <w:bCs/>
          <w:szCs w:val="21"/>
        </w:rPr>
        <w:t>反应工艺</w:t>
      </w:r>
      <w:r w:rsidRPr="00A24128">
        <w:rPr>
          <w:rFonts w:ascii="Times New Roman" w:eastAsia="宋体" w:hAnsi="Times New Roman"/>
          <w:szCs w:val="21"/>
        </w:rPr>
        <w:t>、</w:t>
      </w:r>
      <w:r w:rsidRPr="00A24128">
        <w:rPr>
          <w:rFonts w:ascii="Times New Roman" w:eastAsia="宋体" w:hAnsi="Times New Roman"/>
          <w:b/>
          <w:bCs/>
          <w:szCs w:val="21"/>
        </w:rPr>
        <w:t>回收提纯</w:t>
      </w:r>
      <w:r w:rsidRPr="00A24128">
        <w:rPr>
          <w:rFonts w:ascii="Times New Roman" w:eastAsia="宋体" w:hAnsi="Times New Roman"/>
          <w:szCs w:val="21"/>
        </w:rPr>
        <w:t>、</w:t>
      </w:r>
      <w:r w:rsidRPr="00A24128">
        <w:rPr>
          <w:rFonts w:ascii="Times New Roman" w:eastAsia="宋体" w:hAnsi="Times New Roman"/>
          <w:b/>
          <w:bCs/>
          <w:szCs w:val="21"/>
        </w:rPr>
        <w:t>杂质控制</w:t>
      </w:r>
      <w:r w:rsidRPr="00A24128">
        <w:rPr>
          <w:rFonts w:ascii="Times New Roman" w:eastAsia="宋体" w:hAnsi="Times New Roman"/>
          <w:szCs w:val="21"/>
        </w:rPr>
        <w:t>及</w:t>
      </w:r>
      <w:r w:rsidRPr="00A24128">
        <w:rPr>
          <w:rFonts w:ascii="Times New Roman" w:eastAsia="宋体" w:hAnsi="Times New Roman"/>
          <w:b/>
          <w:bCs/>
          <w:szCs w:val="21"/>
        </w:rPr>
        <w:t>中试问题分析</w:t>
      </w:r>
      <w:r w:rsidRPr="00A24128">
        <w:rPr>
          <w:rFonts w:ascii="Times New Roman" w:eastAsia="宋体" w:hAnsi="Times New Roman"/>
          <w:szCs w:val="21"/>
        </w:rPr>
        <w:t>。</w:t>
      </w:r>
    </w:p>
    <w:p w14:paraId="1ADF6BBA" w14:textId="12C870F5" w:rsidR="00A24128" w:rsidRPr="00A24128" w:rsidRDefault="00A24128" w:rsidP="00A24128">
      <w:pPr>
        <w:pStyle w:val="a9"/>
        <w:numPr>
          <w:ilvl w:val="0"/>
          <w:numId w:val="19"/>
        </w:numPr>
        <w:rPr>
          <w:rFonts w:ascii="Times New Roman" w:eastAsia="宋体" w:hAnsi="Times New Roman"/>
          <w:szCs w:val="21"/>
        </w:rPr>
      </w:pPr>
      <w:r w:rsidRPr="00A24128">
        <w:rPr>
          <w:rFonts w:ascii="Times New Roman" w:eastAsia="宋体" w:hAnsi="Times New Roman"/>
          <w:szCs w:val="21"/>
        </w:rPr>
        <w:t>熟练掌握</w:t>
      </w:r>
      <w:r w:rsidRPr="00A24128">
        <w:rPr>
          <w:rFonts w:ascii="Times New Roman" w:eastAsia="宋体" w:hAnsi="Times New Roman"/>
          <w:b/>
          <w:bCs/>
          <w:szCs w:val="21"/>
        </w:rPr>
        <w:t xml:space="preserve"> CV</w:t>
      </w:r>
      <w:r w:rsidRPr="00A24128">
        <w:rPr>
          <w:rFonts w:ascii="Times New Roman" w:eastAsia="宋体" w:hAnsi="Times New Roman"/>
          <w:b/>
          <w:bCs/>
          <w:szCs w:val="21"/>
        </w:rPr>
        <w:t>、</w:t>
      </w:r>
      <w:r w:rsidRPr="00A24128">
        <w:rPr>
          <w:rFonts w:ascii="Times New Roman" w:eastAsia="宋体" w:hAnsi="Times New Roman"/>
          <w:b/>
          <w:bCs/>
          <w:szCs w:val="21"/>
        </w:rPr>
        <w:t>CA</w:t>
      </w:r>
      <w:r w:rsidRPr="00A24128">
        <w:rPr>
          <w:rFonts w:ascii="Times New Roman" w:eastAsia="宋体" w:hAnsi="Times New Roman"/>
          <w:b/>
          <w:bCs/>
          <w:szCs w:val="21"/>
        </w:rPr>
        <w:t>、</w:t>
      </w:r>
      <w:r w:rsidRPr="00A24128">
        <w:rPr>
          <w:rFonts w:ascii="Times New Roman" w:eastAsia="宋体" w:hAnsi="Times New Roman"/>
          <w:b/>
          <w:bCs/>
          <w:szCs w:val="21"/>
        </w:rPr>
        <w:t>EIS</w:t>
      </w:r>
      <w:r w:rsidRPr="00A24128">
        <w:rPr>
          <w:rFonts w:ascii="Times New Roman" w:eastAsia="宋体" w:hAnsi="Times New Roman"/>
          <w:b/>
          <w:bCs/>
          <w:szCs w:val="21"/>
        </w:rPr>
        <w:t>、</w:t>
      </w:r>
      <w:r w:rsidRPr="00A24128">
        <w:rPr>
          <w:rFonts w:ascii="Times New Roman" w:eastAsia="宋体" w:hAnsi="Times New Roman"/>
          <w:b/>
          <w:bCs/>
          <w:szCs w:val="21"/>
        </w:rPr>
        <w:t>NMR</w:t>
      </w:r>
      <w:r w:rsidRPr="00A24128">
        <w:rPr>
          <w:rFonts w:ascii="Times New Roman" w:eastAsia="宋体" w:hAnsi="Times New Roman"/>
          <w:b/>
          <w:bCs/>
          <w:szCs w:val="21"/>
        </w:rPr>
        <w:t>、</w:t>
      </w:r>
      <w:r w:rsidRPr="00A24128">
        <w:rPr>
          <w:rFonts w:ascii="Times New Roman" w:eastAsia="宋体" w:hAnsi="Times New Roman"/>
          <w:b/>
          <w:bCs/>
          <w:szCs w:val="21"/>
        </w:rPr>
        <w:t>IC</w:t>
      </w:r>
      <w:r w:rsidRPr="00A24128">
        <w:rPr>
          <w:rFonts w:ascii="Times New Roman" w:eastAsia="宋体" w:hAnsi="Times New Roman"/>
          <w:b/>
          <w:bCs/>
          <w:szCs w:val="21"/>
        </w:rPr>
        <w:t>、</w:t>
      </w:r>
      <w:r w:rsidRPr="00A24128">
        <w:rPr>
          <w:rFonts w:ascii="Times New Roman" w:eastAsia="宋体" w:hAnsi="Times New Roman"/>
          <w:b/>
          <w:bCs/>
          <w:szCs w:val="21"/>
        </w:rPr>
        <w:t>XRD</w:t>
      </w:r>
      <w:r w:rsidRPr="00A24128">
        <w:rPr>
          <w:rFonts w:ascii="Times New Roman" w:eastAsia="宋体" w:hAnsi="Times New Roman"/>
          <w:b/>
          <w:bCs/>
          <w:szCs w:val="21"/>
        </w:rPr>
        <w:t>、</w:t>
      </w:r>
      <w:r w:rsidRPr="00A24128">
        <w:rPr>
          <w:rFonts w:ascii="Times New Roman" w:eastAsia="宋体" w:hAnsi="Times New Roman"/>
          <w:b/>
          <w:bCs/>
          <w:szCs w:val="21"/>
        </w:rPr>
        <w:t>SEM</w:t>
      </w:r>
      <w:r w:rsidRPr="00A24128">
        <w:rPr>
          <w:rFonts w:ascii="Times New Roman" w:eastAsia="宋体" w:hAnsi="Times New Roman"/>
          <w:szCs w:val="21"/>
        </w:rPr>
        <w:t xml:space="preserve"> </w:t>
      </w:r>
      <w:r w:rsidRPr="00A24128">
        <w:rPr>
          <w:rFonts w:ascii="Times New Roman" w:eastAsia="宋体" w:hAnsi="Times New Roman"/>
          <w:szCs w:val="21"/>
        </w:rPr>
        <w:t>等方法，能够开展材料结构</w:t>
      </w:r>
      <w:r w:rsidRPr="00A24128">
        <w:rPr>
          <w:rFonts w:ascii="Times New Roman" w:eastAsia="宋体" w:hAnsi="Times New Roman"/>
          <w:szCs w:val="21"/>
        </w:rPr>
        <w:t>—</w:t>
      </w:r>
      <w:r w:rsidRPr="00A24128">
        <w:rPr>
          <w:rFonts w:ascii="Times New Roman" w:eastAsia="宋体" w:hAnsi="Times New Roman"/>
          <w:szCs w:val="21"/>
        </w:rPr>
        <w:t>性能关联分析与研发问题定位。</w:t>
      </w:r>
    </w:p>
    <w:p w14:paraId="48120105" w14:textId="44D93F02" w:rsidR="00760707" w:rsidRPr="00A24128" w:rsidRDefault="00A24128" w:rsidP="00A24128">
      <w:pPr>
        <w:pStyle w:val="a9"/>
        <w:numPr>
          <w:ilvl w:val="0"/>
          <w:numId w:val="19"/>
        </w:numPr>
        <w:rPr>
          <w:rFonts w:ascii="Times New Roman" w:eastAsia="宋体" w:hAnsi="Times New Roman"/>
          <w:szCs w:val="21"/>
        </w:rPr>
      </w:pPr>
      <w:r w:rsidRPr="00A24128">
        <w:rPr>
          <w:rFonts w:ascii="Times New Roman" w:eastAsia="宋体" w:hAnsi="Times New Roman"/>
          <w:szCs w:val="21"/>
        </w:rPr>
        <w:t>具备较强的数据分析与实验迭代能力，能够使用</w:t>
      </w:r>
      <w:r w:rsidRPr="00A24128">
        <w:rPr>
          <w:rFonts w:ascii="Times New Roman" w:eastAsia="宋体" w:hAnsi="Times New Roman"/>
          <w:szCs w:val="21"/>
        </w:rPr>
        <w:t xml:space="preserve"> </w:t>
      </w:r>
      <w:r w:rsidRPr="00A24128">
        <w:rPr>
          <w:rFonts w:ascii="Times New Roman" w:eastAsia="宋体" w:hAnsi="Times New Roman"/>
          <w:b/>
          <w:bCs/>
          <w:szCs w:val="21"/>
        </w:rPr>
        <w:t>Python</w:t>
      </w:r>
      <w:r w:rsidRPr="00A24128">
        <w:rPr>
          <w:rFonts w:ascii="Times New Roman" w:eastAsia="宋体" w:hAnsi="Times New Roman"/>
          <w:szCs w:val="21"/>
        </w:rPr>
        <w:t xml:space="preserve"> </w:t>
      </w:r>
      <w:r w:rsidRPr="00A24128">
        <w:rPr>
          <w:rFonts w:ascii="Times New Roman" w:eastAsia="宋体" w:hAnsi="Times New Roman"/>
          <w:szCs w:val="21"/>
        </w:rPr>
        <w:t>提升高通量实验、数据处理与优化效率。</w:t>
      </w:r>
    </w:p>
    <w:p w14:paraId="0660FFEA" w14:textId="5EF085A7" w:rsidR="00440B83" w:rsidRPr="00760707" w:rsidRDefault="007A34C5" w:rsidP="00440B83">
      <w:pPr>
        <w:rPr>
          <w:rFonts w:ascii="Times New Roman" w:eastAsia="宋体" w:hAnsi="Times New Roman"/>
          <w:b/>
          <w:bCs/>
          <w:sz w:val="32"/>
          <w:szCs w:val="32"/>
        </w:rPr>
      </w:pPr>
      <w:r w:rsidRPr="00760707">
        <w:rPr>
          <w:rFonts w:ascii="宋体" w:eastAsia="宋体" w:hAnsi="宋体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D6250C" wp14:editId="3DCF8A20">
                <wp:simplePos x="0" y="0"/>
                <wp:positionH relativeFrom="margin">
                  <wp:posOffset>-15240</wp:posOffset>
                </wp:positionH>
                <wp:positionV relativeFrom="paragraph">
                  <wp:posOffset>342265</wp:posOffset>
                </wp:positionV>
                <wp:extent cx="6598920" cy="0"/>
                <wp:effectExtent l="0" t="0" r="0" b="0"/>
                <wp:wrapNone/>
                <wp:docPr id="270928715" name="直接连接符 270928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16D1E4" id="直接连接符 27092871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2pt,26.95pt" to="518.4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40B83" w:rsidRPr="00760707">
        <w:rPr>
          <w:rFonts w:ascii="Times New Roman" w:eastAsia="宋体" w:hAnsi="Times New Roman"/>
          <w:b/>
          <w:bCs/>
          <w:sz w:val="32"/>
          <w:szCs w:val="32"/>
        </w:rPr>
        <w:t>实习经历</w:t>
      </w:r>
    </w:p>
    <w:p w14:paraId="265B0061" w14:textId="4D1C5D18" w:rsidR="00AD335D" w:rsidRPr="00046342" w:rsidRDefault="00AD335D" w:rsidP="00440B83">
      <w:pPr>
        <w:rPr>
          <w:rFonts w:ascii="Times New Roman" w:eastAsia="宋体" w:hAnsi="Times New Roman"/>
          <w:b/>
          <w:bCs/>
          <w:szCs w:val="21"/>
        </w:rPr>
      </w:pPr>
      <w:r w:rsidRPr="00046342">
        <w:rPr>
          <w:rFonts w:ascii="Times New Roman" w:eastAsia="宋体" w:hAnsi="Times New Roman" w:hint="eastAsia"/>
          <w:b/>
          <w:bCs/>
          <w:szCs w:val="21"/>
        </w:rPr>
        <w:t>多氟多新材料股份有限公司</w:t>
      </w:r>
      <w:r w:rsidRPr="00046342">
        <w:rPr>
          <w:rFonts w:ascii="Times New Roman" w:eastAsia="宋体" w:hAnsi="Times New Roman" w:hint="eastAsia"/>
          <w:b/>
          <w:bCs/>
          <w:szCs w:val="21"/>
        </w:rPr>
        <w:t xml:space="preserve"> - </w:t>
      </w:r>
      <w:r w:rsidRPr="00046342">
        <w:rPr>
          <w:rFonts w:ascii="Times New Roman" w:eastAsia="宋体" w:hAnsi="Times New Roman" w:hint="eastAsia"/>
          <w:b/>
          <w:bCs/>
          <w:szCs w:val="21"/>
        </w:rPr>
        <w:t>研发部实习生</w:t>
      </w:r>
      <w:r w:rsidR="00E01F8E" w:rsidRPr="00046342">
        <w:rPr>
          <w:rFonts w:ascii="Times New Roman" w:eastAsia="宋体" w:hAnsi="Times New Roman" w:hint="eastAsia"/>
          <w:b/>
          <w:bCs/>
          <w:szCs w:val="21"/>
        </w:rPr>
        <w:t xml:space="preserve">                            </w:t>
      </w:r>
      <w:r w:rsidR="00046342">
        <w:rPr>
          <w:rFonts w:ascii="Times New Roman" w:eastAsia="宋体" w:hAnsi="Times New Roman" w:hint="eastAsia"/>
          <w:b/>
          <w:bCs/>
          <w:szCs w:val="21"/>
        </w:rPr>
        <w:t xml:space="preserve">                  </w:t>
      </w:r>
      <w:r w:rsidRPr="00046342">
        <w:rPr>
          <w:rFonts w:ascii="Times New Roman" w:eastAsia="宋体" w:hAnsi="Times New Roman" w:hint="eastAsia"/>
          <w:b/>
          <w:bCs/>
          <w:szCs w:val="21"/>
        </w:rPr>
        <w:t>2025.02 - 2025.05</w:t>
      </w:r>
    </w:p>
    <w:p w14:paraId="6B8525B2" w14:textId="482BE9F5" w:rsidR="00FC4E2B" w:rsidRPr="00046342" w:rsidRDefault="00FC4E2B" w:rsidP="00FC4E2B">
      <w:pPr>
        <w:pStyle w:val="a9"/>
        <w:numPr>
          <w:ilvl w:val="0"/>
          <w:numId w:val="10"/>
        </w:numPr>
        <w:rPr>
          <w:rFonts w:ascii="Times New Roman" w:eastAsia="宋体" w:hAnsi="Times New Roman"/>
          <w:szCs w:val="21"/>
        </w:rPr>
      </w:pPr>
      <w:bookmarkStart w:id="0" w:name="OLE_LINK1"/>
      <w:r w:rsidRPr="00046342">
        <w:rPr>
          <w:rFonts w:ascii="Times New Roman" w:eastAsia="宋体" w:hAnsi="Times New Roman" w:hint="eastAsia"/>
          <w:b/>
          <w:bCs/>
          <w:szCs w:val="21"/>
        </w:rPr>
        <w:t>核心研究领域：</w:t>
      </w:r>
      <w:r w:rsidRPr="00046342">
        <w:rPr>
          <w:rFonts w:ascii="Times New Roman" w:eastAsia="宋体" w:hAnsi="Times New Roman" w:cs="Times New Roman"/>
          <w:b/>
          <w:bCs/>
          <w:szCs w:val="21"/>
        </w:rPr>
        <w:t>​​</w:t>
      </w:r>
      <w:r w:rsidRPr="00046342">
        <w:rPr>
          <w:rFonts w:ascii="Times New Roman" w:eastAsia="宋体" w:hAnsi="Times New Roman"/>
          <w:b/>
          <w:bCs/>
          <w:szCs w:val="21"/>
        </w:rPr>
        <w:t xml:space="preserve"> </w:t>
      </w:r>
      <w:r w:rsidR="000A45D6">
        <w:rPr>
          <w:rFonts w:ascii="Times New Roman" w:eastAsia="宋体" w:hAnsi="Times New Roman" w:hint="eastAsia"/>
          <w:szCs w:val="21"/>
        </w:rPr>
        <w:t>参与</w:t>
      </w:r>
      <w:r w:rsidRPr="00046342">
        <w:rPr>
          <w:rFonts w:ascii="Times New Roman" w:eastAsia="宋体" w:hAnsi="Times New Roman"/>
          <w:szCs w:val="21"/>
        </w:rPr>
        <w:t>锂电池电解质</w:t>
      </w:r>
      <w:proofErr w:type="gramStart"/>
      <w:r w:rsidRPr="00046342">
        <w:rPr>
          <w:rFonts w:ascii="Times New Roman" w:eastAsia="宋体" w:hAnsi="Times New Roman"/>
          <w:szCs w:val="21"/>
        </w:rPr>
        <w:t>关键组分二氟磷酸</w:t>
      </w:r>
      <w:proofErr w:type="gramEnd"/>
      <w:r w:rsidRPr="00046342">
        <w:rPr>
          <w:rFonts w:ascii="Times New Roman" w:eastAsia="宋体" w:hAnsi="Times New Roman"/>
          <w:szCs w:val="21"/>
        </w:rPr>
        <w:t>锂的合成工艺研发</w:t>
      </w:r>
      <w:r w:rsidR="0007333E">
        <w:rPr>
          <w:rFonts w:ascii="Times New Roman" w:eastAsia="宋体" w:hAnsi="Times New Roman" w:hint="eastAsia"/>
          <w:szCs w:val="21"/>
        </w:rPr>
        <w:t>，重点优化“原料配比—反应工艺—回收及提纯工艺”全流程</w:t>
      </w:r>
      <w:r w:rsidRPr="00046342">
        <w:rPr>
          <w:rFonts w:ascii="Times New Roman" w:eastAsia="宋体" w:hAnsi="Times New Roman"/>
          <w:szCs w:val="21"/>
        </w:rPr>
        <w:t>。</w:t>
      </w:r>
      <w:r w:rsidR="00925FE4" w:rsidRPr="00925FE4">
        <w:rPr>
          <w:rFonts w:ascii="Times New Roman" w:eastAsia="宋体" w:hAnsi="Times New Roman"/>
          <w:szCs w:val="21"/>
        </w:rPr>
        <w:t>深入理解电解液添加剂（</w:t>
      </w:r>
      <w:proofErr w:type="gramStart"/>
      <w:r w:rsidR="00925FE4" w:rsidRPr="00925FE4">
        <w:rPr>
          <w:rFonts w:ascii="Times New Roman" w:eastAsia="宋体" w:hAnsi="Times New Roman"/>
          <w:szCs w:val="21"/>
        </w:rPr>
        <w:t>二氟磷酸</w:t>
      </w:r>
      <w:proofErr w:type="gramEnd"/>
      <w:r w:rsidR="00925FE4" w:rsidRPr="00925FE4">
        <w:rPr>
          <w:rFonts w:ascii="Times New Roman" w:eastAsia="宋体" w:hAnsi="Times New Roman"/>
          <w:szCs w:val="21"/>
        </w:rPr>
        <w:t>锂）在锂离子电池</w:t>
      </w:r>
      <w:r w:rsidR="00925FE4" w:rsidRPr="00925FE4">
        <w:rPr>
          <w:rFonts w:ascii="Times New Roman" w:eastAsia="宋体" w:hAnsi="Times New Roman"/>
          <w:szCs w:val="21"/>
        </w:rPr>
        <w:t>SEI</w:t>
      </w:r>
      <w:r w:rsidR="00925FE4" w:rsidRPr="00925FE4">
        <w:rPr>
          <w:rFonts w:ascii="Times New Roman" w:eastAsia="宋体" w:hAnsi="Times New Roman"/>
          <w:szCs w:val="21"/>
        </w:rPr>
        <w:t>膜形成中的作用机理，通过杂质控制提升电池高温循环性能。</w:t>
      </w:r>
    </w:p>
    <w:p w14:paraId="6E040284" w14:textId="2F511F46" w:rsidR="00FC4E2B" w:rsidRPr="00046342" w:rsidRDefault="00FC4E2B" w:rsidP="007A34C5">
      <w:pPr>
        <w:pStyle w:val="a9"/>
        <w:numPr>
          <w:ilvl w:val="0"/>
          <w:numId w:val="11"/>
        </w:numPr>
        <w:rPr>
          <w:rFonts w:ascii="Times New Roman" w:eastAsia="宋体" w:hAnsi="Times New Roman"/>
          <w:b/>
          <w:bCs/>
          <w:szCs w:val="21"/>
        </w:rPr>
      </w:pPr>
      <w:r w:rsidRPr="00046342">
        <w:rPr>
          <w:rFonts w:ascii="Times New Roman" w:eastAsia="宋体" w:hAnsi="Times New Roman"/>
          <w:b/>
          <w:bCs/>
          <w:szCs w:val="21"/>
        </w:rPr>
        <w:t>​</w:t>
      </w:r>
      <w:r w:rsidRPr="00046342">
        <w:rPr>
          <w:rFonts w:ascii="Times New Roman" w:eastAsia="宋体" w:hAnsi="Times New Roman"/>
          <w:b/>
          <w:bCs/>
          <w:szCs w:val="21"/>
        </w:rPr>
        <w:t>小试放大与难点攻关：</w:t>
      </w:r>
      <w:r w:rsidRPr="00046342">
        <w:rPr>
          <w:rFonts w:ascii="Times New Roman" w:eastAsia="宋体" w:hAnsi="Times New Roman"/>
          <w:b/>
          <w:bCs/>
          <w:szCs w:val="21"/>
        </w:rPr>
        <w:t xml:space="preserve">​​ </w:t>
      </w:r>
      <w:r w:rsidRPr="00046342">
        <w:rPr>
          <w:rFonts w:ascii="Times New Roman" w:eastAsia="宋体" w:hAnsi="Times New Roman"/>
          <w:szCs w:val="21"/>
        </w:rPr>
        <w:t>​</w:t>
      </w:r>
      <w:r w:rsidRPr="00046342">
        <w:rPr>
          <w:rFonts w:ascii="Times New Roman" w:eastAsia="宋体" w:hAnsi="Times New Roman"/>
          <w:szCs w:val="21"/>
        </w:rPr>
        <w:t>负责小试环节的实验设计与执行，解决实验室工艺在车间中试放大时出现的收率</w:t>
      </w:r>
      <w:r w:rsidR="007A34C5" w:rsidRPr="00046342">
        <w:rPr>
          <w:rFonts w:ascii="Times New Roman" w:eastAsia="宋体" w:hAnsi="Times New Roman" w:hint="eastAsia"/>
          <w:szCs w:val="21"/>
        </w:rPr>
        <w:t>偏低</w:t>
      </w:r>
      <w:r w:rsidRPr="00046342">
        <w:rPr>
          <w:rFonts w:ascii="Times New Roman" w:eastAsia="宋体" w:hAnsi="Times New Roman"/>
          <w:szCs w:val="21"/>
        </w:rPr>
        <w:t>、杂质</w:t>
      </w:r>
      <w:r w:rsidR="003072AD" w:rsidRPr="00046342">
        <w:rPr>
          <w:rFonts w:ascii="Times New Roman" w:eastAsia="宋体" w:hAnsi="Times New Roman" w:hint="eastAsia"/>
          <w:szCs w:val="21"/>
        </w:rPr>
        <w:t>含量较高及工艺</w:t>
      </w:r>
      <w:r w:rsidRPr="00046342">
        <w:rPr>
          <w:rFonts w:ascii="Times New Roman" w:eastAsia="宋体" w:hAnsi="Times New Roman"/>
          <w:szCs w:val="21"/>
        </w:rPr>
        <w:t>稳定性</w:t>
      </w:r>
      <w:r w:rsidR="007A34C5" w:rsidRPr="00046342">
        <w:rPr>
          <w:rFonts w:ascii="Times New Roman" w:eastAsia="宋体" w:hAnsi="Times New Roman" w:hint="eastAsia"/>
          <w:szCs w:val="21"/>
        </w:rPr>
        <w:t>等</w:t>
      </w:r>
      <w:r w:rsidRPr="00046342">
        <w:rPr>
          <w:rFonts w:ascii="Times New Roman" w:eastAsia="宋体" w:hAnsi="Times New Roman"/>
          <w:szCs w:val="21"/>
        </w:rPr>
        <w:t>问题。</w:t>
      </w:r>
    </w:p>
    <w:p w14:paraId="2AE16EAD" w14:textId="56F81B58" w:rsidR="00FC4E2B" w:rsidRPr="00046342" w:rsidRDefault="00FC4E2B" w:rsidP="00FC4E2B">
      <w:pPr>
        <w:pStyle w:val="a9"/>
        <w:numPr>
          <w:ilvl w:val="0"/>
          <w:numId w:val="10"/>
        </w:numPr>
        <w:rPr>
          <w:rFonts w:ascii="Times New Roman" w:eastAsia="宋体" w:hAnsi="Times New Roman"/>
          <w:b/>
          <w:bCs/>
          <w:szCs w:val="21"/>
        </w:rPr>
      </w:pPr>
      <w:r w:rsidRPr="00046342">
        <w:rPr>
          <w:rFonts w:ascii="Times New Roman" w:eastAsia="宋体" w:hAnsi="Times New Roman"/>
          <w:b/>
          <w:bCs/>
          <w:szCs w:val="21"/>
        </w:rPr>
        <w:t>​</w:t>
      </w:r>
      <w:r w:rsidRPr="00046342">
        <w:rPr>
          <w:rFonts w:ascii="Times New Roman" w:eastAsia="宋体" w:hAnsi="Times New Roman"/>
          <w:b/>
          <w:bCs/>
          <w:szCs w:val="21"/>
        </w:rPr>
        <w:t>工艺根因分析与优化：</w:t>
      </w:r>
      <w:r w:rsidRPr="00046342">
        <w:rPr>
          <w:rFonts w:ascii="Times New Roman" w:eastAsia="宋体" w:hAnsi="Times New Roman"/>
          <w:b/>
          <w:bCs/>
          <w:szCs w:val="21"/>
        </w:rPr>
        <w:t xml:space="preserve">​​ </w:t>
      </w:r>
      <w:r w:rsidRPr="00046342">
        <w:rPr>
          <w:rFonts w:ascii="Times New Roman" w:eastAsia="宋体" w:hAnsi="Times New Roman"/>
          <w:szCs w:val="21"/>
        </w:rPr>
        <w:t>​</w:t>
      </w:r>
      <w:r w:rsidRPr="00046342">
        <w:rPr>
          <w:rFonts w:ascii="Times New Roman" w:eastAsia="宋体" w:hAnsi="Times New Roman"/>
          <w:szCs w:val="21"/>
        </w:rPr>
        <w:t>深入调研分析生产异常根源</w:t>
      </w:r>
      <w:r w:rsidRPr="00046342">
        <w:rPr>
          <w:rFonts w:ascii="Times New Roman" w:eastAsia="宋体" w:hAnsi="Times New Roman"/>
          <w:szCs w:val="21"/>
        </w:rPr>
        <w:t>​</w:t>
      </w:r>
      <w:r w:rsidRPr="00046342">
        <w:rPr>
          <w:rFonts w:ascii="Times New Roman" w:eastAsia="宋体" w:hAnsi="Times New Roman"/>
          <w:szCs w:val="21"/>
        </w:rPr>
        <w:t>（如：</w:t>
      </w:r>
      <w:r w:rsidR="00E359C6" w:rsidRPr="00046342">
        <w:rPr>
          <w:rFonts w:ascii="Times New Roman" w:eastAsia="宋体" w:hAnsi="Times New Roman" w:hint="eastAsia"/>
          <w:szCs w:val="21"/>
        </w:rPr>
        <w:t>精馏塔投料比</w:t>
      </w:r>
      <w:r w:rsidRPr="00046342">
        <w:rPr>
          <w:rFonts w:ascii="Times New Roman" w:eastAsia="宋体" w:hAnsi="Times New Roman"/>
          <w:szCs w:val="21"/>
        </w:rPr>
        <w:t>对</w:t>
      </w:r>
      <w:r w:rsidR="00E359C6" w:rsidRPr="00046342">
        <w:rPr>
          <w:rFonts w:ascii="Times New Roman" w:eastAsia="宋体" w:hAnsi="Times New Roman" w:hint="eastAsia"/>
          <w:szCs w:val="21"/>
        </w:rPr>
        <w:t>溶剂纯度</w:t>
      </w:r>
      <w:r w:rsidRPr="00046342">
        <w:rPr>
          <w:rFonts w:ascii="Times New Roman" w:eastAsia="宋体" w:hAnsi="Times New Roman"/>
          <w:szCs w:val="21"/>
        </w:rPr>
        <w:t>的影响、</w:t>
      </w:r>
      <w:r w:rsidR="00E359C6" w:rsidRPr="00046342">
        <w:rPr>
          <w:rFonts w:ascii="Times New Roman" w:eastAsia="宋体" w:hAnsi="Times New Roman" w:hint="eastAsia"/>
          <w:szCs w:val="21"/>
        </w:rPr>
        <w:t>析</w:t>
      </w:r>
      <w:proofErr w:type="gramStart"/>
      <w:r w:rsidR="00E359C6" w:rsidRPr="00046342">
        <w:rPr>
          <w:rFonts w:ascii="Times New Roman" w:eastAsia="宋体" w:hAnsi="Times New Roman" w:hint="eastAsia"/>
          <w:szCs w:val="21"/>
        </w:rPr>
        <w:t>晶过程</w:t>
      </w:r>
      <w:proofErr w:type="gramEnd"/>
      <w:r w:rsidR="00E359C6" w:rsidRPr="00046342">
        <w:rPr>
          <w:rFonts w:ascii="Times New Roman" w:eastAsia="宋体" w:hAnsi="Times New Roman" w:hint="eastAsia"/>
          <w:szCs w:val="21"/>
        </w:rPr>
        <w:t>中投料比对产品酸度的影响、</w:t>
      </w:r>
      <w:r w:rsidRPr="00046342">
        <w:rPr>
          <w:rFonts w:ascii="Times New Roman" w:eastAsia="宋体" w:hAnsi="Times New Roman"/>
          <w:szCs w:val="21"/>
        </w:rPr>
        <w:t>物料稳定性问题），进行针对性实验设计，</w:t>
      </w:r>
      <w:r w:rsidR="00B942D9">
        <w:rPr>
          <w:rFonts w:ascii="Times New Roman" w:eastAsia="宋体" w:hAnsi="Times New Roman" w:hint="eastAsia"/>
          <w:szCs w:val="21"/>
        </w:rPr>
        <w:t>独立执行相关对比实验</w:t>
      </w:r>
      <w:r w:rsidRPr="00046342">
        <w:rPr>
          <w:rFonts w:ascii="Times New Roman" w:eastAsia="宋体" w:hAnsi="Times New Roman"/>
          <w:szCs w:val="21"/>
        </w:rPr>
        <w:t>（如：</w:t>
      </w:r>
      <w:r w:rsidR="00BD1704" w:rsidRPr="00046342">
        <w:rPr>
          <w:rFonts w:ascii="Times New Roman" w:eastAsia="宋体" w:hAnsi="Times New Roman" w:hint="eastAsia"/>
          <w:szCs w:val="21"/>
        </w:rPr>
        <w:t>优化</w:t>
      </w:r>
      <w:r w:rsidR="00E359C6" w:rsidRPr="00046342">
        <w:rPr>
          <w:rFonts w:ascii="Times New Roman" w:eastAsia="宋体" w:hAnsi="Times New Roman" w:hint="eastAsia"/>
          <w:szCs w:val="21"/>
        </w:rPr>
        <w:t>洗涤过程中溶剂使用比例</w:t>
      </w:r>
      <w:r w:rsidR="00BD1704" w:rsidRPr="00046342">
        <w:rPr>
          <w:rFonts w:ascii="Times New Roman" w:eastAsia="宋体" w:hAnsi="Times New Roman" w:hint="eastAsia"/>
          <w:szCs w:val="21"/>
        </w:rPr>
        <w:t>至</w:t>
      </w:r>
      <w:r w:rsidR="00BD1704" w:rsidRPr="00046342">
        <w:rPr>
          <w:rFonts w:ascii="Times New Roman" w:eastAsia="宋体" w:hAnsi="Times New Roman" w:hint="eastAsia"/>
          <w:szCs w:val="21"/>
        </w:rPr>
        <w:t>1:3</w:t>
      </w:r>
      <w:r w:rsidR="00E359C6" w:rsidRPr="00046342">
        <w:rPr>
          <w:rFonts w:ascii="Times New Roman" w:eastAsia="宋体" w:hAnsi="Times New Roman" w:hint="eastAsia"/>
          <w:szCs w:val="21"/>
        </w:rPr>
        <w:t>、调整精馏塔顶温度</w:t>
      </w:r>
      <w:r w:rsidRPr="00046342">
        <w:rPr>
          <w:rFonts w:ascii="Times New Roman" w:eastAsia="宋体" w:hAnsi="Times New Roman"/>
          <w:szCs w:val="21"/>
        </w:rPr>
        <w:t>），</w:t>
      </w:r>
      <w:r w:rsidRPr="00046342">
        <w:rPr>
          <w:rFonts w:ascii="Times New Roman" w:eastAsia="宋体" w:hAnsi="Times New Roman"/>
          <w:szCs w:val="21"/>
        </w:rPr>
        <w:t>​</w:t>
      </w:r>
      <w:r w:rsidR="00B942D9">
        <w:rPr>
          <w:rFonts w:ascii="Times New Roman" w:eastAsia="宋体" w:hAnsi="Times New Roman" w:hint="eastAsia"/>
          <w:szCs w:val="21"/>
        </w:rPr>
        <w:t>实验数据验证了改进方案的可行性，支持团队中试改进成果</w:t>
      </w:r>
      <w:r w:rsidR="00D353CB" w:rsidRPr="00046342">
        <w:rPr>
          <w:rFonts w:ascii="Times New Roman" w:eastAsia="宋体" w:hAnsi="Times New Roman" w:hint="eastAsia"/>
          <w:szCs w:val="21"/>
        </w:rPr>
        <w:t>（有效降低产品结块比例，收率提高</w:t>
      </w:r>
      <w:r w:rsidR="00E748C4" w:rsidRPr="00046342">
        <w:rPr>
          <w:rFonts w:ascii="Times New Roman" w:eastAsia="宋体" w:hAnsi="Times New Roman" w:hint="eastAsia"/>
          <w:szCs w:val="21"/>
        </w:rPr>
        <w:t>7</w:t>
      </w:r>
      <w:r w:rsidR="00D353CB" w:rsidRPr="00046342">
        <w:rPr>
          <w:rFonts w:ascii="Times New Roman" w:eastAsia="宋体" w:hAnsi="Times New Roman" w:hint="eastAsia"/>
          <w:szCs w:val="21"/>
        </w:rPr>
        <w:t>%</w:t>
      </w:r>
      <w:r w:rsidR="00D353CB" w:rsidRPr="00046342">
        <w:rPr>
          <w:rFonts w:ascii="Times New Roman" w:eastAsia="宋体" w:hAnsi="Times New Roman" w:hint="eastAsia"/>
          <w:szCs w:val="21"/>
        </w:rPr>
        <w:t>：将精馏回收的溶剂纯度提至</w:t>
      </w:r>
      <w:r w:rsidR="00D353CB" w:rsidRPr="00046342">
        <w:rPr>
          <w:rFonts w:ascii="Times New Roman" w:eastAsia="宋体" w:hAnsi="Times New Roman" w:hint="eastAsia"/>
          <w:szCs w:val="21"/>
        </w:rPr>
        <w:t>99.95%</w:t>
      </w:r>
      <w:r w:rsidR="00D353CB" w:rsidRPr="00046342">
        <w:rPr>
          <w:rFonts w:ascii="Times New Roman" w:eastAsia="宋体" w:hAnsi="Times New Roman" w:hint="eastAsia"/>
          <w:szCs w:val="21"/>
        </w:rPr>
        <w:t>以上并降低其中游离酸含量）</w:t>
      </w:r>
      <w:r w:rsidRPr="00046342">
        <w:rPr>
          <w:rFonts w:ascii="Times New Roman" w:eastAsia="宋体" w:hAnsi="Times New Roman"/>
          <w:szCs w:val="21"/>
        </w:rPr>
        <w:t>。</w:t>
      </w:r>
    </w:p>
    <w:p w14:paraId="337BBA3E" w14:textId="68EBD0D6" w:rsidR="00C3338D" w:rsidRPr="00046342" w:rsidRDefault="00FC4E2B" w:rsidP="00C3338D">
      <w:pPr>
        <w:pStyle w:val="a9"/>
        <w:numPr>
          <w:ilvl w:val="0"/>
          <w:numId w:val="10"/>
        </w:numPr>
        <w:rPr>
          <w:rFonts w:ascii="Times New Roman" w:eastAsia="宋体" w:hAnsi="Times New Roman"/>
          <w:szCs w:val="21"/>
        </w:rPr>
      </w:pPr>
      <w:r w:rsidRPr="00046342">
        <w:rPr>
          <w:rFonts w:ascii="Times New Roman" w:eastAsia="宋体" w:hAnsi="Times New Roman"/>
          <w:b/>
          <w:bCs/>
          <w:szCs w:val="21"/>
        </w:rPr>
        <w:t>​</w:t>
      </w:r>
      <w:r w:rsidRPr="00046342">
        <w:rPr>
          <w:rFonts w:ascii="Times New Roman" w:eastAsia="宋体" w:hAnsi="Times New Roman"/>
          <w:b/>
          <w:bCs/>
          <w:szCs w:val="21"/>
        </w:rPr>
        <w:t>分析方法开发：</w:t>
      </w:r>
      <w:r w:rsidRPr="00046342">
        <w:rPr>
          <w:rFonts w:ascii="Times New Roman" w:eastAsia="宋体" w:hAnsi="Times New Roman"/>
          <w:b/>
          <w:bCs/>
          <w:szCs w:val="21"/>
        </w:rPr>
        <w:t>​​</w:t>
      </w:r>
      <w:r w:rsidRPr="00046342">
        <w:rPr>
          <w:rFonts w:ascii="Times New Roman" w:eastAsia="宋体" w:hAnsi="Times New Roman"/>
          <w:szCs w:val="21"/>
        </w:rPr>
        <w:t>参与开发适用于产品的关键特性分析方法</w:t>
      </w:r>
      <w:r w:rsidRPr="00046342">
        <w:rPr>
          <w:rFonts w:ascii="Times New Roman" w:eastAsia="宋体" w:hAnsi="Times New Roman"/>
          <w:szCs w:val="21"/>
        </w:rPr>
        <w:t>​</w:t>
      </w:r>
      <w:r w:rsidRPr="00046342">
        <w:rPr>
          <w:rFonts w:ascii="Times New Roman" w:eastAsia="宋体" w:hAnsi="Times New Roman"/>
          <w:szCs w:val="21"/>
        </w:rPr>
        <w:t>（基于</w:t>
      </w:r>
      <w:r w:rsidR="007A34C5" w:rsidRPr="00046342">
        <w:rPr>
          <w:rFonts w:ascii="Times New Roman" w:eastAsia="宋体" w:hAnsi="Times New Roman" w:hint="eastAsia"/>
          <w:szCs w:val="21"/>
        </w:rPr>
        <w:t>XRD</w:t>
      </w:r>
      <w:r w:rsidR="007A34C5" w:rsidRPr="00046342">
        <w:rPr>
          <w:rFonts w:ascii="Times New Roman" w:eastAsia="宋体" w:hAnsi="Times New Roman" w:hint="eastAsia"/>
          <w:szCs w:val="21"/>
        </w:rPr>
        <w:t>、</w:t>
      </w:r>
      <w:r w:rsidR="007A34C5" w:rsidRPr="00046342">
        <w:rPr>
          <w:rFonts w:ascii="Times New Roman" w:eastAsia="宋体" w:hAnsi="Times New Roman" w:hint="eastAsia"/>
          <w:szCs w:val="21"/>
        </w:rPr>
        <w:t>NMR</w:t>
      </w:r>
      <w:r w:rsidR="007A34C5" w:rsidRPr="00046342">
        <w:rPr>
          <w:rFonts w:ascii="Times New Roman" w:eastAsia="宋体" w:hAnsi="Times New Roman" w:hint="eastAsia"/>
          <w:szCs w:val="21"/>
        </w:rPr>
        <w:t>等方法</w:t>
      </w:r>
      <w:r w:rsidR="0075385E" w:rsidRPr="00046342">
        <w:rPr>
          <w:rFonts w:ascii="Times New Roman" w:eastAsia="宋体" w:hAnsi="Times New Roman" w:hint="eastAsia"/>
          <w:szCs w:val="21"/>
        </w:rPr>
        <w:t>对</w:t>
      </w:r>
      <w:r w:rsidR="00E359C6" w:rsidRPr="00046342">
        <w:rPr>
          <w:rFonts w:ascii="Times New Roman" w:eastAsia="宋体" w:hAnsi="Times New Roman" w:hint="eastAsia"/>
          <w:szCs w:val="21"/>
        </w:rPr>
        <w:t>单氟酸、氟化锂等</w:t>
      </w:r>
      <w:r w:rsidRPr="00046342">
        <w:rPr>
          <w:rFonts w:ascii="Times New Roman" w:eastAsia="宋体" w:hAnsi="Times New Roman"/>
          <w:szCs w:val="21"/>
        </w:rPr>
        <w:t>杂质分析方法），建立相应的内控标准，</w:t>
      </w:r>
      <w:r w:rsidRPr="00046342">
        <w:rPr>
          <w:rFonts w:ascii="Times New Roman" w:eastAsia="宋体" w:hAnsi="Times New Roman"/>
          <w:szCs w:val="21"/>
        </w:rPr>
        <w:t>​</w:t>
      </w:r>
      <w:r w:rsidRPr="00046342">
        <w:rPr>
          <w:rFonts w:ascii="Times New Roman" w:eastAsia="宋体" w:hAnsi="Times New Roman"/>
          <w:szCs w:val="21"/>
        </w:rPr>
        <w:t>填补了现有检测体系的空白。</w:t>
      </w:r>
    </w:p>
    <w:bookmarkEnd w:id="0"/>
    <w:p w14:paraId="2155615B" w14:textId="2114FA07" w:rsidR="00AD335D" w:rsidRPr="0032205C" w:rsidRDefault="007A34C5" w:rsidP="00AD335D">
      <w:pPr>
        <w:rPr>
          <w:rFonts w:ascii="Times New Roman" w:eastAsia="宋体" w:hAnsi="Times New Roman"/>
          <w:b/>
          <w:bCs/>
          <w:sz w:val="30"/>
          <w:szCs w:val="30"/>
        </w:rPr>
      </w:pPr>
      <w:r w:rsidRPr="0032205C">
        <w:rPr>
          <w:rFonts w:ascii="宋体" w:eastAsia="宋体" w:hAnsi="宋体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0476B7" wp14:editId="3F65EB36">
                <wp:simplePos x="0" y="0"/>
                <wp:positionH relativeFrom="margin">
                  <wp:posOffset>0</wp:posOffset>
                </wp:positionH>
                <wp:positionV relativeFrom="paragraph">
                  <wp:posOffset>349885</wp:posOffset>
                </wp:positionV>
                <wp:extent cx="6598920" cy="0"/>
                <wp:effectExtent l="0" t="0" r="0" b="0"/>
                <wp:wrapNone/>
                <wp:docPr id="539061803" name="直接连接符 539061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D70E5" id="直接连接符 539061803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7.55pt" to="519.6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D335D" w:rsidRPr="0032205C">
        <w:rPr>
          <w:rFonts w:ascii="Times New Roman" w:eastAsia="宋体" w:hAnsi="Times New Roman"/>
          <w:b/>
          <w:bCs/>
          <w:sz w:val="30"/>
          <w:szCs w:val="30"/>
        </w:rPr>
        <w:t>项目经历</w:t>
      </w:r>
    </w:p>
    <w:p w14:paraId="45598772" w14:textId="44CAAE53" w:rsidR="001B0D10" w:rsidRPr="00046342" w:rsidRDefault="00925FE4" w:rsidP="001B0D10">
      <w:pPr>
        <w:rPr>
          <w:rFonts w:ascii="Times New Roman" w:eastAsia="宋体" w:hAnsi="Times New Roman"/>
          <w:b/>
          <w:bCs/>
          <w:szCs w:val="21"/>
        </w:rPr>
      </w:pPr>
      <w:r w:rsidRPr="00925FE4">
        <w:rPr>
          <w:rFonts w:ascii="Times New Roman" w:eastAsia="宋体" w:hAnsi="Times New Roman"/>
          <w:b/>
          <w:bCs/>
          <w:szCs w:val="21"/>
        </w:rPr>
        <w:t>基于贝叶斯优化与高通量实验的新型碳基</w:t>
      </w:r>
      <w:r w:rsidR="002E16AE">
        <w:rPr>
          <w:rFonts w:ascii="Times New Roman" w:eastAsia="宋体" w:hAnsi="Times New Roman" w:hint="eastAsia"/>
          <w:b/>
          <w:bCs/>
          <w:szCs w:val="21"/>
        </w:rPr>
        <w:t>电催化</w:t>
      </w:r>
      <w:r w:rsidRPr="00925FE4">
        <w:rPr>
          <w:rFonts w:ascii="Times New Roman" w:eastAsia="宋体" w:hAnsi="Times New Roman"/>
          <w:b/>
          <w:bCs/>
          <w:szCs w:val="21"/>
        </w:rPr>
        <w:t>材料筛选与性能研究</w:t>
      </w:r>
      <w:r w:rsidR="001B0D10" w:rsidRPr="00046342">
        <w:rPr>
          <w:rFonts w:ascii="Times New Roman" w:eastAsia="宋体" w:hAnsi="Times New Roman" w:hint="eastAsia"/>
          <w:b/>
          <w:bCs/>
          <w:szCs w:val="21"/>
        </w:rPr>
        <w:t xml:space="preserve"> </w:t>
      </w:r>
      <w:r w:rsidR="001F705C">
        <w:rPr>
          <w:rFonts w:ascii="Times New Roman" w:eastAsia="宋体" w:hAnsi="Times New Roman" w:hint="eastAsia"/>
          <w:b/>
          <w:bCs/>
          <w:szCs w:val="21"/>
        </w:rPr>
        <w:t xml:space="preserve">    </w:t>
      </w:r>
      <w:r w:rsidR="00535D89">
        <w:rPr>
          <w:rFonts w:ascii="Times New Roman" w:eastAsia="宋体" w:hAnsi="Times New Roman" w:hint="eastAsia"/>
          <w:b/>
          <w:bCs/>
          <w:szCs w:val="21"/>
        </w:rPr>
        <w:t xml:space="preserve">                     </w:t>
      </w:r>
      <w:r w:rsidR="001B0D10" w:rsidRPr="00046342">
        <w:rPr>
          <w:rFonts w:ascii="Times New Roman" w:eastAsia="宋体" w:hAnsi="Times New Roman" w:hint="eastAsia"/>
          <w:b/>
          <w:bCs/>
          <w:szCs w:val="21"/>
        </w:rPr>
        <w:t>2025.08</w:t>
      </w:r>
      <w:r w:rsidR="001B0D10" w:rsidRPr="00046342">
        <w:rPr>
          <w:rFonts w:ascii="Times New Roman" w:eastAsia="宋体" w:hAnsi="Times New Roman"/>
          <w:b/>
          <w:bCs/>
          <w:szCs w:val="21"/>
        </w:rPr>
        <w:t xml:space="preserve"> –</w:t>
      </w:r>
      <w:r w:rsidR="001B0D10" w:rsidRPr="00046342">
        <w:rPr>
          <w:rFonts w:ascii="Times New Roman" w:eastAsia="宋体" w:hAnsi="Times New Roman" w:hint="eastAsia"/>
          <w:b/>
          <w:bCs/>
          <w:szCs w:val="21"/>
        </w:rPr>
        <w:t xml:space="preserve"> </w:t>
      </w:r>
      <w:r w:rsidR="001B0D10" w:rsidRPr="00046342">
        <w:rPr>
          <w:rFonts w:ascii="Times New Roman" w:eastAsia="宋体" w:hAnsi="Times New Roman" w:hint="eastAsia"/>
          <w:b/>
          <w:bCs/>
          <w:szCs w:val="21"/>
        </w:rPr>
        <w:t>至今</w:t>
      </w:r>
    </w:p>
    <w:p w14:paraId="40FB5D5D" w14:textId="28FD2376" w:rsidR="001B0D10" w:rsidRPr="00046342" w:rsidRDefault="00370D69" w:rsidP="000F2852">
      <w:pPr>
        <w:pStyle w:val="a9"/>
        <w:numPr>
          <w:ilvl w:val="0"/>
          <w:numId w:val="14"/>
        </w:numPr>
        <w:rPr>
          <w:rFonts w:ascii="Times New Roman" w:eastAsia="宋体" w:hAnsi="Times New Roman"/>
          <w:szCs w:val="21"/>
        </w:rPr>
      </w:pPr>
      <w:r w:rsidRPr="00046342">
        <w:rPr>
          <w:rFonts w:ascii="Times New Roman" w:eastAsia="宋体" w:hAnsi="Times New Roman" w:hint="eastAsia"/>
          <w:b/>
          <w:bCs/>
          <w:szCs w:val="21"/>
        </w:rPr>
        <w:t>项目背景</w:t>
      </w:r>
      <w:r w:rsidR="001B0D10" w:rsidRPr="00046342">
        <w:rPr>
          <w:rFonts w:ascii="Times New Roman" w:eastAsia="宋体" w:hAnsi="Times New Roman" w:hint="eastAsia"/>
          <w:b/>
          <w:bCs/>
          <w:szCs w:val="21"/>
        </w:rPr>
        <w:t>：</w:t>
      </w:r>
      <w:r w:rsidR="001B0D10" w:rsidRPr="00046342">
        <w:rPr>
          <w:rFonts w:ascii="Times New Roman" w:eastAsia="宋体" w:hAnsi="Times New Roman" w:hint="eastAsia"/>
          <w:szCs w:val="21"/>
        </w:rPr>
        <w:t>针对新加坡</w:t>
      </w:r>
      <w:r w:rsidRPr="00046342">
        <w:rPr>
          <w:rFonts w:ascii="Times New Roman" w:eastAsia="宋体" w:hAnsi="Times New Roman" w:hint="eastAsia"/>
          <w:szCs w:val="21"/>
        </w:rPr>
        <w:t>人工智能与海港发展需求，将贝叶斯优化、超快速催化剂合成和电化学性能筛选相结合，以加速发现用于清洁能源的高性能电催化剂。</w:t>
      </w:r>
    </w:p>
    <w:p w14:paraId="5ED8105C" w14:textId="34966976" w:rsidR="00370D69" w:rsidRPr="00046342" w:rsidRDefault="00370D69" w:rsidP="000F2852">
      <w:pPr>
        <w:pStyle w:val="a9"/>
        <w:numPr>
          <w:ilvl w:val="0"/>
          <w:numId w:val="14"/>
        </w:numPr>
        <w:rPr>
          <w:rFonts w:ascii="Times New Roman" w:eastAsia="宋体" w:hAnsi="Times New Roman"/>
          <w:szCs w:val="21"/>
        </w:rPr>
      </w:pPr>
      <w:r w:rsidRPr="00046342">
        <w:rPr>
          <w:rFonts w:ascii="Times New Roman" w:eastAsia="宋体" w:hAnsi="Times New Roman" w:hint="eastAsia"/>
          <w:b/>
          <w:bCs/>
          <w:szCs w:val="21"/>
        </w:rPr>
        <w:t>核心工作：</w:t>
      </w:r>
      <w:r w:rsidRPr="00046342">
        <w:rPr>
          <w:rFonts w:ascii="Times New Roman" w:eastAsia="宋体" w:hAnsi="Times New Roman" w:hint="eastAsia"/>
          <w:szCs w:val="21"/>
        </w:rPr>
        <w:t>合成</w:t>
      </w:r>
      <w:r w:rsidR="00DD34FA" w:rsidRPr="00046342">
        <w:rPr>
          <w:rFonts w:ascii="Times New Roman" w:eastAsia="宋体" w:hAnsi="Times New Roman" w:hint="eastAsia"/>
          <w:szCs w:val="21"/>
        </w:rPr>
        <w:t>碳基</w:t>
      </w:r>
      <w:r w:rsidR="00ED7FBF">
        <w:rPr>
          <w:rFonts w:ascii="Times New Roman" w:eastAsia="宋体" w:hAnsi="Times New Roman" w:hint="eastAsia"/>
          <w:szCs w:val="21"/>
        </w:rPr>
        <w:t>高熵合金</w:t>
      </w:r>
      <w:r w:rsidR="00DD34FA" w:rsidRPr="00046342">
        <w:rPr>
          <w:rFonts w:ascii="Times New Roman" w:eastAsia="宋体" w:hAnsi="Times New Roman" w:hint="eastAsia"/>
          <w:szCs w:val="21"/>
        </w:rPr>
        <w:t>复合材料</w:t>
      </w:r>
      <w:r w:rsidRPr="00046342">
        <w:rPr>
          <w:rFonts w:ascii="Times New Roman" w:eastAsia="宋体" w:hAnsi="Times New Roman" w:hint="eastAsia"/>
          <w:szCs w:val="21"/>
        </w:rPr>
        <w:t>催化剂的</w:t>
      </w:r>
      <w:r w:rsidR="00DD34FA" w:rsidRPr="00046342">
        <w:rPr>
          <w:rFonts w:ascii="Times New Roman" w:eastAsia="宋体" w:hAnsi="Times New Roman" w:hint="eastAsia"/>
          <w:szCs w:val="21"/>
        </w:rPr>
        <w:t>制备以及</w:t>
      </w:r>
      <w:r w:rsidRPr="00046342">
        <w:rPr>
          <w:rFonts w:ascii="Times New Roman" w:eastAsia="宋体" w:hAnsi="Times New Roman" w:hint="eastAsia"/>
          <w:szCs w:val="21"/>
        </w:rPr>
        <w:t>电化学性能测试，建立催化剂成分、负载、加工条件、活性等参数的数据库。</w:t>
      </w:r>
    </w:p>
    <w:p w14:paraId="1ACE32FB" w14:textId="1ECA2699" w:rsidR="00370D69" w:rsidRDefault="00D84248" w:rsidP="000F2852">
      <w:pPr>
        <w:pStyle w:val="a9"/>
        <w:numPr>
          <w:ilvl w:val="1"/>
          <w:numId w:val="15"/>
        </w:numPr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b/>
          <w:bCs/>
          <w:szCs w:val="21"/>
        </w:rPr>
        <w:t>高通量实验</w:t>
      </w:r>
      <w:r w:rsidR="000F2852" w:rsidRPr="00046342">
        <w:rPr>
          <w:rFonts w:ascii="Times New Roman" w:eastAsia="宋体" w:hAnsi="Times New Roman" w:hint="eastAsia"/>
          <w:szCs w:val="21"/>
        </w:rPr>
        <w:t>：</w:t>
      </w:r>
      <w:r w:rsidR="00DD34FA" w:rsidRPr="00046342">
        <w:rPr>
          <w:rFonts w:ascii="Times New Roman" w:eastAsia="宋体" w:hAnsi="Times New Roman" w:hint="eastAsia"/>
          <w:szCs w:val="21"/>
        </w:rPr>
        <w:t>利用</w:t>
      </w:r>
      <w:r w:rsidR="00DD34FA" w:rsidRPr="00046342">
        <w:rPr>
          <w:rFonts w:ascii="Times New Roman" w:eastAsia="宋体" w:hAnsi="Times New Roman" w:hint="eastAsia"/>
          <w:szCs w:val="21"/>
        </w:rPr>
        <w:t>Python</w:t>
      </w:r>
      <w:r w:rsidR="00DD34FA" w:rsidRPr="00046342">
        <w:rPr>
          <w:rFonts w:ascii="Times New Roman" w:eastAsia="宋体" w:hAnsi="Times New Roman" w:hint="eastAsia"/>
          <w:szCs w:val="21"/>
        </w:rPr>
        <w:t>控制电脉冲加</w:t>
      </w:r>
      <w:r w:rsidR="0007333E">
        <w:rPr>
          <w:rFonts w:ascii="Times New Roman" w:eastAsia="宋体" w:hAnsi="Times New Roman" w:hint="eastAsia"/>
          <w:szCs w:val="21"/>
        </w:rPr>
        <w:t>热</w:t>
      </w:r>
      <w:r w:rsidR="00DD34FA" w:rsidRPr="00046342">
        <w:rPr>
          <w:rFonts w:ascii="Times New Roman" w:eastAsia="宋体" w:hAnsi="Times New Roman" w:hint="eastAsia"/>
          <w:szCs w:val="21"/>
        </w:rPr>
        <w:t>，</w:t>
      </w:r>
      <w:r w:rsidR="0007333E">
        <w:rPr>
          <w:rFonts w:ascii="Times New Roman" w:eastAsia="宋体" w:hAnsi="Times New Roman" w:hint="eastAsia"/>
          <w:szCs w:val="21"/>
        </w:rPr>
        <w:t>精准</w:t>
      </w:r>
      <w:proofErr w:type="gramStart"/>
      <w:r w:rsidR="0007333E">
        <w:rPr>
          <w:rFonts w:ascii="Times New Roman" w:eastAsia="宋体" w:hAnsi="Times New Roman" w:hint="eastAsia"/>
          <w:szCs w:val="21"/>
        </w:rPr>
        <w:t>调控</w:t>
      </w:r>
      <w:r w:rsidR="001F705C">
        <w:rPr>
          <w:rFonts w:ascii="Times New Roman" w:eastAsia="宋体" w:hAnsi="Times New Roman" w:hint="eastAsia"/>
          <w:szCs w:val="21"/>
        </w:rPr>
        <w:t>高</w:t>
      </w:r>
      <w:proofErr w:type="gramEnd"/>
      <w:r w:rsidR="001F705C">
        <w:rPr>
          <w:rFonts w:ascii="Times New Roman" w:eastAsia="宋体" w:hAnsi="Times New Roman" w:hint="eastAsia"/>
          <w:szCs w:val="21"/>
        </w:rPr>
        <w:t>熵合金</w:t>
      </w:r>
      <w:r w:rsidR="0007333E">
        <w:rPr>
          <w:rFonts w:ascii="Times New Roman" w:eastAsia="宋体" w:hAnsi="Times New Roman" w:hint="eastAsia"/>
          <w:szCs w:val="21"/>
        </w:rPr>
        <w:t>纳米颗粒在碳布表面的负载量与分散度，并实现</w:t>
      </w:r>
      <w:r>
        <w:rPr>
          <w:rFonts w:ascii="Times New Roman" w:eastAsia="宋体" w:hAnsi="Times New Roman" w:hint="eastAsia"/>
          <w:szCs w:val="21"/>
        </w:rPr>
        <w:t>快速样品制备</w:t>
      </w:r>
      <w:r w:rsidR="004356DB">
        <w:rPr>
          <w:rFonts w:ascii="Times New Roman" w:eastAsia="宋体" w:hAnsi="Times New Roman" w:hint="eastAsia"/>
          <w:szCs w:val="21"/>
        </w:rPr>
        <w:t>。</w:t>
      </w:r>
      <w:r>
        <w:rPr>
          <w:rFonts w:ascii="Times New Roman" w:eastAsia="宋体" w:hAnsi="Times New Roman" w:hint="eastAsia"/>
          <w:szCs w:val="21"/>
        </w:rPr>
        <w:t>同时结合模型预测推荐，大幅缩短材料筛选周期。</w:t>
      </w:r>
      <w:r w:rsidR="004356DB">
        <w:rPr>
          <w:rFonts w:ascii="Times New Roman" w:eastAsia="宋体" w:hAnsi="Times New Roman"/>
          <w:szCs w:val="21"/>
        </w:rPr>
        <w:t xml:space="preserve"> </w:t>
      </w:r>
    </w:p>
    <w:p w14:paraId="4C74E24B" w14:textId="57BB2AD4" w:rsidR="0007333E" w:rsidRPr="0007333E" w:rsidRDefault="0007333E" w:rsidP="0007333E">
      <w:pPr>
        <w:pStyle w:val="a9"/>
        <w:numPr>
          <w:ilvl w:val="1"/>
          <w:numId w:val="15"/>
        </w:numPr>
        <w:rPr>
          <w:rFonts w:ascii="Times New Roman" w:eastAsia="宋体" w:hAnsi="Times New Roman"/>
          <w:szCs w:val="21"/>
        </w:rPr>
      </w:pPr>
      <w:r w:rsidRPr="00985BDB">
        <w:rPr>
          <w:rFonts w:ascii="Times New Roman" w:eastAsia="宋体" w:hAnsi="Times New Roman" w:hint="eastAsia"/>
          <w:b/>
          <w:bCs/>
          <w:szCs w:val="21"/>
        </w:rPr>
        <w:t>结构表征及电化学测试</w:t>
      </w:r>
      <w:r>
        <w:rPr>
          <w:rFonts w:ascii="Times New Roman" w:eastAsia="宋体" w:hAnsi="Times New Roman" w:hint="eastAsia"/>
          <w:szCs w:val="21"/>
        </w:rPr>
        <w:t>：使用</w:t>
      </w:r>
      <w:r>
        <w:rPr>
          <w:rFonts w:ascii="Times New Roman" w:eastAsia="宋体" w:hAnsi="Times New Roman" w:hint="eastAsia"/>
          <w:szCs w:val="21"/>
        </w:rPr>
        <w:t>SEM</w:t>
      </w:r>
      <w:r>
        <w:rPr>
          <w:rFonts w:ascii="Times New Roman" w:eastAsia="宋体" w:hAnsi="Times New Roman" w:hint="eastAsia"/>
          <w:szCs w:val="21"/>
        </w:rPr>
        <w:t>、</w:t>
      </w:r>
      <w:r>
        <w:rPr>
          <w:rFonts w:ascii="Times New Roman" w:eastAsia="宋体" w:hAnsi="Times New Roman" w:hint="eastAsia"/>
          <w:szCs w:val="21"/>
        </w:rPr>
        <w:t>XRD</w:t>
      </w:r>
      <w:r>
        <w:rPr>
          <w:rFonts w:ascii="Times New Roman" w:eastAsia="宋体" w:hAnsi="Times New Roman" w:hint="eastAsia"/>
          <w:szCs w:val="21"/>
        </w:rPr>
        <w:t>等方法验证结构优越性；</w:t>
      </w:r>
      <w:r w:rsidRPr="00046342">
        <w:rPr>
          <w:rFonts w:ascii="Times New Roman" w:eastAsia="宋体" w:hAnsi="Times New Roman" w:hint="eastAsia"/>
          <w:szCs w:val="21"/>
        </w:rPr>
        <w:t>采用三电极体系加离子交换膜的结构，完成</w:t>
      </w:r>
      <w:r w:rsidRPr="00046342">
        <w:rPr>
          <w:rFonts w:ascii="Times New Roman" w:eastAsia="宋体" w:hAnsi="Times New Roman" w:hint="eastAsia"/>
          <w:szCs w:val="21"/>
        </w:rPr>
        <w:t>CV</w:t>
      </w:r>
      <w:r w:rsidRPr="00046342">
        <w:rPr>
          <w:rFonts w:ascii="Times New Roman" w:eastAsia="宋体" w:hAnsi="Times New Roman" w:hint="eastAsia"/>
          <w:szCs w:val="21"/>
        </w:rPr>
        <w:t>、</w:t>
      </w:r>
      <w:r w:rsidRPr="00046342">
        <w:rPr>
          <w:rFonts w:ascii="Times New Roman" w:eastAsia="宋体" w:hAnsi="Times New Roman" w:hint="eastAsia"/>
          <w:szCs w:val="21"/>
        </w:rPr>
        <w:t>CA</w:t>
      </w:r>
      <w:r w:rsidRPr="00046342">
        <w:rPr>
          <w:rFonts w:ascii="Times New Roman" w:eastAsia="宋体" w:hAnsi="Times New Roman" w:hint="eastAsia"/>
          <w:szCs w:val="21"/>
        </w:rPr>
        <w:t>等测试</w:t>
      </w:r>
      <w:r w:rsidR="001A0F23">
        <w:rPr>
          <w:rFonts w:ascii="Times New Roman" w:eastAsia="宋体" w:hAnsi="Times New Roman" w:hint="eastAsia"/>
          <w:szCs w:val="21"/>
        </w:rPr>
        <w:t>并结合</w:t>
      </w:r>
      <w:r w:rsidR="001A0F23">
        <w:rPr>
          <w:rFonts w:ascii="Times New Roman" w:eastAsia="宋体" w:hAnsi="Times New Roman" w:hint="eastAsia"/>
          <w:szCs w:val="21"/>
        </w:rPr>
        <w:t>NMR</w:t>
      </w:r>
      <w:r w:rsidR="001A0F23">
        <w:rPr>
          <w:rFonts w:ascii="Times New Roman" w:eastAsia="宋体" w:hAnsi="Times New Roman" w:hint="eastAsia"/>
          <w:szCs w:val="21"/>
        </w:rPr>
        <w:t>、</w:t>
      </w:r>
      <w:r w:rsidR="001A0F23">
        <w:rPr>
          <w:rFonts w:ascii="Times New Roman" w:eastAsia="宋体" w:hAnsi="Times New Roman" w:hint="eastAsia"/>
          <w:szCs w:val="21"/>
        </w:rPr>
        <w:t>IC</w:t>
      </w:r>
      <w:r w:rsidR="001A0F23">
        <w:rPr>
          <w:rFonts w:ascii="Times New Roman" w:eastAsia="宋体" w:hAnsi="Times New Roman" w:hint="eastAsia"/>
          <w:szCs w:val="21"/>
        </w:rPr>
        <w:t>等测试</w:t>
      </w:r>
      <w:r>
        <w:rPr>
          <w:rFonts w:ascii="Times New Roman" w:eastAsia="宋体" w:hAnsi="Times New Roman" w:hint="eastAsia"/>
          <w:szCs w:val="21"/>
        </w:rPr>
        <w:t>验证催化剂的选择性和催化活性</w:t>
      </w:r>
      <w:r w:rsidRPr="00046342">
        <w:rPr>
          <w:rFonts w:ascii="Times New Roman" w:eastAsia="宋体" w:hAnsi="Times New Roman" w:hint="eastAsia"/>
          <w:szCs w:val="21"/>
        </w:rPr>
        <w:t>，日处理量达</w:t>
      </w:r>
      <w:r w:rsidRPr="00046342">
        <w:rPr>
          <w:rFonts w:ascii="Times New Roman" w:eastAsia="宋体" w:hAnsi="Times New Roman" w:hint="eastAsia"/>
          <w:szCs w:val="21"/>
        </w:rPr>
        <w:t>10</w:t>
      </w:r>
      <w:r w:rsidRPr="00046342">
        <w:rPr>
          <w:rFonts w:ascii="Times New Roman" w:eastAsia="宋体" w:hAnsi="Times New Roman" w:hint="eastAsia"/>
          <w:szCs w:val="21"/>
        </w:rPr>
        <w:t>组样本。</w:t>
      </w:r>
    </w:p>
    <w:p w14:paraId="684246BD" w14:textId="680B8AE1" w:rsidR="001B0D10" w:rsidRPr="00535D89" w:rsidRDefault="00D84248" w:rsidP="00AD335D">
      <w:pPr>
        <w:pStyle w:val="a9"/>
        <w:numPr>
          <w:ilvl w:val="1"/>
          <w:numId w:val="15"/>
        </w:num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Cs w:val="21"/>
        </w:rPr>
        <w:t>贝叶斯优化数据驱动研发</w:t>
      </w:r>
      <w:r w:rsidR="000F2852" w:rsidRPr="00046342">
        <w:rPr>
          <w:rFonts w:ascii="Times New Roman" w:eastAsia="宋体" w:hAnsi="Times New Roman" w:hint="eastAsia"/>
          <w:szCs w:val="21"/>
        </w:rPr>
        <w:t>：</w:t>
      </w:r>
      <w:r w:rsidR="00925FE4" w:rsidRPr="00925FE4">
        <w:rPr>
          <w:rFonts w:ascii="Times New Roman" w:eastAsia="宋体" w:hAnsi="Times New Roman"/>
          <w:szCs w:val="21"/>
        </w:rPr>
        <w:t>开发基于</w:t>
      </w:r>
      <w:r w:rsidR="00925FE4" w:rsidRPr="00925FE4">
        <w:rPr>
          <w:rFonts w:ascii="Times New Roman" w:eastAsia="宋体" w:hAnsi="Times New Roman"/>
          <w:szCs w:val="21"/>
        </w:rPr>
        <w:t>Python</w:t>
      </w:r>
      <w:r w:rsidR="00925FE4" w:rsidRPr="00925FE4">
        <w:rPr>
          <w:rFonts w:ascii="Times New Roman" w:eastAsia="宋体" w:hAnsi="Times New Roman"/>
          <w:szCs w:val="21"/>
        </w:rPr>
        <w:t>的自动化数据处理脚本，处理</w:t>
      </w:r>
      <w:r w:rsidR="00925FE4" w:rsidRPr="00925FE4">
        <w:rPr>
          <w:rFonts w:ascii="Times New Roman" w:eastAsia="宋体" w:hAnsi="Times New Roman"/>
          <w:szCs w:val="21"/>
        </w:rPr>
        <w:t>CV</w:t>
      </w:r>
      <w:r w:rsidR="00925FE4" w:rsidRPr="00925FE4">
        <w:rPr>
          <w:rFonts w:ascii="Times New Roman" w:eastAsia="宋体" w:hAnsi="Times New Roman"/>
          <w:szCs w:val="21"/>
        </w:rPr>
        <w:t>、</w:t>
      </w:r>
      <w:r w:rsidR="00925FE4" w:rsidRPr="00925FE4">
        <w:rPr>
          <w:rFonts w:ascii="Times New Roman" w:eastAsia="宋体" w:hAnsi="Times New Roman"/>
          <w:szCs w:val="21"/>
        </w:rPr>
        <w:t>CA</w:t>
      </w:r>
      <w:r w:rsidR="00925FE4" w:rsidRPr="00925FE4">
        <w:rPr>
          <w:rFonts w:ascii="Times New Roman" w:eastAsia="宋体" w:hAnsi="Times New Roman"/>
          <w:szCs w:val="21"/>
        </w:rPr>
        <w:t>等</w:t>
      </w:r>
      <w:r w:rsidR="00925FE4" w:rsidRPr="00925FE4">
        <w:rPr>
          <w:rFonts w:ascii="Times New Roman" w:eastAsia="宋体" w:hAnsi="Times New Roman"/>
          <w:b/>
          <w:bCs/>
          <w:szCs w:val="21"/>
        </w:rPr>
        <w:t>电化学测试</w:t>
      </w:r>
      <w:r w:rsidR="00925FE4" w:rsidRPr="00925FE4">
        <w:rPr>
          <w:rFonts w:ascii="Times New Roman" w:eastAsia="宋体" w:hAnsi="Times New Roman"/>
          <w:szCs w:val="21"/>
        </w:rPr>
        <w:t>数据，实现从微观结构（</w:t>
      </w:r>
      <w:r w:rsidR="00925FE4" w:rsidRPr="00925FE4">
        <w:rPr>
          <w:rFonts w:ascii="Times New Roman" w:eastAsia="宋体" w:hAnsi="Times New Roman"/>
          <w:szCs w:val="21"/>
        </w:rPr>
        <w:t>SEM/XRD</w:t>
      </w:r>
      <w:r w:rsidR="00925FE4" w:rsidRPr="00925FE4">
        <w:rPr>
          <w:rFonts w:ascii="Times New Roman" w:eastAsia="宋体" w:hAnsi="Times New Roman"/>
          <w:szCs w:val="21"/>
        </w:rPr>
        <w:t>）到宏观电化学性能的快速关联。</w:t>
      </w:r>
    </w:p>
    <w:p w14:paraId="7BE449D0" w14:textId="05275991" w:rsidR="00535D89" w:rsidRDefault="00535D89" w:rsidP="00535D89">
      <w:pPr>
        <w:rPr>
          <w:rFonts w:ascii="Times New Roman" w:eastAsia="宋体" w:hAnsi="Times New Roman"/>
          <w:b/>
          <w:bCs/>
          <w:szCs w:val="21"/>
        </w:rPr>
      </w:pPr>
      <w:r w:rsidRPr="00535D89">
        <w:rPr>
          <w:rFonts w:ascii="Times New Roman" w:eastAsia="宋体" w:hAnsi="Times New Roman"/>
          <w:b/>
          <w:bCs/>
          <w:szCs w:val="21"/>
        </w:rPr>
        <w:t>基于有限元分析（</w:t>
      </w:r>
      <w:r w:rsidRPr="00535D89">
        <w:rPr>
          <w:rFonts w:ascii="Times New Roman" w:eastAsia="宋体" w:hAnsi="Times New Roman"/>
          <w:b/>
          <w:bCs/>
          <w:szCs w:val="21"/>
        </w:rPr>
        <w:t>FEA</w:t>
      </w:r>
      <w:r w:rsidRPr="00535D89">
        <w:rPr>
          <w:rFonts w:ascii="Times New Roman" w:eastAsia="宋体" w:hAnsi="Times New Roman"/>
          <w:b/>
          <w:bCs/>
          <w:szCs w:val="21"/>
        </w:rPr>
        <w:t>）的关键结构失效模拟与设计优化</w:t>
      </w:r>
      <w:r>
        <w:rPr>
          <w:rFonts w:ascii="Times New Roman" w:eastAsia="宋体" w:hAnsi="Times New Roman" w:hint="eastAsia"/>
          <w:b/>
          <w:bCs/>
          <w:szCs w:val="21"/>
        </w:rPr>
        <w:t xml:space="preserve">                                  2025.09 </w:t>
      </w:r>
      <w:r w:rsidRPr="00046342">
        <w:rPr>
          <w:rFonts w:ascii="Times New Roman" w:eastAsia="宋体" w:hAnsi="Times New Roman"/>
          <w:b/>
          <w:bCs/>
          <w:szCs w:val="21"/>
        </w:rPr>
        <w:t>–</w:t>
      </w:r>
      <w:r>
        <w:rPr>
          <w:rFonts w:ascii="Times New Roman" w:eastAsia="宋体" w:hAnsi="Times New Roman" w:hint="eastAsia"/>
          <w:b/>
          <w:bCs/>
          <w:szCs w:val="21"/>
        </w:rPr>
        <w:t xml:space="preserve"> 2025.1</w:t>
      </w:r>
      <w:r w:rsidR="0068471C">
        <w:rPr>
          <w:rFonts w:ascii="Times New Roman" w:eastAsia="宋体" w:hAnsi="Times New Roman" w:hint="eastAsia"/>
          <w:b/>
          <w:bCs/>
          <w:szCs w:val="21"/>
        </w:rPr>
        <w:t>0</w:t>
      </w:r>
    </w:p>
    <w:p w14:paraId="159D1496" w14:textId="709F45BE" w:rsidR="00535D89" w:rsidRDefault="0068471C" w:rsidP="00535D89">
      <w:pPr>
        <w:rPr>
          <w:rFonts w:ascii="Times New Roman" w:eastAsia="宋体" w:hAnsi="Times New Roman"/>
          <w:szCs w:val="21"/>
        </w:rPr>
      </w:pPr>
      <w:r w:rsidRPr="0068471C">
        <w:rPr>
          <w:rFonts w:ascii="Times New Roman" w:eastAsia="宋体" w:hAnsi="Times New Roman"/>
          <w:b/>
          <w:bCs/>
          <w:szCs w:val="21"/>
        </w:rPr>
        <w:t>关联机构：</w:t>
      </w:r>
      <w:r w:rsidRPr="0068471C">
        <w:rPr>
          <w:rFonts w:ascii="Times New Roman" w:eastAsia="宋体" w:hAnsi="Times New Roman"/>
          <w:szCs w:val="21"/>
        </w:rPr>
        <w:t> OSKEFER Consulting Pte. Ltd.</w:t>
      </w:r>
      <w:r>
        <w:rPr>
          <w:rFonts w:ascii="Times New Roman" w:eastAsia="宋体" w:hAnsi="Times New Roman" w:hint="eastAsia"/>
          <w:b/>
          <w:bCs/>
          <w:szCs w:val="21"/>
        </w:rPr>
        <w:t xml:space="preserve"> (Singapore) </w:t>
      </w:r>
      <w:r w:rsidRPr="00046342">
        <w:rPr>
          <w:rFonts w:ascii="Times New Roman" w:eastAsia="宋体" w:hAnsi="Times New Roman"/>
          <w:b/>
          <w:bCs/>
          <w:szCs w:val="21"/>
        </w:rPr>
        <w:t>–</w:t>
      </w:r>
      <w:r w:rsidRPr="0068471C">
        <w:rPr>
          <w:rFonts w:ascii="Times New Roman" w:eastAsia="宋体" w:hAnsi="Times New Roman"/>
          <w:szCs w:val="21"/>
        </w:rPr>
        <w:t> </w:t>
      </w:r>
      <w:r w:rsidRPr="0068471C">
        <w:rPr>
          <w:rFonts w:ascii="Times New Roman" w:eastAsia="宋体" w:hAnsi="Times New Roman"/>
          <w:szCs w:val="21"/>
        </w:rPr>
        <w:t>仿真分析成员</w:t>
      </w:r>
    </w:p>
    <w:p w14:paraId="5C86CEBA" w14:textId="7BAC8ECB" w:rsidR="0068471C" w:rsidRPr="0068471C" w:rsidRDefault="0068471C" w:rsidP="0068471C">
      <w:pPr>
        <w:numPr>
          <w:ilvl w:val="0"/>
          <w:numId w:val="16"/>
        </w:numPr>
        <w:rPr>
          <w:rFonts w:ascii="Times New Roman" w:eastAsia="宋体" w:hAnsi="Times New Roman"/>
          <w:szCs w:val="21"/>
        </w:rPr>
      </w:pPr>
      <w:r w:rsidRPr="0068471C">
        <w:rPr>
          <w:rFonts w:ascii="Times New Roman" w:eastAsia="宋体" w:hAnsi="Times New Roman"/>
          <w:b/>
          <w:bCs/>
          <w:szCs w:val="21"/>
        </w:rPr>
        <w:t>项目背景：</w:t>
      </w:r>
      <w:r w:rsidRPr="0068471C">
        <w:rPr>
          <w:rFonts w:ascii="Times New Roman" w:eastAsia="宋体" w:hAnsi="Times New Roman"/>
          <w:szCs w:val="21"/>
        </w:rPr>
        <w:t> </w:t>
      </w:r>
      <w:r w:rsidRPr="0068471C">
        <w:rPr>
          <w:rFonts w:ascii="Times New Roman" w:eastAsia="宋体" w:hAnsi="Times New Roman"/>
          <w:szCs w:val="21"/>
        </w:rPr>
        <w:t>针对某型汽车制动踏板进行结构安全性校核。目标是在保证结构强度的前提下，探索使用</w:t>
      </w:r>
      <w:r>
        <w:rPr>
          <w:rFonts w:ascii="Times New Roman" w:eastAsia="宋体" w:hAnsi="Times New Roman" w:hint="eastAsia"/>
          <w:szCs w:val="21"/>
        </w:rPr>
        <w:t>其他</w:t>
      </w:r>
      <w:r>
        <w:rPr>
          <w:rFonts w:ascii="Times New Roman" w:eastAsia="宋体" w:hAnsi="Times New Roman" w:hint="eastAsia"/>
          <w:szCs w:val="21"/>
        </w:rPr>
        <w:lastRenderedPageBreak/>
        <w:t>材料</w:t>
      </w:r>
      <w:r w:rsidRPr="0068471C">
        <w:rPr>
          <w:rFonts w:ascii="Times New Roman" w:eastAsia="宋体" w:hAnsi="Times New Roman"/>
          <w:szCs w:val="21"/>
        </w:rPr>
        <w:t>替代钢材以实现轻量化。</w:t>
      </w:r>
    </w:p>
    <w:p w14:paraId="3AB59B19" w14:textId="25EEF716" w:rsidR="0068471C" w:rsidRPr="0068471C" w:rsidRDefault="0068471C" w:rsidP="0068471C">
      <w:pPr>
        <w:numPr>
          <w:ilvl w:val="0"/>
          <w:numId w:val="16"/>
        </w:numPr>
        <w:rPr>
          <w:rFonts w:ascii="Times New Roman" w:eastAsia="宋体" w:hAnsi="Times New Roman"/>
          <w:szCs w:val="21"/>
        </w:rPr>
      </w:pPr>
      <w:r w:rsidRPr="0068471C">
        <w:rPr>
          <w:rFonts w:ascii="Times New Roman" w:eastAsia="宋体" w:hAnsi="Times New Roman"/>
          <w:b/>
          <w:bCs/>
          <w:szCs w:val="21"/>
        </w:rPr>
        <w:t>核心工作：</w:t>
      </w:r>
    </w:p>
    <w:p w14:paraId="640BECA4" w14:textId="0444374F" w:rsidR="0068471C" w:rsidRPr="0068471C" w:rsidRDefault="0068471C" w:rsidP="0068471C">
      <w:pPr>
        <w:numPr>
          <w:ilvl w:val="1"/>
          <w:numId w:val="16"/>
        </w:numPr>
        <w:rPr>
          <w:rFonts w:ascii="Times New Roman" w:eastAsia="宋体" w:hAnsi="Times New Roman"/>
          <w:szCs w:val="21"/>
        </w:rPr>
      </w:pPr>
      <w:r w:rsidRPr="0068471C">
        <w:rPr>
          <w:rFonts w:ascii="Times New Roman" w:eastAsia="宋体" w:hAnsi="Times New Roman"/>
          <w:b/>
          <w:bCs/>
          <w:szCs w:val="21"/>
        </w:rPr>
        <w:t>仿真建模：</w:t>
      </w:r>
      <w:r w:rsidRPr="0068471C">
        <w:rPr>
          <w:rFonts w:ascii="Times New Roman" w:eastAsia="宋体" w:hAnsi="Times New Roman"/>
          <w:szCs w:val="21"/>
        </w:rPr>
        <w:t> </w:t>
      </w:r>
      <w:r w:rsidRPr="0068471C">
        <w:rPr>
          <w:rFonts w:ascii="Times New Roman" w:eastAsia="宋体" w:hAnsi="Times New Roman"/>
          <w:szCs w:val="21"/>
        </w:rPr>
        <w:t>利用</w:t>
      </w:r>
      <w:r w:rsidRPr="0068471C">
        <w:rPr>
          <w:rFonts w:ascii="Times New Roman" w:eastAsia="宋体" w:hAnsi="Times New Roman"/>
          <w:szCs w:val="21"/>
        </w:rPr>
        <w:t> SolidWorks Simulation </w:t>
      </w:r>
      <w:r w:rsidRPr="0068471C">
        <w:rPr>
          <w:rFonts w:ascii="Times New Roman" w:eastAsia="宋体" w:hAnsi="Times New Roman"/>
          <w:szCs w:val="21"/>
        </w:rPr>
        <w:t>建立三维有限元模型，模拟踏板在实际制动工况下的受力情况，设定合理的载荷与边界约束。</w:t>
      </w:r>
    </w:p>
    <w:p w14:paraId="38823242" w14:textId="6B4C921A" w:rsidR="0068471C" w:rsidRPr="0068471C" w:rsidRDefault="0068471C" w:rsidP="0068471C">
      <w:pPr>
        <w:numPr>
          <w:ilvl w:val="1"/>
          <w:numId w:val="16"/>
        </w:numPr>
        <w:rPr>
          <w:rFonts w:ascii="Times New Roman" w:eastAsia="宋体" w:hAnsi="Times New Roman"/>
          <w:szCs w:val="21"/>
        </w:rPr>
      </w:pPr>
      <w:r w:rsidRPr="0068471C">
        <w:rPr>
          <w:rFonts w:ascii="Times New Roman" w:eastAsia="宋体" w:hAnsi="Times New Roman"/>
          <w:b/>
          <w:bCs/>
          <w:szCs w:val="21"/>
        </w:rPr>
        <w:t>精度控制：</w:t>
      </w:r>
      <w:r w:rsidRPr="0068471C">
        <w:rPr>
          <w:rFonts w:ascii="Times New Roman" w:eastAsia="宋体" w:hAnsi="Times New Roman"/>
          <w:szCs w:val="21"/>
        </w:rPr>
        <w:t> </w:t>
      </w:r>
      <w:r w:rsidRPr="0068471C">
        <w:rPr>
          <w:rFonts w:ascii="Times New Roman" w:eastAsia="宋体" w:hAnsi="Times New Roman"/>
          <w:szCs w:val="21"/>
        </w:rPr>
        <w:t>针对安装孔及圆角等应力集中区域，执行网格细化</w:t>
      </w:r>
      <w:r>
        <w:rPr>
          <w:rFonts w:ascii="Times New Roman" w:eastAsia="宋体" w:hAnsi="Times New Roman" w:hint="eastAsia"/>
          <w:szCs w:val="21"/>
        </w:rPr>
        <w:t>等</w:t>
      </w:r>
      <w:r w:rsidRPr="0068471C">
        <w:rPr>
          <w:rFonts w:ascii="Times New Roman" w:eastAsia="宋体" w:hAnsi="Times New Roman"/>
          <w:szCs w:val="21"/>
        </w:rPr>
        <w:t>策略，有效提升了计算结果的准确性。</w:t>
      </w:r>
    </w:p>
    <w:p w14:paraId="0DBA5AF0" w14:textId="00279104" w:rsidR="0068471C" w:rsidRPr="00013327" w:rsidRDefault="0068471C" w:rsidP="00013327">
      <w:pPr>
        <w:numPr>
          <w:ilvl w:val="1"/>
          <w:numId w:val="16"/>
        </w:numPr>
        <w:rPr>
          <w:rFonts w:ascii="Times New Roman" w:eastAsia="宋体" w:hAnsi="Times New Roman"/>
          <w:szCs w:val="21"/>
        </w:rPr>
      </w:pPr>
      <w:r w:rsidRPr="0068471C">
        <w:rPr>
          <w:rFonts w:ascii="Times New Roman" w:eastAsia="宋体" w:hAnsi="Times New Roman"/>
          <w:b/>
          <w:bCs/>
          <w:szCs w:val="21"/>
        </w:rPr>
        <w:t>材料对比：</w:t>
      </w:r>
      <w:r w:rsidRPr="0068471C">
        <w:rPr>
          <w:rFonts w:ascii="Times New Roman" w:eastAsia="宋体" w:hAnsi="Times New Roman"/>
          <w:szCs w:val="21"/>
        </w:rPr>
        <w:t> </w:t>
      </w:r>
      <w:r w:rsidRPr="0068471C">
        <w:rPr>
          <w:rFonts w:ascii="Times New Roman" w:eastAsia="宋体" w:hAnsi="Times New Roman"/>
          <w:szCs w:val="21"/>
        </w:rPr>
        <w:t>基于</w:t>
      </w:r>
      <w:r w:rsidRPr="0068471C">
        <w:rPr>
          <w:rFonts w:ascii="Times New Roman" w:eastAsia="宋体" w:hAnsi="Times New Roman"/>
          <w:szCs w:val="21"/>
        </w:rPr>
        <w:t xml:space="preserve"> Von Mises </w:t>
      </w:r>
      <w:r w:rsidRPr="0068471C">
        <w:rPr>
          <w:rFonts w:ascii="Times New Roman" w:eastAsia="宋体" w:hAnsi="Times New Roman"/>
          <w:szCs w:val="21"/>
        </w:rPr>
        <w:t>应力准则，对比</w:t>
      </w:r>
      <w:r>
        <w:rPr>
          <w:rFonts w:ascii="Times New Roman" w:eastAsia="宋体" w:hAnsi="Times New Roman" w:hint="eastAsia"/>
          <w:szCs w:val="21"/>
        </w:rPr>
        <w:t>不同牌号</w:t>
      </w:r>
      <w:r w:rsidRPr="0068471C">
        <w:rPr>
          <w:rFonts w:ascii="Times New Roman" w:eastAsia="宋体" w:hAnsi="Times New Roman"/>
          <w:szCs w:val="21"/>
        </w:rPr>
        <w:t>不锈钢</w:t>
      </w:r>
      <w:r>
        <w:rPr>
          <w:rFonts w:ascii="Times New Roman" w:eastAsia="宋体" w:hAnsi="Times New Roman" w:hint="eastAsia"/>
          <w:szCs w:val="21"/>
        </w:rPr>
        <w:t>、</w:t>
      </w:r>
      <w:r w:rsidRPr="0068471C">
        <w:rPr>
          <w:rFonts w:ascii="Times New Roman" w:eastAsia="宋体" w:hAnsi="Times New Roman"/>
          <w:szCs w:val="21"/>
        </w:rPr>
        <w:t>铝合金</w:t>
      </w:r>
      <w:r>
        <w:rPr>
          <w:rFonts w:ascii="Times New Roman" w:eastAsia="宋体" w:hAnsi="Times New Roman" w:hint="eastAsia"/>
          <w:szCs w:val="21"/>
        </w:rPr>
        <w:t>及工程塑料</w:t>
      </w:r>
      <w:r w:rsidRPr="0068471C">
        <w:rPr>
          <w:rFonts w:ascii="Times New Roman" w:eastAsia="宋体" w:hAnsi="Times New Roman"/>
          <w:szCs w:val="21"/>
        </w:rPr>
        <w:t>的力学性能，重点校核最大应力点是否满足</w:t>
      </w:r>
      <w:r w:rsidRPr="0068471C">
        <w:rPr>
          <w:rFonts w:ascii="Times New Roman" w:eastAsia="宋体" w:hAnsi="Times New Roman"/>
          <w:szCs w:val="21"/>
        </w:rPr>
        <w:t> FOS &gt; 1.1 </w:t>
      </w:r>
      <w:r w:rsidRPr="0068471C">
        <w:rPr>
          <w:rFonts w:ascii="Times New Roman" w:eastAsia="宋体" w:hAnsi="Times New Roman"/>
          <w:szCs w:val="21"/>
        </w:rPr>
        <w:t>的设计要求。</w:t>
      </w:r>
    </w:p>
    <w:p w14:paraId="73025F13" w14:textId="1B45B6E0" w:rsidR="00AD335D" w:rsidRPr="00046342" w:rsidRDefault="00AD335D" w:rsidP="00AD335D">
      <w:pPr>
        <w:rPr>
          <w:rFonts w:ascii="Times New Roman" w:eastAsia="宋体" w:hAnsi="Times New Roman"/>
          <w:b/>
          <w:bCs/>
          <w:szCs w:val="21"/>
        </w:rPr>
      </w:pPr>
      <w:r w:rsidRPr="00046342">
        <w:rPr>
          <w:rFonts w:ascii="Times New Roman" w:eastAsia="宋体" w:hAnsi="Times New Roman" w:hint="eastAsia"/>
          <w:b/>
          <w:bCs/>
          <w:szCs w:val="21"/>
        </w:rPr>
        <w:t>碳纳米纤维基复合材料的组分设计及其电化学性能研究</w:t>
      </w:r>
      <w:r w:rsidRPr="00046342">
        <w:rPr>
          <w:rFonts w:ascii="Times New Roman" w:eastAsia="宋体" w:hAnsi="Times New Roman" w:hint="eastAsia"/>
          <w:b/>
          <w:bCs/>
          <w:szCs w:val="21"/>
        </w:rPr>
        <w:t xml:space="preserve"> </w:t>
      </w:r>
      <w:r w:rsidR="003A7733">
        <w:rPr>
          <w:rFonts w:ascii="Times New Roman" w:eastAsia="宋体" w:hAnsi="Times New Roman" w:hint="eastAsia"/>
          <w:b/>
          <w:bCs/>
          <w:szCs w:val="21"/>
        </w:rPr>
        <w:t xml:space="preserve">                                   </w:t>
      </w:r>
      <w:r w:rsidR="003A7733" w:rsidRPr="00046342">
        <w:rPr>
          <w:rFonts w:ascii="Times New Roman" w:eastAsia="宋体" w:hAnsi="Times New Roman" w:hint="eastAsia"/>
          <w:b/>
          <w:bCs/>
          <w:szCs w:val="21"/>
        </w:rPr>
        <w:t xml:space="preserve">2023.11 </w:t>
      </w:r>
      <w:r w:rsidR="003A7733" w:rsidRPr="00046342">
        <w:rPr>
          <w:rFonts w:ascii="Times New Roman" w:eastAsia="宋体" w:hAnsi="Times New Roman"/>
          <w:b/>
          <w:bCs/>
          <w:szCs w:val="21"/>
        </w:rPr>
        <w:t>–</w:t>
      </w:r>
      <w:r w:rsidR="003A7733" w:rsidRPr="00046342">
        <w:rPr>
          <w:rFonts w:ascii="Times New Roman" w:eastAsia="宋体" w:hAnsi="Times New Roman" w:hint="eastAsia"/>
          <w:b/>
          <w:bCs/>
          <w:szCs w:val="21"/>
        </w:rPr>
        <w:t xml:space="preserve"> 2024.06</w:t>
      </w:r>
    </w:p>
    <w:p w14:paraId="3D06403B" w14:textId="56FAAFB0" w:rsidR="00AD335D" w:rsidRPr="00046342" w:rsidRDefault="003A7733" w:rsidP="00AD335D">
      <w:pPr>
        <w:rPr>
          <w:rFonts w:ascii="Times New Roman" w:eastAsia="宋体" w:hAnsi="Times New Roman"/>
          <w:b/>
          <w:bCs/>
          <w:szCs w:val="21"/>
        </w:rPr>
      </w:pPr>
      <w:r>
        <w:rPr>
          <w:rFonts w:ascii="Times New Roman" w:eastAsia="宋体" w:hAnsi="Times New Roman" w:hint="eastAsia"/>
          <w:b/>
          <w:bCs/>
          <w:szCs w:val="21"/>
        </w:rPr>
        <w:t>毕业设计</w:t>
      </w:r>
      <w:r>
        <w:rPr>
          <w:rFonts w:ascii="Times New Roman" w:eastAsia="宋体" w:hAnsi="Times New Roman" w:hint="eastAsia"/>
          <w:b/>
          <w:bCs/>
          <w:szCs w:val="21"/>
        </w:rPr>
        <w:t xml:space="preserve">    </w:t>
      </w:r>
      <w:r w:rsidR="00AD335D" w:rsidRPr="00046342">
        <w:rPr>
          <w:rFonts w:ascii="Times New Roman" w:eastAsia="宋体" w:hAnsi="Times New Roman" w:hint="eastAsia"/>
          <w:b/>
          <w:bCs/>
          <w:szCs w:val="21"/>
        </w:rPr>
        <w:t>成绩：</w:t>
      </w:r>
      <w:r w:rsidR="00AD335D" w:rsidRPr="00046342">
        <w:rPr>
          <w:rFonts w:ascii="Times New Roman" w:eastAsia="宋体" w:hAnsi="Times New Roman" w:hint="eastAsia"/>
          <w:b/>
          <w:bCs/>
          <w:szCs w:val="21"/>
        </w:rPr>
        <w:t>90/100</w:t>
      </w:r>
    </w:p>
    <w:p w14:paraId="797F3D08" w14:textId="4965F3CE" w:rsidR="00AD335D" w:rsidRPr="00046342" w:rsidRDefault="00AD335D" w:rsidP="00AD335D">
      <w:pPr>
        <w:pStyle w:val="a9"/>
        <w:numPr>
          <w:ilvl w:val="0"/>
          <w:numId w:val="8"/>
        </w:numPr>
        <w:rPr>
          <w:rFonts w:ascii="Times New Roman" w:eastAsia="宋体" w:hAnsi="Times New Roman"/>
          <w:szCs w:val="21"/>
        </w:rPr>
      </w:pPr>
      <w:r w:rsidRPr="00046342">
        <w:rPr>
          <w:rFonts w:ascii="Times New Roman" w:eastAsia="宋体" w:hAnsi="Times New Roman" w:hint="eastAsia"/>
          <w:b/>
          <w:bCs/>
          <w:szCs w:val="21"/>
        </w:rPr>
        <w:t>核心工作：</w:t>
      </w:r>
      <w:r w:rsidR="00ED0399" w:rsidRPr="00ED0399">
        <w:rPr>
          <w:rFonts w:ascii="Times New Roman" w:eastAsia="宋体" w:hAnsi="Times New Roman"/>
          <w:szCs w:val="21"/>
        </w:rPr>
        <w:t>主导碳纳米纤维基复合电极材料的设计、制备与储能性能研究，围绕</w:t>
      </w:r>
      <w:r w:rsidR="00ED0399" w:rsidRPr="00ED0399">
        <w:rPr>
          <w:rFonts w:ascii="Times New Roman" w:eastAsia="宋体" w:hAnsi="Times New Roman"/>
          <w:szCs w:val="21"/>
        </w:rPr>
        <w:t xml:space="preserve"> </w:t>
      </w:r>
      <w:proofErr w:type="spellStart"/>
      <w:r w:rsidR="00ED0399" w:rsidRPr="00ED0399">
        <w:rPr>
          <w:rFonts w:ascii="Times New Roman" w:eastAsia="宋体" w:hAnsi="Times New Roman"/>
          <w:szCs w:val="21"/>
        </w:rPr>
        <w:t>NiCo₂S</w:t>
      </w:r>
      <w:proofErr w:type="spellEnd"/>
      <w:r w:rsidR="00ED0399" w:rsidRPr="00ED0399">
        <w:rPr>
          <w:rFonts w:ascii="Times New Roman" w:eastAsia="宋体" w:hAnsi="Times New Roman"/>
          <w:szCs w:val="21"/>
        </w:rPr>
        <w:t>₄</w:t>
      </w:r>
      <w:r w:rsidR="00ED0399" w:rsidRPr="00ED0399">
        <w:rPr>
          <w:rFonts w:ascii="Times New Roman" w:eastAsia="宋体" w:hAnsi="Times New Roman"/>
          <w:szCs w:val="21"/>
        </w:rPr>
        <w:t>、</w:t>
      </w:r>
      <w:r w:rsidR="00ED0399" w:rsidRPr="00ED0399">
        <w:rPr>
          <w:rFonts w:ascii="Times New Roman" w:eastAsia="宋体" w:hAnsi="Times New Roman"/>
          <w:szCs w:val="21"/>
        </w:rPr>
        <w:t xml:space="preserve">MoS₂ </w:t>
      </w:r>
      <w:r w:rsidR="00ED0399" w:rsidRPr="00ED0399">
        <w:rPr>
          <w:rFonts w:ascii="Times New Roman" w:eastAsia="宋体" w:hAnsi="Times New Roman"/>
          <w:szCs w:val="21"/>
        </w:rPr>
        <w:t>等活性组分开展水热生长及掺杂改性。</w:t>
      </w:r>
    </w:p>
    <w:p w14:paraId="175F564E" w14:textId="77777777" w:rsidR="00ED0399" w:rsidRDefault="00582ACB" w:rsidP="00017F1E">
      <w:pPr>
        <w:pStyle w:val="a9"/>
        <w:numPr>
          <w:ilvl w:val="0"/>
          <w:numId w:val="8"/>
        </w:numPr>
        <w:rPr>
          <w:rFonts w:ascii="Times New Roman" w:eastAsia="宋体" w:hAnsi="Times New Roman"/>
          <w:szCs w:val="21"/>
        </w:rPr>
      </w:pPr>
      <w:r w:rsidRPr="00ED0399">
        <w:rPr>
          <w:rFonts w:ascii="Times New Roman" w:eastAsia="宋体" w:hAnsi="Times New Roman" w:hint="eastAsia"/>
          <w:b/>
          <w:bCs/>
          <w:szCs w:val="21"/>
        </w:rPr>
        <w:t>性能优化：</w:t>
      </w:r>
      <w:r w:rsidR="00ED0399" w:rsidRPr="00ED0399">
        <w:rPr>
          <w:rFonts w:ascii="Times New Roman" w:eastAsia="宋体" w:hAnsi="Times New Roman"/>
          <w:szCs w:val="21"/>
        </w:rPr>
        <w:t>通过</w:t>
      </w:r>
      <w:r w:rsidR="00ED0399" w:rsidRPr="00ED0399">
        <w:rPr>
          <w:rFonts w:ascii="Times New Roman" w:eastAsia="宋体" w:hAnsi="Times New Roman"/>
          <w:szCs w:val="21"/>
        </w:rPr>
        <w:t xml:space="preserve"> Ni </w:t>
      </w:r>
      <w:r w:rsidR="00ED0399" w:rsidRPr="00ED0399">
        <w:rPr>
          <w:rFonts w:ascii="Times New Roman" w:eastAsia="宋体" w:hAnsi="Times New Roman"/>
          <w:szCs w:val="21"/>
        </w:rPr>
        <w:t>掺杂提升电荷转移效率与电极反应动力学，比电容达到</w:t>
      </w:r>
      <w:r w:rsidR="00ED0399" w:rsidRPr="00ED0399">
        <w:rPr>
          <w:rFonts w:ascii="Times New Roman" w:eastAsia="宋体" w:hAnsi="Times New Roman"/>
          <w:szCs w:val="21"/>
        </w:rPr>
        <w:t xml:space="preserve"> 995 F·g⁻¹</w:t>
      </w:r>
      <w:r w:rsidR="00ED0399" w:rsidRPr="00ED0399">
        <w:rPr>
          <w:rFonts w:ascii="Times New Roman" w:eastAsia="宋体" w:hAnsi="Times New Roman"/>
          <w:szCs w:val="21"/>
        </w:rPr>
        <w:t>，验证材料在储能电极中的应用潜力。</w:t>
      </w:r>
    </w:p>
    <w:p w14:paraId="7FEE7B87" w14:textId="67317C29" w:rsidR="00C3338D" w:rsidRPr="00ED0399" w:rsidRDefault="00C3338D" w:rsidP="00017F1E">
      <w:pPr>
        <w:pStyle w:val="a9"/>
        <w:numPr>
          <w:ilvl w:val="0"/>
          <w:numId w:val="8"/>
        </w:numPr>
        <w:rPr>
          <w:rFonts w:ascii="Times New Roman" w:eastAsia="宋体" w:hAnsi="Times New Roman"/>
          <w:szCs w:val="21"/>
        </w:rPr>
      </w:pPr>
      <w:r w:rsidRPr="00ED0399">
        <w:rPr>
          <w:rFonts w:ascii="Times New Roman" w:eastAsia="宋体" w:hAnsi="Times New Roman" w:hint="eastAsia"/>
          <w:b/>
          <w:bCs/>
          <w:szCs w:val="21"/>
        </w:rPr>
        <w:t>机制研究：</w:t>
      </w:r>
      <w:r w:rsidR="00ED0399" w:rsidRPr="00ED0399">
        <w:rPr>
          <w:rFonts w:ascii="Times New Roman" w:eastAsia="宋体" w:hAnsi="Times New Roman"/>
          <w:szCs w:val="21"/>
        </w:rPr>
        <w:t>结合</w:t>
      </w:r>
      <w:r w:rsidR="00ED0399" w:rsidRPr="00ED0399">
        <w:rPr>
          <w:rFonts w:ascii="Times New Roman" w:eastAsia="宋体" w:hAnsi="Times New Roman"/>
          <w:szCs w:val="21"/>
        </w:rPr>
        <w:t xml:space="preserve"> CV</w:t>
      </w:r>
      <w:r w:rsidR="00ED0399" w:rsidRPr="00ED0399">
        <w:rPr>
          <w:rFonts w:ascii="Times New Roman" w:eastAsia="宋体" w:hAnsi="Times New Roman"/>
          <w:szCs w:val="21"/>
        </w:rPr>
        <w:t>、</w:t>
      </w:r>
      <w:r w:rsidR="00ED0399" w:rsidRPr="00ED0399">
        <w:rPr>
          <w:rFonts w:ascii="Times New Roman" w:eastAsia="宋体" w:hAnsi="Times New Roman"/>
          <w:szCs w:val="21"/>
        </w:rPr>
        <w:t>GCD</w:t>
      </w:r>
      <w:r w:rsidR="00ED0399" w:rsidRPr="00ED0399">
        <w:rPr>
          <w:rFonts w:ascii="Times New Roman" w:eastAsia="宋体" w:hAnsi="Times New Roman"/>
          <w:szCs w:val="21"/>
        </w:rPr>
        <w:t>、</w:t>
      </w:r>
      <w:r w:rsidR="00ED0399" w:rsidRPr="00ED0399">
        <w:rPr>
          <w:rFonts w:ascii="Times New Roman" w:eastAsia="宋体" w:hAnsi="Times New Roman"/>
          <w:szCs w:val="21"/>
        </w:rPr>
        <w:t xml:space="preserve">EIS </w:t>
      </w:r>
      <w:r w:rsidR="00ED0399" w:rsidRPr="00ED0399">
        <w:rPr>
          <w:rFonts w:ascii="Times New Roman" w:eastAsia="宋体" w:hAnsi="Times New Roman"/>
          <w:szCs w:val="21"/>
        </w:rPr>
        <w:t>等方法分析界面电荷转移电阻与离子扩散行为，揭示掺杂改性对电化学储能机制的增强作用</w:t>
      </w:r>
      <w:r w:rsidRPr="00ED0399">
        <w:rPr>
          <w:rFonts w:ascii="Times New Roman" w:eastAsia="宋体" w:hAnsi="Times New Roman" w:hint="eastAsia"/>
          <w:szCs w:val="21"/>
        </w:rPr>
        <w:t>。</w:t>
      </w:r>
    </w:p>
    <w:p w14:paraId="2CF16D4F" w14:textId="36CFF7FA" w:rsidR="00440B83" w:rsidRPr="00EB436B" w:rsidRDefault="007A34C5" w:rsidP="00440B83">
      <w:pPr>
        <w:rPr>
          <w:rFonts w:ascii="Times New Roman" w:eastAsia="宋体" w:hAnsi="Times New Roman"/>
          <w:b/>
          <w:bCs/>
          <w:sz w:val="30"/>
          <w:szCs w:val="30"/>
        </w:rPr>
      </w:pPr>
      <w:r w:rsidRPr="00EB436B">
        <w:rPr>
          <w:rFonts w:ascii="宋体" w:eastAsia="宋体" w:hAnsi="宋体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71817F" wp14:editId="6396B9BA">
                <wp:simplePos x="0" y="0"/>
                <wp:positionH relativeFrom="margin">
                  <wp:posOffset>0</wp:posOffset>
                </wp:positionH>
                <wp:positionV relativeFrom="paragraph">
                  <wp:posOffset>357505</wp:posOffset>
                </wp:positionV>
                <wp:extent cx="6598920" cy="0"/>
                <wp:effectExtent l="0" t="0" r="0" b="0"/>
                <wp:wrapNone/>
                <wp:docPr id="379913331" name="直接连接符 379913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B57D13" id="直接连接符 37991333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8.15pt" to="519.6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D0399">
        <w:rPr>
          <w:rFonts w:ascii="Times New Roman" w:eastAsia="宋体" w:hAnsi="Times New Roman" w:hint="eastAsia"/>
          <w:b/>
          <w:bCs/>
          <w:sz w:val="30"/>
          <w:szCs w:val="30"/>
        </w:rPr>
        <w:t>专业技能</w:t>
      </w:r>
    </w:p>
    <w:p w14:paraId="4CA2F150" w14:textId="417CD68D" w:rsidR="00ED0399" w:rsidRPr="00ED0399" w:rsidRDefault="00ED0399" w:rsidP="00ED0399">
      <w:pPr>
        <w:pStyle w:val="a9"/>
        <w:numPr>
          <w:ilvl w:val="0"/>
          <w:numId w:val="18"/>
        </w:numPr>
        <w:rPr>
          <w:rFonts w:ascii="Times New Roman" w:eastAsia="宋体" w:hAnsi="Times New Roman"/>
          <w:szCs w:val="21"/>
        </w:rPr>
      </w:pPr>
      <w:r w:rsidRPr="00ED0399">
        <w:rPr>
          <w:rFonts w:ascii="Times New Roman" w:eastAsia="宋体" w:hAnsi="Times New Roman"/>
          <w:b/>
          <w:bCs/>
          <w:szCs w:val="21"/>
        </w:rPr>
        <w:t>材料制备与工艺研发：</w:t>
      </w:r>
      <w:r w:rsidRPr="00ED0399">
        <w:rPr>
          <w:rFonts w:ascii="Times New Roman" w:eastAsia="宋体" w:hAnsi="Times New Roman"/>
          <w:szCs w:val="21"/>
        </w:rPr>
        <w:t xml:space="preserve"> </w:t>
      </w:r>
      <w:r w:rsidRPr="00ED0399">
        <w:rPr>
          <w:rFonts w:ascii="Times New Roman" w:eastAsia="宋体" w:hAnsi="Times New Roman"/>
          <w:szCs w:val="21"/>
        </w:rPr>
        <w:t>电解液添加剂合成、小试实验设计、工艺优化、回收提纯、杂质控制</w:t>
      </w:r>
    </w:p>
    <w:p w14:paraId="221069E6" w14:textId="6C63D7F4" w:rsidR="00ED0399" w:rsidRPr="00ED0399" w:rsidRDefault="00ED0399" w:rsidP="00ED0399">
      <w:pPr>
        <w:pStyle w:val="a9"/>
        <w:numPr>
          <w:ilvl w:val="0"/>
          <w:numId w:val="18"/>
        </w:numPr>
        <w:rPr>
          <w:rFonts w:ascii="Times New Roman" w:eastAsia="宋体" w:hAnsi="Times New Roman"/>
          <w:szCs w:val="21"/>
        </w:rPr>
      </w:pPr>
      <w:r w:rsidRPr="00ED0399">
        <w:rPr>
          <w:rFonts w:ascii="Times New Roman" w:eastAsia="宋体" w:hAnsi="Times New Roman"/>
          <w:b/>
          <w:bCs/>
          <w:szCs w:val="21"/>
        </w:rPr>
        <w:t>电化学测试：</w:t>
      </w:r>
      <w:r w:rsidRPr="00ED0399">
        <w:rPr>
          <w:rFonts w:ascii="Times New Roman" w:eastAsia="宋体" w:hAnsi="Times New Roman"/>
          <w:szCs w:val="21"/>
        </w:rPr>
        <w:t xml:space="preserve"> CV</w:t>
      </w:r>
      <w:r w:rsidRPr="00ED0399">
        <w:rPr>
          <w:rFonts w:ascii="Times New Roman" w:eastAsia="宋体" w:hAnsi="Times New Roman"/>
          <w:szCs w:val="21"/>
        </w:rPr>
        <w:t>、</w:t>
      </w:r>
      <w:r w:rsidRPr="00ED0399">
        <w:rPr>
          <w:rFonts w:ascii="Times New Roman" w:eastAsia="宋体" w:hAnsi="Times New Roman"/>
          <w:szCs w:val="21"/>
        </w:rPr>
        <w:t>CA</w:t>
      </w:r>
      <w:r w:rsidRPr="00ED0399">
        <w:rPr>
          <w:rFonts w:ascii="Times New Roman" w:eastAsia="宋体" w:hAnsi="Times New Roman"/>
          <w:szCs w:val="21"/>
        </w:rPr>
        <w:t>、</w:t>
      </w:r>
      <w:r w:rsidRPr="00ED0399">
        <w:rPr>
          <w:rFonts w:ascii="Times New Roman" w:eastAsia="宋体" w:hAnsi="Times New Roman"/>
          <w:szCs w:val="21"/>
        </w:rPr>
        <w:t>EIS</w:t>
      </w:r>
      <w:r w:rsidRPr="00ED0399">
        <w:rPr>
          <w:rFonts w:ascii="Times New Roman" w:eastAsia="宋体" w:hAnsi="Times New Roman"/>
          <w:szCs w:val="21"/>
        </w:rPr>
        <w:t>、</w:t>
      </w:r>
      <w:r w:rsidRPr="00ED0399">
        <w:rPr>
          <w:rFonts w:ascii="Times New Roman" w:eastAsia="宋体" w:hAnsi="Times New Roman"/>
          <w:szCs w:val="21"/>
        </w:rPr>
        <w:t>GCD</w:t>
      </w:r>
    </w:p>
    <w:p w14:paraId="6ABB5C3E" w14:textId="2D307F3F" w:rsidR="00ED0399" w:rsidRPr="00ED0399" w:rsidRDefault="00ED0399" w:rsidP="00ED0399">
      <w:pPr>
        <w:pStyle w:val="a9"/>
        <w:numPr>
          <w:ilvl w:val="0"/>
          <w:numId w:val="18"/>
        </w:numPr>
        <w:rPr>
          <w:rFonts w:ascii="Times New Roman" w:eastAsia="宋体" w:hAnsi="Times New Roman"/>
          <w:szCs w:val="21"/>
        </w:rPr>
      </w:pPr>
      <w:r w:rsidRPr="00ED0399">
        <w:rPr>
          <w:rFonts w:ascii="Times New Roman" w:eastAsia="宋体" w:hAnsi="Times New Roman"/>
          <w:b/>
          <w:bCs/>
          <w:szCs w:val="21"/>
        </w:rPr>
        <w:t>材料表征：</w:t>
      </w:r>
      <w:r w:rsidRPr="00ED0399">
        <w:rPr>
          <w:rFonts w:ascii="Times New Roman" w:eastAsia="宋体" w:hAnsi="Times New Roman"/>
          <w:szCs w:val="21"/>
        </w:rPr>
        <w:t xml:space="preserve"> XRD</w:t>
      </w:r>
      <w:r w:rsidRPr="00ED0399">
        <w:rPr>
          <w:rFonts w:ascii="Times New Roman" w:eastAsia="宋体" w:hAnsi="Times New Roman"/>
          <w:szCs w:val="21"/>
        </w:rPr>
        <w:t>、</w:t>
      </w:r>
      <w:r w:rsidRPr="00ED0399">
        <w:rPr>
          <w:rFonts w:ascii="Times New Roman" w:eastAsia="宋体" w:hAnsi="Times New Roman"/>
          <w:szCs w:val="21"/>
        </w:rPr>
        <w:t>SEM</w:t>
      </w:r>
      <w:r w:rsidRPr="00ED0399">
        <w:rPr>
          <w:rFonts w:ascii="Times New Roman" w:eastAsia="宋体" w:hAnsi="Times New Roman"/>
          <w:szCs w:val="21"/>
        </w:rPr>
        <w:t>、</w:t>
      </w:r>
      <w:r w:rsidRPr="00ED0399">
        <w:rPr>
          <w:rFonts w:ascii="Times New Roman" w:eastAsia="宋体" w:hAnsi="Times New Roman"/>
          <w:szCs w:val="21"/>
        </w:rPr>
        <w:t>NMR</w:t>
      </w:r>
      <w:r w:rsidRPr="00ED0399">
        <w:rPr>
          <w:rFonts w:ascii="Times New Roman" w:eastAsia="宋体" w:hAnsi="Times New Roman"/>
          <w:szCs w:val="21"/>
        </w:rPr>
        <w:t>、</w:t>
      </w:r>
      <w:r w:rsidRPr="00ED0399">
        <w:rPr>
          <w:rFonts w:ascii="Times New Roman" w:eastAsia="宋体" w:hAnsi="Times New Roman"/>
          <w:szCs w:val="21"/>
        </w:rPr>
        <w:t>IC</w:t>
      </w:r>
      <w:r w:rsidRPr="00ED0399">
        <w:rPr>
          <w:rFonts w:ascii="Times New Roman" w:eastAsia="宋体" w:hAnsi="Times New Roman"/>
          <w:szCs w:val="21"/>
        </w:rPr>
        <w:t>、</w:t>
      </w:r>
      <w:r w:rsidRPr="00ED0399">
        <w:rPr>
          <w:rFonts w:ascii="Times New Roman" w:eastAsia="宋体" w:hAnsi="Times New Roman"/>
          <w:szCs w:val="21"/>
        </w:rPr>
        <w:t>FTIR</w:t>
      </w:r>
    </w:p>
    <w:p w14:paraId="30CE9F80" w14:textId="5314C720" w:rsidR="00ED0399" w:rsidRPr="00ED0399" w:rsidRDefault="00ED0399" w:rsidP="00ED0399">
      <w:pPr>
        <w:pStyle w:val="a9"/>
        <w:numPr>
          <w:ilvl w:val="0"/>
          <w:numId w:val="18"/>
        </w:numPr>
        <w:rPr>
          <w:rFonts w:ascii="Times New Roman" w:eastAsia="宋体" w:hAnsi="Times New Roman"/>
          <w:szCs w:val="21"/>
        </w:rPr>
      </w:pPr>
      <w:r w:rsidRPr="00ED0399">
        <w:rPr>
          <w:rFonts w:ascii="Times New Roman" w:eastAsia="宋体" w:hAnsi="Times New Roman"/>
          <w:b/>
          <w:bCs/>
          <w:szCs w:val="21"/>
        </w:rPr>
        <w:t>数据分析与软件：</w:t>
      </w:r>
      <w:r w:rsidRPr="00ED0399">
        <w:rPr>
          <w:rFonts w:ascii="Times New Roman" w:eastAsia="宋体" w:hAnsi="Times New Roman"/>
          <w:szCs w:val="21"/>
        </w:rPr>
        <w:t xml:space="preserve"> Python</w:t>
      </w:r>
      <w:r w:rsidRPr="00ED0399">
        <w:rPr>
          <w:rFonts w:ascii="Times New Roman" w:eastAsia="宋体" w:hAnsi="Times New Roman"/>
          <w:szCs w:val="21"/>
        </w:rPr>
        <w:t>、</w:t>
      </w:r>
      <w:r w:rsidRPr="00ED0399">
        <w:rPr>
          <w:rFonts w:ascii="Times New Roman" w:eastAsia="宋体" w:hAnsi="Times New Roman"/>
          <w:szCs w:val="21"/>
        </w:rPr>
        <w:t>Origin</w:t>
      </w:r>
      <w:r w:rsidRPr="00ED0399">
        <w:rPr>
          <w:rFonts w:ascii="Times New Roman" w:eastAsia="宋体" w:hAnsi="Times New Roman"/>
          <w:szCs w:val="21"/>
        </w:rPr>
        <w:t>、</w:t>
      </w:r>
      <w:r w:rsidRPr="00ED0399">
        <w:rPr>
          <w:rFonts w:ascii="Times New Roman" w:eastAsia="宋体" w:hAnsi="Times New Roman"/>
          <w:szCs w:val="21"/>
        </w:rPr>
        <w:t>Jade</w:t>
      </w:r>
      <w:r w:rsidRPr="00ED0399">
        <w:rPr>
          <w:rFonts w:ascii="Times New Roman" w:eastAsia="宋体" w:hAnsi="Times New Roman"/>
          <w:szCs w:val="21"/>
        </w:rPr>
        <w:t>、</w:t>
      </w:r>
      <w:proofErr w:type="spellStart"/>
      <w:r w:rsidRPr="00ED0399">
        <w:rPr>
          <w:rFonts w:ascii="Times New Roman" w:eastAsia="宋体" w:hAnsi="Times New Roman"/>
          <w:szCs w:val="21"/>
        </w:rPr>
        <w:t>ZView</w:t>
      </w:r>
      <w:proofErr w:type="spellEnd"/>
      <w:r w:rsidRPr="00ED0399">
        <w:rPr>
          <w:rFonts w:ascii="Times New Roman" w:eastAsia="宋体" w:hAnsi="Times New Roman"/>
          <w:szCs w:val="21"/>
        </w:rPr>
        <w:t>、</w:t>
      </w:r>
      <w:r w:rsidRPr="00ED0399">
        <w:rPr>
          <w:rFonts w:ascii="Times New Roman" w:eastAsia="宋体" w:hAnsi="Times New Roman"/>
          <w:szCs w:val="21"/>
        </w:rPr>
        <w:t>Digital Micrograph</w:t>
      </w:r>
      <w:r w:rsidRPr="00ED0399">
        <w:rPr>
          <w:rFonts w:ascii="Times New Roman" w:eastAsia="宋体" w:hAnsi="Times New Roman"/>
          <w:szCs w:val="21"/>
        </w:rPr>
        <w:t>、</w:t>
      </w:r>
      <w:r w:rsidRPr="00ED0399">
        <w:rPr>
          <w:rFonts w:ascii="Times New Roman" w:eastAsia="宋体" w:hAnsi="Times New Roman"/>
          <w:szCs w:val="21"/>
        </w:rPr>
        <w:t>Excel</w:t>
      </w:r>
    </w:p>
    <w:p w14:paraId="01C9B756" w14:textId="42B96E5A" w:rsidR="00ED0399" w:rsidRPr="00ED0399" w:rsidRDefault="00ED0399" w:rsidP="00ED0399">
      <w:pPr>
        <w:pStyle w:val="a9"/>
        <w:numPr>
          <w:ilvl w:val="0"/>
          <w:numId w:val="18"/>
        </w:numPr>
        <w:rPr>
          <w:rFonts w:ascii="Times New Roman" w:eastAsia="宋体" w:hAnsi="Times New Roman"/>
          <w:szCs w:val="21"/>
        </w:rPr>
      </w:pPr>
      <w:r w:rsidRPr="00ED0399">
        <w:rPr>
          <w:rFonts w:ascii="Times New Roman" w:eastAsia="宋体" w:hAnsi="Times New Roman"/>
          <w:b/>
          <w:bCs/>
          <w:szCs w:val="21"/>
        </w:rPr>
        <w:t>建模与仿真：</w:t>
      </w:r>
      <w:r w:rsidRPr="00ED0399">
        <w:rPr>
          <w:rFonts w:ascii="Times New Roman" w:eastAsia="宋体" w:hAnsi="Times New Roman"/>
          <w:szCs w:val="21"/>
        </w:rPr>
        <w:t xml:space="preserve"> SolidWorks</w:t>
      </w:r>
      <w:r w:rsidRPr="00ED0399">
        <w:rPr>
          <w:rFonts w:ascii="Times New Roman" w:eastAsia="宋体" w:hAnsi="Times New Roman"/>
          <w:szCs w:val="21"/>
        </w:rPr>
        <w:t>、</w:t>
      </w:r>
      <w:r w:rsidRPr="00ED0399">
        <w:rPr>
          <w:rFonts w:ascii="Times New Roman" w:eastAsia="宋体" w:hAnsi="Times New Roman"/>
          <w:szCs w:val="21"/>
        </w:rPr>
        <w:t>Ansys</w:t>
      </w:r>
    </w:p>
    <w:p w14:paraId="4EBDDFAB" w14:textId="4DA54466" w:rsidR="009B1ACB" w:rsidRPr="00ED0399" w:rsidRDefault="009B1ACB" w:rsidP="00ED0399">
      <w:pPr>
        <w:rPr>
          <w:rFonts w:ascii="Times New Roman" w:eastAsia="宋体" w:hAnsi="Times New Roman"/>
          <w:sz w:val="24"/>
          <w:szCs w:val="24"/>
        </w:rPr>
      </w:pPr>
    </w:p>
    <w:sectPr w:rsidR="009B1ACB" w:rsidRPr="00ED0399" w:rsidSect="00FC4E2B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C204C" w14:textId="77777777" w:rsidR="00386922" w:rsidRDefault="00386922" w:rsidP="00440B83">
      <w:pPr>
        <w:rPr>
          <w:rFonts w:hint="eastAsia"/>
        </w:rPr>
      </w:pPr>
      <w:r>
        <w:separator/>
      </w:r>
    </w:p>
  </w:endnote>
  <w:endnote w:type="continuationSeparator" w:id="0">
    <w:p w14:paraId="3212C341" w14:textId="77777777" w:rsidR="00386922" w:rsidRDefault="00386922" w:rsidP="00440B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715ED" w14:textId="77777777" w:rsidR="00386922" w:rsidRDefault="00386922" w:rsidP="00440B83">
      <w:pPr>
        <w:rPr>
          <w:rFonts w:hint="eastAsia"/>
        </w:rPr>
      </w:pPr>
      <w:r>
        <w:separator/>
      </w:r>
    </w:p>
  </w:footnote>
  <w:footnote w:type="continuationSeparator" w:id="0">
    <w:p w14:paraId="2FFB2FE9" w14:textId="77777777" w:rsidR="00386922" w:rsidRDefault="00386922" w:rsidP="00440B8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03C"/>
    <w:multiLevelType w:val="multilevel"/>
    <w:tmpl w:val="2F30C0B4"/>
    <w:lvl w:ilvl="0">
      <w:start w:val="1"/>
      <w:numFmt w:val="bullet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15"/>
        <w:szCs w:val="15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5B69"/>
    <w:multiLevelType w:val="multilevel"/>
    <w:tmpl w:val="2BD4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A13F2"/>
    <w:multiLevelType w:val="multilevel"/>
    <w:tmpl w:val="C61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966F8"/>
    <w:multiLevelType w:val="multilevel"/>
    <w:tmpl w:val="E8B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46349"/>
    <w:multiLevelType w:val="hybridMultilevel"/>
    <w:tmpl w:val="4F1C3440"/>
    <w:lvl w:ilvl="0" w:tplc="7E702BD0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5" w15:restartNumberingAfterBreak="0">
    <w:nsid w:val="2CA32CC4"/>
    <w:multiLevelType w:val="hybridMultilevel"/>
    <w:tmpl w:val="521A2F0A"/>
    <w:lvl w:ilvl="0" w:tplc="7E702BD0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6" w15:restartNumberingAfterBreak="0">
    <w:nsid w:val="2ED90892"/>
    <w:multiLevelType w:val="hybridMultilevel"/>
    <w:tmpl w:val="3FAE4FD0"/>
    <w:lvl w:ilvl="0" w:tplc="62D87F9C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7" w15:restartNumberingAfterBreak="0">
    <w:nsid w:val="31B060A1"/>
    <w:multiLevelType w:val="multilevel"/>
    <w:tmpl w:val="9BAC95DE"/>
    <w:lvl w:ilvl="0">
      <w:start w:val="1"/>
      <w:numFmt w:val="bullet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15"/>
        <w:szCs w:val="15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43D28"/>
    <w:multiLevelType w:val="multilevel"/>
    <w:tmpl w:val="E43A3CC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5"/>
        <w:szCs w:val="15"/>
      </w:rPr>
    </w:lvl>
    <w:lvl w:ilvl="1">
      <w:start w:val="1"/>
      <w:numFmt w:val="bullet"/>
      <w:lvlText w:val=""/>
      <w:lvlJc w:val="left"/>
      <w:pPr>
        <w:ind w:left="1150" w:hanging="440"/>
      </w:pPr>
      <w:rPr>
        <w:rFonts w:ascii="Wingdings" w:hAnsi="Wingdings" w:hint="default"/>
        <w:sz w:val="15"/>
        <w:szCs w:val="15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900FE"/>
    <w:multiLevelType w:val="hybridMultilevel"/>
    <w:tmpl w:val="D85E3A30"/>
    <w:lvl w:ilvl="0" w:tplc="C6D8EBFA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10" w15:restartNumberingAfterBreak="0">
    <w:nsid w:val="49BE4128"/>
    <w:multiLevelType w:val="multilevel"/>
    <w:tmpl w:val="D050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45B9D"/>
    <w:multiLevelType w:val="hybridMultilevel"/>
    <w:tmpl w:val="8F8A3AC8"/>
    <w:lvl w:ilvl="0" w:tplc="7E702BD0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12" w15:restartNumberingAfterBreak="0">
    <w:nsid w:val="577733FA"/>
    <w:multiLevelType w:val="multilevel"/>
    <w:tmpl w:val="74EE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03459"/>
    <w:multiLevelType w:val="multilevel"/>
    <w:tmpl w:val="FF6E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B57D9"/>
    <w:multiLevelType w:val="multilevel"/>
    <w:tmpl w:val="EB2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A2C9C"/>
    <w:multiLevelType w:val="hybridMultilevel"/>
    <w:tmpl w:val="45D0BEFC"/>
    <w:lvl w:ilvl="0" w:tplc="7E702BD0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16" w15:restartNumberingAfterBreak="0">
    <w:nsid w:val="67F60C45"/>
    <w:multiLevelType w:val="hybridMultilevel"/>
    <w:tmpl w:val="F9609B74"/>
    <w:lvl w:ilvl="0" w:tplc="7E702BD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5"/>
        <w:szCs w:val="15"/>
      </w:rPr>
    </w:lvl>
    <w:lvl w:ilvl="1" w:tplc="7E702BD0">
      <w:start w:val="1"/>
      <w:numFmt w:val="bullet"/>
      <w:lvlText w:val=""/>
      <w:lvlJc w:val="left"/>
      <w:pPr>
        <w:ind w:left="1150" w:hanging="440"/>
      </w:pPr>
      <w:rPr>
        <w:rFonts w:ascii="Wingdings" w:hAnsi="Wingdings" w:hint="default"/>
        <w:sz w:val="15"/>
        <w:szCs w:val="15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7C05530"/>
    <w:multiLevelType w:val="hybridMultilevel"/>
    <w:tmpl w:val="BEA0A656"/>
    <w:lvl w:ilvl="0" w:tplc="BD12D6CC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18" w15:restartNumberingAfterBreak="0">
    <w:nsid w:val="7AC411D1"/>
    <w:multiLevelType w:val="multilevel"/>
    <w:tmpl w:val="2C48450E"/>
    <w:lvl w:ilvl="0">
      <w:start w:val="1"/>
      <w:numFmt w:val="bullet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15"/>
        <w:szCs w:val="15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num w:numId="1" w16cid:durableId="1406344187">
    <w:abstractNumId w:val="12"/>
  </w:num>
  <w:num w:numId="2" w16cid:durableId="1501654714">
    <w:abstractNumId w:val="3"/>
  </w:num>
  <w:num w:numId="3" w16cid:durableId="1183469098">
    <w:abstractNumId w:val="2"/>
  </w:num>
  <w:num w:numId="4" w16cid:durableId="689453819">
    <w:abstractNumId w:val="14"/>
  </w:num>
  <w:num w:numId="5" w16cid:durableId="1801144566">
    <w:abstractNumId w:val="1"/>
  </w:num>
  <w:num w:numId="6" w16cid:durableId="1299722601">
    <w:abstractNumId w:val="13"/>
  </w:num>
  <w:num w:numId="7" w16cid:durableId="1711302460">
    <w:abstractNumId w:val="10"/>
  </w:num>
  <w:num w:numId="8" w16cid:durableId="844245408">
    <w:abstractNumId w:val="0"/>
  </w:num>
  <w:num w:numId="9" w16cid:durableId="1222406024">
    <w:abstractNumId w:val="7"/>
  </w:num>
  <w:num w:numId="10" w16cid:durableId="1010716585">
    <w:abstractNumId w:val="11"/>
  </w:num>
  <w:num w:numId="11" w16cid:durableId="941692770">
    <w:abstractNumId w:val="6"/>
  </w:num>
  <w:num w:numId="12" w16cid:durableId="1053848211">
    <w:abstractNumId w:val="9"/>
  </w:num>
  <w:num w:numId="13" w16cid:durableId="800617092">
    <w:abstractNumId w:val="17"/>
  </w:num>
  <w:num w:numId="14" w16cid:durableId="635260310">
    <w:abstractNumId w:val="4"/>
  </w:num>
  <w:num w:numId="15" w16cid:durableId="1604537024">
    <w:abstractNumId w:val="16"/>
  </w:num>
  <w:num w:numId="16" w16cid:durableId="343868231">
    <w:abstractNumId w:val="8"/>
  </w:num>
  <w:num w:numId="17" w16cid:durableId="1511599910">
    <w:abstractNumId w:val="18"/>
  </w:num>
  <w:num w:numId="18" w16cid:durableId="1340039123">
    <w:abstractNumId w:val="15"/>
  </w:num>
  <w:num w:numId="19" w16cid:durableId="508300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1D"/>
    <w:rsid w:val="00013327"/>
    <w:rsid w:val="00024022"/>
    <w:rsid w:val="0002421A"/>
    <w:rsid w:val="00031341"/>
    <w:rsid w:val="00037E01"/>
    <w:rsid w:val="00046342"/>
    <w:rsid w:val="000521D4"/>
    <w:rsid w:val="0007333E"/>
    <w:rsid w:val="000A45D6"/>
    <w:rsid w:val="000C1A24"/>
    <w:rsid w:val="000C3F93"/>
    <w:rsid w:val="000D3414"/>
    <w:rsid w:val="000F2852"/>
    <w:rsid w:val="000F2F5B"/>
    <w:rsid w:val="00102C06"/>
    <w:rsid w:val="00105B06"/>
    <w:rsid w:val="001122C0"/>
    <w:rsid w:val="001201B4"/>
    <w:rsid w:val="00125D7C"/>
    <w:rsid w:val="00162E01"/>
    <w:rsid w:val="001765A9"/>
    <w:rsid w:val="00191231"/>
    <w:rsid w:val="001A0F23"/>
    <w:rsid w:val="001B0D10"/>
    <w:rsid w:val="001B7ACF"/>
    <w:rsid w:val="001C1E91"/>
    <w:rsid w:val="001D04A8"/>
    <w:rsid w:val="001F705C"/>
    <w:rsid w:val="00204E93"/>
    <w:rsid w:val="002215FC"/>
    <w:rsid w:val="002359DC"/>
    <w:rsid w:val="00254380"/>
    <w:rsid w:val="002572D2"/>
    <w:rsid w:val="00257B56"/>
    <w:rsid w:val="00274C23"/>
    <w:rsid w:val="0028120F"/>
    <w:rsid w:val="00283E8E"/>
    <w:rsid w:val="00293143"/>
    <w:rsid w:val="00295151"/>
    <w:rsid w:val="002A1B59"/>
    <w:rsid w:val="002E16AE"/>
    <w:rsid w:val="002E2BA8"/>
    <w:rsid w:val="002F40DA"/>
    <w:rsid w:val="003011F2"/>
    <w:rsid w:val="00302E34"/>
    <w:rsid w:val="003072AD"/>
    <w:rsid w:val="0032205C"/>
    <w:rsid w:val="00370D69"/>
    <w:rsid w:val="00386922"/>
    <w:rsid w:val="00390F1D"/>
    <w:rsid w:val="003A7733"/>
    <w:rsid w:val="003B69E5"/>
    <w:rsid w:val="003B7773"/>
    <w:rsid w:val="00414819"/>
    <w:rsid w:val="004216D6"/>
    <w:rsid w:val="004356DB"/>
    <w:rsid w:val="00440B83"/>
    <w:rsid w:val="00447F60"/>
    <w:rsid w:val="00465A7C"/>
    <w:rsid w:val="004855BB"/>
    <w:rsid w:val="00487E34"/>
    <w:rsid w:val="004A36D6"/>
    <w:rsid w:val="004B6956"/>
    <w:rsid w:val="00525EFE"/>
    <w:rsid w:val="00535875"/>
    <w:rsid w:val="00535D89"/>
    <w:rsid w:val="00557F77"/>
    <w:rsid w:val="00563ADA"/>
    <w:rsid w:val="0057188F"/>
    <w:rsid w:val="00582ACB"/>
    <w:rsid w:val="005C0638"/>
    <w:rsid w:val="005D1009"/>
    <w:rsid w:val="005E3082"/>
    <w:rsid w:val="00603E18"/>
    <w:rsid w:val="006063C6"/>
    <w:rsid w:val="00630FF3"/>
    <w:rsid w:val="00683A35"/>
    <w:rsid w:val="0068471C"/>
    <w:rsid w:val="006E4FED"/>
    <w:rsid w:val="0072437E"/>
    <w:rsid w:val="007409AA"/>
    <w:rsid w:val="007415D1"/>
    <w:rsid w:val="0075385E"/>
    <w:rsid w:val="00760707"/>
    <w:rsid w:val="007A34C5"/>
    <w:rsid w:val="00865FA5"/>
    <w:rsid w:val="0087021B"/>
    <w:rsid w:val="008770FD"/>
    <w:rsid w:val="00897D01"/>
    <w:rsid w:val="008C1EB1"/>
    <w:rsid w:val="00900692"/>
    <w:rsid w:val="00923DD3"/>
    <w:rsid w:val="00925FE4"/>
    <w:rsid w:val="00970B2D"/>
    <w:rsid w:val="009814BA"/>
    <w:rsid w:val="009817BF"/>
    <w:rsid w:val="00985BDB"/>
    <w:rsid w:val="009B1ACB"/>
    <w:rsid w:val="00A06A98"/>
    <w:rsid w:val="00A07576"/>
    <w:rsid w:val="00A0781D"/>
    <w:rsid w:val="00A24128"/>
    <w:rsid w:val="00A46A79"/>
    <w:rsid w:val="00A63227"/>
    <w:rsid w:val="00A70708"/>
    <w:rsid w:val="00A92103"/>
    <w:rsid w:val="00AC54AF"/>
    <w:rsid w:val="00AC5736"/>
    <w:rsid w:val="00AD335D"/>
    <w:rsid w:val="00AE1AE0"/>
    <w:rsid w:val="00B370C5"/>
    <w:rsid w:val="00B92229"/>
    <w:rsid w:val="00B942D9"/>
    <w:rsid w:val="00BA4DAA"/>
    <w:rsid w:val="00BD1704"/>
    <w:rsid w:val="00BD4E3E"/>
    <w:rsid w:val="00BE3634"/>
    <w:rsid w:val="00BF4279"/>
    <w:rsid w:val="00BF71F6"/>
    <w:rsid w:val="00C26D8C"/>
    <w:rsid w:val="00C3338D"/>
    <w:rsid w:val="00C35C10"/>
    <w:rsid w:val="00C50F47"/>
    <w:rsid w:val="00C72367"/>
    <w:rsid w:val="00C93B73"/>
    <w:rsid w:val="00CA07A3"/>
    <w:rsid w:val="00CB4F57"/>
    <w:rsid w:val="00CF5415"/>
    <w:rsid w:val="00D01DDF"/>
    <w:rsid w:val="00D12B77"/>
    <w:rsid w:val="00D130EA"/>
    <w:rsid w:val="00D13E9A"/>
    <w:rsid w:val="00D337E6"/>
    <w:rsid w:val="00D353CB"/>
    <w:rsid w:val="00D547AA"/>
    <w:rsid w:val="00D84248"/>
    <w:rsid w:val="00D9187C"/>
    <w:rsid w:val="00DD34FA"/>
    <w:rsid w:val="00E01F8E"/>
    <w:rsid w:val="00E359C6"/>
    <w:rsid w:val="00E748C4"/>
    <w:rsid w:val="00E8685B"/>
    <w:rsid w:val="00EA481D"/>
    <w:rsid w:val="00EB436B"/>
    <w:rsid w:val="00ED0399"/>
    <w:rsid w:val="00ED7FBF"/>
    <w:rsid w:val="00EF3531"/>
    <w:rsid w:val="00EF37F6"/>
    <w:rsid w:val="00EF4D5A"/>
    <w:rsid w:val="00EF5377"/>
    <w:rsid w:val="00FA7912"/>
    <w:rsid w:val="00FC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1D248"/>
  <w15:chartTrackingRefBased/>
  <w15:docId w15:val="{8222691C-FE99-4C6F-BFE0-83230E23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0F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F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F1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F1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F1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F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F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F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0F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0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0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0F1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0F1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0F1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0F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0F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0F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0F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F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0F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0F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0F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0F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0F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0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0F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0F1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0B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0B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0B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0B83"/>
    <w:rPr>
      <w:sz w:val="18"/>
      <w:szCs w:val="18"/>
    </w:rPr>
  </w:style>
  <w:style w:type="character" w:styleId="af2">
    <w:name w:val="Hyperlink"/>
    <w:basedOn w:val="a0"/>
    <w:uiPriority w:val="99"/>
    <w:unhideWhenUsed/>
    <w:rsid w:val="0032205C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220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9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6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0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Xikj25@163.com%20|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03A4C-7419-4504-B957-DD7EDF857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1671</TotalTime>
  <Pages>2</Pages>
  <Words>1676</Words>
  <Characters>771</Characters>
  <Application>Microsoft Office Word</Application>
  <DocSecurity>0</DocSecurity>
  <Lines>24</Lines>
  <Paragraphs>49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凯嘉 席</dc:creator>
  <cp:keywords/>
  <dc:description/>
  <cp:lastModifiedBy>凯嘉 席</cp:lastModifiedBy>
  <cp:revision>62</cp:revision>
  <dcterms:created xsi:type="dcterms:W3CDTF">2025-02-10T01:02:00Z</dcterms:created>
  <dcterms:modified xsi:type="dcterms:W3CDTF">2026-03-15T06:23:00Z</dcterms:modified>
</cp:coreProperties>
</file>