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rPr/>
        <w:drawing>
          <wp:inline distT="0" distB="0" distL="0" distR="0">
            <wp:extent cx="944880" cy="59563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22"/>
          <w:szCs w:val="22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4"/>
          <w:szCs w:val="14"/>
        </w:rPr>
      </w:pPr>
      <w:r>
        <w:rPr>
          <w:rFonts w:eastAsia="Arial" w:cs="Arial" w:ascii="Arial" w:hAnsi="Arial"/>
          <w:color w:val="808080"/>
          <w:sz w:val="14"/>
          <w:szCs w:val="14"/>
        </w:rPr>
        <w:t>OZ Entertainment and Media Group Ltd  ● 104 Baggot Street Lower ● Dublin 2 ● DO2 Y94O ● Ireland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5000" w:type="pct"/>
        <w:jc w:val="left"/>
        <w:tblInd w:w="128" w:type="dxa"/>
        <w:tblCellMar>
          <w:top w:w="35" w:type="dxa"/>
          <w:left w:w="128" w:type="dxa"/>
          <w:bottom w:w="35" w:type="dxa"/>
          <w:right w:w="128" w:type="dxa"/>
        </w:tblCellMar>
        <w:tblLook w:val="04a0" w:noHBand="0" w:noVBand="1" w:firstColumn="1" w:lastRow="0" w:lastColumn="0" w:firstRow="1"/>
      </w:tblPr>
      <w:tblGrid>
        <w:gridCol w:w="4678"/>
        <w:gridCol w:w="4681"/>
      </w:tblGrid>
      <w:tr>
        <w:trPr/>
        <w:tc>
          <w:tcPr>
            <w:tcW w:w="4678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$VAR_C_NAME$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4681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spacing w:lineRule="atLeast" w:line="18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81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spacing w:lineRule="atLeast" w:line="18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$VAR_C_ADDRESSLINE_1$ $VAR_C_ADDRESSLINE_2$</w:t>
            </w:r>
          </w:p>
        </w:tc>
        <w:tc>
          <w:tcPr>
            <w:tcW w:w="4681" w:type="dxa"/>
            <w:tcBorders/>
          </w:tcPr>
          <w:p>
            <w:pPr>
              <w:pStyle w:val="Normal"/>
              <w:spacing w:lineRule="atLeast" w:line="18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Contact: </w:t>
            </w: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$VAR_S_LAST_NAME$ $VAR_S_FIRST_NAME$</w:t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  <w:lang w:val="pt-PT"/>
              </w:rPr>
            </w:pPr>
            <w:r>
              <w:rPr>
                <w:color w:val="000000"/>
                <w:sz w:val="18"/>
                <w:szCs w:val="18"/>
                <w:lang w:val="pt-PT"/>
              </w:rPr>
              <w:t>$VAR_C_POSTAL_CODE$ $VAR_C_CITY$</w:t>
            </w:r>
          </w:p>
          <w:p>
            <w:pPr>
              <w:pStyle w:val="Normal"/>
              <w:rPr>
                <w:color w:val="000000"/>
                <w:sz w:val="18"/>
                <w:szCs w:val="18"/>
                <w:lang w:val="pt-PT"/>
              </w:rPr>
            </w:pPr>
            <w:r>
              <w:rPr>
                <w:color w:val="000000"/>
                <w:sz w:val="18"/>
                <w:szCs w:val="18"/>
                <w:lang w:val="pt-PT"/>
              </w:rPr>
            </w:r>
          </w:p>
        </w:tc>
        <w:tc>
          <w:tcPr>
            <w:tcW w:w="468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spacing w:lineRule="atLeast" w:line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$VAR_C_COUNTRY$</w:t>
            </w:r>
          </w:p>
        </w:tc>
        <w:tc>
          <w:tcPr>
            <w:tcW w:w="4681" w:type="dxa"/>
            <w:tcBorders/>
          </w:tcPr>
          <w:p>
            <w:pPr>
              <w:pStyle w:val="Normal"/>
              <w:spacing w:lineRule="atLeast" w:line="18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$VAR_S_EMAIL$</w:t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4681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spacing w:lineRule="atLeast" w:line="18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Customer ID: $VAR_C_TAX_NUMBER$</w:t>
            </w:r>
          </w:p>
        </w:tc>
        <w:tc>
          <w:tcPr>
            <w:tcW w:w="4681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Date: </w:t>
            </w: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$VAR_DATE$</w:t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4681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Valid until: </w:t>
            </w: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$VAR_EXPIRY_DATE$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  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-721995</wp:posOffset>
            </wp:positionH>
            <wp:positionV relativeFrom="paragraph">
              <wp:posOffset>54610</wp:posOffset>
            </wp:positionV>
            <wp:extent cx="190500" cy="14605"/>
            <wp:effectExtent l="0" t="0" r="0" b="0"/>
            <wp:wrapNone/>
            <wp:docPr id="2" name="Picture 1000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000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Black" w:cs="Arial Black" w:ascii="Arial Black" w:hAnsi="Arial Black"/>
        </w:rPr>
        <w:t>Q</w:t>
      </w:r>
      <w:r>
        <w:rPr>
          <w:rFonts w:eastAsia="Arial Black" w:cs="Arial Black" w:ascii="Arial Black" w:hAnsi="Arial Black"/>
        </w:rPr>
        <w:t>UOTE # $VAR_NUMBER$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  </w:t>
      </w:r>
    </w:p>
    <w:tbl>
      <w:tblPr>
        <w:tblStyle w:val="TableGrid"/>
        <w:tblW w:w="9190" w:type="dxa"/>
        <w:jc w:val="left"/>
        <w:tblInd w:w="154" w:type="dxa"/>
        <w:tblCellMar>
          <w:top w:w="22" w:type="dxa"/>
          <w:left w:w="70" w:type="dxa"/>
          <w:bottom w:w="22" w:type="dxa"/>
          <w:right w:w="90" w:type="dxa"/>
        </w:tblCellMar>
        <w:tblLook w:val="04a0" w:noHBand="0" w:noVBand="1" w:firstColumn="1" w:lastRow="0" w:lastColumn="0" w:firstRow="1"/>
      </w:tblPr>
      <w:tblGrid>
        <w:gridCol w:w="2360"/>
        <w:gridCol w:w="555"/>
        <w:gridCol w:w="91"/>
        <w:gridCol w:w="750"/>
        <w:gridCol w:w="411"/>
        <w:gridCol w:w="27"/>
        <w:gridCol w:w="247"/>
        <w:gridCol w:w="822"/>
        <w:gridCol w:w="302"/>
        <w:gridCol w:w="447"/>
        <w:gridCol w:w="91"/>
        <w:gridCol w:w="693"/>
        <w:gridCol w:w="171"/>
        <w:gridCol w:w="90"/>
        <w:gridCol w:w="2133"/>
      </w:tblGrid>
      <w:tr>
        <w:trPr/>
        <w:tc>
          <w:tcPr>
            <w:tcW w:w="3756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Normal"/>
              <w:ind w:left="284" w:hanging="284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50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90" w:type="dxa"/>
            </w:tcMar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53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left w:w="90" w:type="dxa"/>
            </w:tcMar>
          </w:tcPr>
          <w:p>
            <w:pPr>
              <w:pStyle w:val="Normal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UNIT PRICE</w:t>
            </w:r>
          </w:p>
        </w:tc>
        <w:tc>
          <w:tcPr>
            <w:tcW w:w="2394" w:type="dxa"/>
            <w:gridSpan w:val="3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tcMar>
              <w:left w:w="90" w:type="dxa"/>
              <w:right w:w="70" w:type="dxa"/>
            </w:tcMar>
          </w:tcPr>
          <w:p>
            <w:pPr>
              <w:pStyle w:val="Normal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PRICE IN $VAR_CURRENCY$</w:t>
            </w:r>
          </w:p>
        </w:tc>
      </w:tr>
      <w:tr>
        <w:trPr/>
        <w:tc>
          <w:tcPr>
            <w:tcW w:w="236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$VAR_I_DESCRIPTION$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$VAR_I_M_DESCRIPTION$</w:t>
            </w:r>
          </w:p>
        </w:tc>
        <w:tc>
          <w:tcPr>
            <w:tcW w:w="1834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$VAR_I_QUANTITY$</w:t>
            </w:r>
          </w:p>
        </w:tc>
        <w:tc>
          <w:tcPr>
            <w:tcW w:w="137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$VAR_I_UNIT$</w:t>
            </w:r>
          </w:p>
        </w:tc>
        <w:tc>
          <w:tcPr>
            <w:tcW w:w="149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$VAR_I_PRICE$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cs="Arial" w:ascii="Arial" w:hAnsi="Arial"/>
                <w:sz w:val="18"/>
                <w:szCs w:val="18"/>
                <w:lang w:val="pt-PT"/>
              </w:rPr>
              <w:t>$VAR_I_TOTAL_PRICE$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cs="Arial" w:ascii="Arial" w:hAnsi="Arial"/>
                <w:sz w:val="18"/>
                <w:szCs w:val="18"/>
                <w:lang w:val="pt-PT"/>
              </w:rPr>
              <w:t>$VAR_I_M_QUANTITY$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1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</w:r>
          </w:p>
        </w:tc>
        <w:tc>
          <w:tcPr>
            <w:tcW w:w="309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sz w:val="18"/>
                <w:szCs w:val="18"/>
              </w:rPr>
              <w:t>SUBTOTAL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sz w:val="18"/>
                <w:szCs w:val="18"/>
              </w:rPr>
              <w:t>$VAR_TOTAL_WITHOUT_MODS$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1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</w:r>
          </w:p>
        </w:tc>
        <w:tc>
          <w:tcPr>
            <w:tcW w:w="309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spacing w:before="240"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n-US" w:eastAsia="en-US" w:bidi="ar-SA"/>
              </w:rPr>
              <w:t xml:space="preserve">SUBTOTAL </w:t>
            </w: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n-US" w:eastAsia="en-US" w:bidi="ar-SA"/>
              </w:rPr>
              <w:t>AFFECTED BY PRICE MODIFIERS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before="240"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sz w:val="18"/>
                <w:szCs w:val="18"/>
              </w:rPr>
              <w:t>$VAR_TOTAL_AFFECTED_BY_MODS$</w:t>
            </w:r>
          </w:p>
        </w:tc>
      </w:tr>
      <w:tr>
        <w:trPr/>
        <w:tc>
          <w:tcPr>
            <w:tcW w:w="3006" w:type="dxa"/>
            <w:gridSpan w:val="3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9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$VAR_M_DESCRIPTION$</w:t>
            </w:r>
          </w:p>
        </w:tc>
        <w:tc>
          <w:tcPr>
            <w:tcW w:w="3087" w:type="dxa"/>
            <w:gridSpan w:val="4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$VAR_M_QUANTITY$</w:t>
            </w:r>
          </w:p>
        </w:tc>
      </w:tr>
      <w:tr>
        <w:trPr/>
        <w:tc>
          <w:tcPr>
            <w:tcW w:w="4167" w:type="dxa"/>
            <w:gridSpan w:val="5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left w:w="10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SUBTOTAL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left w:w="128" w:type="dxa"/>
              <w:bottom w:w="35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     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$VAR_WITHOUT_VAT$</w:t>
            </w:r>
          </w:p>
        </w:tc>
      </w:tr>
      <w:tr>
        <w:trPr/>
        <w:tc>
          <w:tcPr>
            <w:tcW w:w="4167" w:type="dxa"/>
            <w:gridSpan w:val="5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left w:w="10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$VAR_TRANS_FEE_LABEL$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left w:w="128" w:type="dxa"/>
              <w:bottom w:w="35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VAR_TRANS_FEE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</w:t>
            </w:r>
          </w:p>
        </w:tc>
      </w:tr>
      <w:tr>
        <w:trPr/>
        <w:tc>
          <w:tcPr>
            <w:tcW w:w="4167" w:type="dxa"/>
            <w:gridSpan w:val="5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left w:w="10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VAT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left w:w="128" w:type="dxa"/>
              <w:bottom w:w="35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 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$VAR_TOTAL_VAT$</w:t>
            </w:r>
          </w:p>
        </w:tc>
      </w:tr>
      <w:tr>
        <w:trPr/>
        <w:tc>
          <w:tcPr>
            <w:tcW w:w="4167" w:type="dxa"/>
            <w:gridSpan w:val="5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left w:w="10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28" w:type="dxa"/>
              <w:bottom w:w="35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left w:w="128" w:type="dxa"/>
              <w:bottom w:w="35" w:type="dxa"/>
              <w:right w:w="10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67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5" w:type="dxa"/>
              <w:left w:w="108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35" w:type="dxa"/>
              <w:left w:w="128" w:type="dxa"/>
              <w:right w:w="128" w:type="dxa"/>
            </w:tcMar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6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35" w:type="dxa"/>
              <w:left w:w="128" w:type="dxa"/>
              <w:right w:w="128" w:type="dxa"/>
            </w:tcMar>
            <w:vAlign w:val="center"/>
          </w:tcPr>
          <w:p>
            <w:pPr>
              <w:pStyle w:val="Normal"/>
              <w:spacing w:lineRule="auto" w:line="276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5" w:type="dxa"/>
              <w:left w:w="128" w:type="dxa"/>
              <w:right w:w="108" w:type="dxa"/>
            </w:tcMar>
            <w:vAlign w:val="center"/>
          </w:tcPr>
          <w:p>
            <w:pPr>
              <w:pStyle w:val="Normal"/>
              <w:spacing w:lineRule="auto" w:line="276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$VAR_TOTAL_PRICE$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ab/>
      </w:r>
      <w:r>
        <w:rPr>
          <w:b/>
          <w:bCs/>
          <w:sz w:val="18"/>
          <w:szCs w:val="18"/>
        </w:rPr>
        <w:t>$VAR_DOWN_PAYMENT$</w:t>
        <w:tab/>
        <w:tab/>
        <w:t>$VAR_DOWN_AMOUNT$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To accept this quotation, sign here and return by scanned copy by Email: ___________________________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194" w:type="dxa"/>
        <w:jc w:val="left"/>
        <w:tblInd w:w="166" w:type="dxa"/>
        <w:tblCellMar>
          <w:top w:w="35" w:type="dxa"/>
          <w:left w:w="128" w:type="dxa"/>
          <w:bottom w:w="35" w:type="dxa"/>
          <w:right w:w="128" w:type="dxa"/>
        </w:tblCellMar>
        <w:tblLook w:val="04a0" w:noHBand="0" w:noVBand="1" w:firstColumn="1" w:lastRow="0" w:lastColumn="0" w:firstRow="1"/>
      </w:tblPr>
      <w:tblGrid>
        <w:gridCol w:w="4598"/>
        <w:gridCol w:w="4595"/>
      </w:tblGrid>
      <w:tr>
        <w:trPr/>
        <w:tc>
          <w:tcPr>
            <w:tcW w:w="4598" w:type="dxa"/>
            <w:tcBorders/>
          </w:tcPr>
          <w:p>
            <w:pPr>
              <w:pStyle w:val="Normal"/>
              <w:rPr>
                <w:rFonts w:ascii="Arial" w:hAnsi="Arial" w:eastAsia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OZ Entertainment and Media Group Ltd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Bank details</w:t>
            </w:r>
          </w:p>
        </w:tc>
        <w:tc>
          <w:tcPr>
            <w:tcW w:w="4595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VAT: IE3434134VH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00"/>
          <w:sz w:val="18"/>
          <w:szCs w:val="18"/>
        </w:rPr>
        <w:t>$VAR_BANK_NAME$</w:t>
      </w:r>
    </w:p>
    <w:tbl>
      <w:tblPr>
        <w:tblW w:w="9194" w:type="dxa"/>
        <w:jc w:val="left"/>
        <w:tblInd w:w="166" w:type="dxa"/>
        <w:tblCellMar>
          <w:top w:w="35" w:type="dxa"/>
          <w:left w:w="128" w:type="dxa"/>
          <w:bottom w:w="35" w:type="dxa"/>
          <w:right w:w="128" w:type="dxa"/>
        </w:tblCellMar>
        <w:tblLook w:val="04a0" w:noHBand="0" w:noVBand="1" w:firstColumn="1" w:lastRow="0" w:lastColumn="0" w:firstRow="1"/>
      </w:tblPr>
      <w:tblGrid>
        <w:gridCol w:w="4653"/>
        <w:gridCol w:w="4540"/>
      </w:tblGrid>
      <w:tr>
        <w:trPr/>
        <w:tc>
          <w:tcPr>
            <w:tcW w:w="4653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$BLOCK_EU$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>IBAN: $VAR_BANK_IBAN$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BIC: $VAR_BANK_BIC$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$BLOCK_EU$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$BLOCK_US$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>Account number: $VAR_BANK_ACCOUNT_NR$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Routing number: $VAR_BANK_ROUTING_NR$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$BLOCK_US$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$VAR_BANK_ADDRESSLINE_1$, $VAR_BANK_CITY$, $VAR_BANK_POSTAL_CODE$, $VAR_BANK_COUNTRY$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$VAR_BANK_COUNTRY$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$VAR_USDC_WALLET_ADDRESS$</w:t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/>
          </w:tcPr>
          <w:p>
            <w:pPr>
              <w:pStyle w:val="Normal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104 Baggot Street Lower</w:t>
              <w:br/>
              <w:t xml:space="preserve">Dublin 2, DO2 Y94O, Ireland 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777" w:footer="720" w:bottom="77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tbl>
    <w:tblPr>
      <w:tblW w:w="9012" w:type="dxa"/>
      <w:jc w:val="left"/>
      <w:tblInd w:w="160" w:type="dxa"/>
      <w:tblCellMar>
        <w:top w:w="35" w:type="dxa"/>
        <w:left w:w="90" w:type="dxa"/>
        <w:bottom w:w="35" w:type="dxa"/>
        <w:right w:w="90" w:type="dxa"/>
      </w:tblCellMar>
      <w:tblLook w:val="04a0" w:noHBand="0" w:noVBand="1" w:firstColumn="1" w:lastRow="0" w:lastColumn="0" w:firstRow="1"/>
    </w:tblPr>
    <w:tblGrid>
      <w:gridCol w:w="1700"/>
      <w:gridCol w:w="1701"/>
      <w:gridCol w:w="1843"/>
      <w:gridCol w:w="1697"/>
      <w:gridCol w:w="2071"/>
    </w:tblGrid>
    <w:tr>
      <w:trPr>
        <w:trHeight w:val="282" w:hRule="atLeast"/>
      </w:trPr>
      <w:tc>
        <w:tcPr>
          <w:tcW w:w="1700" w:type="dxa"/>
          <w:tcBorders/>
        </w:tcPr>
        <w:p>
          <w:pPr>
            <w:pStyle w:val="Normal"/>
            <w:rPr>
              <w:color w:val="000000"/>
              <w:sz w:val="10"/>
              <w:szCs w:val="10"/>
            </w:rPr>
          </w:pPr>
          <w:r>
            <w:rPr>
              <w:rFonts w:eastAsia="Arial" w:cs="Arial" w:ascii="Arial" w:hAnsi="Arial"/>
              <w:b/>
              <w:bCs/>
              <w:color w:val="808080"/>
              <w:sz w:val="10"/>
              <w:szCs w:val="10"/>
            </w:rPr>
            <w:t xml:space="preserve">OZ Entertainment and Media Group Ltd </w:t>
          </w:r>
        </w:p>
        <w:p>
          <w:pPr>
            <w:pStyle w:val="Normal"/>
            <w:rPr>
              <w:color w:val="00000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104 Baggot Street Lower</w:t>
            <w:br/>
            <w:t>Dublin 2, DO2 Y94O, Ireland</w:t>
          </w:r>
        </w:p>
      </w:tc>
      <w:tc>
        <w:tcPr>
          <w:tcW w:w="1701" w:type="dxa"/>
          <w:tcBorders/>
        </w:tcPr>
        <w:p>
          <w:pPr>
            <w:pStyle w:val="Normal"/>
            <w:numPr>
              <w:ilvl w:val="0"/>
              <w:numId w:val="1"/>
            </w:numPr>
            <w:ind w:left="146" w:hanging="146"/>
            <w:rPr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CEO</w:t>
          </w:r>
        </w:p>
        <w:p>
          <w:pPr>
            <w:pStyle w:val="Normal"/>
            <w:ind w:left="6" w:firstLine="104"/>
            <w:rPr>
              <w:color w:val="00000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M. Orad Elkayam</w:t>
          </w:r>
        </w:p>
      </w:tc>
      <w:tc>
        <w:tcPr>
          <w:tcW w:w="1843" w:type="dxa"/>
          <w:tcBorders/>
        </w:tcPr>
        <w:p>
          <w:pPr>
            <w:pStyle w:val="Normal"/>
            <w:numPr>
              <w:ilvl w:val="0"/>
              <w:numId w:val="2"/>
            </w:numPr>
            <w:ind w:left="146" w:hanging="146"/>
            <w:rPr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 xml:space="preserve">  </w:t>
          </w:r>
          <w:r>
            <w:rPr>
              <w:rFonts w:eastAsia="Arial" w:cs="Arial" w:ascii="Arial" w:hAnsi="Arial"/>
              <w:color w:val="808080"/>
              <w:sz w:val="10"/>
              <w:szCs w:val="10"/>
            </w:rPr>
            <w:t xml:space="preserve">Tel +32 (0) 2731 7070  </w:t>
          </w:r>
        </w:p>
        <w:p>
          <w:pPr>
            <w:pStyle w:val="Normal"/>
            <w:ind w:firstLine="110"/>
            <w:rPr>
              <w:color w:val="00000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Email apt@magicmedia.studio</w:t>
          </w:r>
        </w:p>
      </w:tc>
      <w:tc>
        <w:tcPr>
          <w:tcW w:w="1697" w:type="dxa"/>
          <w:tcBorders/>
        </w:tcPr>
        <w:p>
          <w:pPr>
            <w:pStyle w:val="Normal"/>
            <w:numPr>
              <w:ilvl w:val="0"/>
              <w:numId w:val="3"/>
            </w:numPr>
            <w:ind w:left="146" w:hanging="146"/>
            <w:rPr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Website</w:t>
          </w:r>
        </w:p>
        <w:p>
          <w:pPr>
            <w:pStyle w:val="Normal"/>
            <w:ind w:firstLine="110"/>
            <w:rPr>
              <w:color w:val="00000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www.magicmedia.studio</w:t>
          </w:r>
        </w:p>
        <w:p>
          <w:pPr>
            <w:pStyle w:val="Normal"/>
            <w:numPr>
              <w:ilvl w:val="0"/>
              <w:numId w:val="4"/>
            </w:numPr>
            <w:ind w:left="146" w:hanging="146"/>
            <w:rPr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VAT $VAR_LEGAL_VAT$</w:t>
          </w:r>
        </w:p>
      </w:tc>
      <w:tc>
        <w:tcPr>
          <w:tcW w:w="2071" w:type="dxa"/>
          <w:tcBorders/>
        </w:tcPr>
        <w:p>
          <w:pPr>
            <w:pStyle w:val="Normal"/>
            <w:numPr>
              <w:ilvl w:val="0"/>
              <w:numId w:val="5"/>
            </w:numPr>
            <w:ind w:left="146" w:hanging="146"/>
            <w:rPr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Bank Account</w:t>
          </w:r>
        </w:p>
        <w:p>
          <w:pPr>
            <w:pStyle w:val="Normal"/>
            <w:ind w:left="146" w:hanging="0"/>
            <w:rPr>
              <w:color w:val="808080"/>
              <w:sz w:val="10"/>
              <w:szCs w:val="10"/>
            </w:rPr>
          </w:pPr>
          <w:r>
            <w:rPr>
              <w:rFonts w:cs="Arial" w:ascii="Arial" w:hAnsi="Arial"/>
              <w:color w:val="000000"/>
              <w:sz w:val="10"/>
              <w:szCs w:val="10"/>
            </w:rPr>
            <w:br/>
            <w:t>IBAN: $VAR_BANK_IBAN$</w:t>
          </w:r>
        </w:p>
        <w:p>
          <w:pPr>
            <w:pStyle w:val="Normal"/>
            <w:rPr>
              <w:rFonts w:ascii="Arial" w:hAnsi="Arial" w:cs="Arial"/>
              <w:color w:val="000000"/>
              <w:sz w:val="10"/>
              <w:szCs w:val="10"/>
            </w:rPr>
          </w:pPr>
          <w:r>
            <w:rPr>
              <w:rFonts w:cs="Arial" w:ascii="Arial" w:hAnsi="Arial"/>
              <w:color w:val="000000"/>
              <w:sz w:val="10"/>
              <w:szCs w:val="10"/>
            </w:rPr>
            <w:t xml:space="preserve">     </w:t>
          </w:r>
          <w:r>
            <w:rPr>
              <w:rFonts w:cs="Arial" w:ascii="Arial" w:hAnsi="Arial"/>
              <w:color w:val="000000"/>
              <w:sz w:val="10"/>
              <w:szCs w:val="10"/>
            </w:rPr>
            <w:t>BIC: $VAR_BANK_BIC$</w:t>
          </w:r>
        </w:p>
        <w:p>
          <w:pPr>
            <w:pStyle w:val="Normal"/>
            <w:rPr>
              <w:rFonts w:ascii="Arial" w:hAnsi="Arial" w:cs="Arial"/>
              <w:color w:val="000000"/>
              <w:sz w:val="10"/>
              <w:szCs w:val="10"/>
            </w:rPr>
          </w:pPr>
          <w:r>
            <w:rPr>
              <w:rFonts w:cs="Arial" w:ascii="Arial" w:hAnsi="Arial"/>
              <w:color w:val="000000"/>
              <w:sz w:val="10"/>
              <w:szCs w:val="10"/>
            </w:rPr>
            <w:t xml:space="preserve">     </w:t>
          </w:r>
          <w:r>
            <w:rPr>
              <w:rFonts w:cs="Arial" w:ascii="Arial" w:hAnsi="Arial"/>
              <w:color w:val="000000"/>
              <w:sz w:val="10"/>
              <w:szCs w:val="10"/>
            </w:rPr>
            <w:t>Account number: $VAR_BANK_ACCOUNT_NR$</w:t>
          </w:r>
        </w:p>
        <w:p>
          <w:pPr>
            <w:pStyle w:val="Normal"/>
            <w:rPr>
              <w:rFonts w:ascii="Arial" w:hAnsi="Arial" w:cs="Arial"/>
              <w:color w:val="000000"/>
              <w:sz w:val="10"/>
              <w:szCs w:val="10"/>
            </w:rPr>
          </w:pPr>
          <w:r>
            <w:rPr>
              <w:rFonts w:cs="Arial" w:ascii="Arial" w:hAnsi="Arial"/>
              <w:color w:val="000000"/>
              <w:sz w:val="10"/>
              <w:szCs w:val="10"/>
            </w:rPr>
            <w:t xml:space="preserve">     </w:t>
          </w:r>
          <w:r>
            <w:rPr>
              <w:rFonts w:cs="Arial" w:ascii="Arial" w:hAnsi="Arial"/>
              <w:color w:val="000000"/>
              <w:sz w:val="10"/>
              <w:szCs w:val="10"/>
            </w:rPr>
            <w:t>Routing number: $VAR_BANK_ROUTING_NR$</w:t>
          </w:r>
        </w:p>
        <w:p>
          <w:pPr>
            <w:pStyle w:val="Normal"/>
            <w:ind w:firstLine="110"/>
            <w:rPr>
              <w:rFonts w:ascii="Arial" w:hAnsi="Arial" w:eastAsia="Arial" w:cs="Arial"/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</w:r>
        </w:p>
        <w:p>
          <w:pPr>
            <w:pStyle w:val="Normal"/>
            <w:ind w:firstLine="110"/>
            <w:rPr>
              <w:rFonts w:ascii="Arial" w:hAnsi="Arial" w:eastAsia="Arial" w:cs="Arial"/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$VAR_BANK_NAME$</w:t>
          </w:r>
        </w:p>
        <w:p>
          <w:pPr>
            <w:pStyle w:val="Normal"/>
            <w:ind w:firstLine="110"/>
            <w:rPr>
              <w:color w:val="00000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$VAR_BANK_ADDRESSLINE_1$,  $VAR_BANK_CITY$, $VAR_BANK_POSTAL_CODE$, $VAR_BANK_COUNTRY$</w:t>
          </w:r>
        </w:p>
        <w:p>
          <w:pPr>
            <w:pStyle w:val="Normal"/>
            <w:ind w:hanging="0"/>
            <w:rPr>
              <w:color w:val="00000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  <w:t>$VAR_USDC_WALLET_ADDRESS$</w:t>
          </w:r>
        </w:p>
      </w:tc>
    </w:tr>
    <w:tr>
      <w:trPr>
        <w:trHeight w:val="282" w:hRule="atLeast"/>
      </w:trPr>
      <w:tc>
        <w:tcPr>
          <w:tcW w:w="1700" w:type="dxa"/>
          <w:tcBorders/>
        </w:tcPr>
        <w:p>
          <w:pPr>
            <w:pStyle w:val="Normal"/>
            <w:rPr>
              <w:rFonts w:ascii="Arial" w:hAnsi="Arial" w:eastAsia="Arial" w:cs="Arial"/>
              <w:b/>
              <w:b/>
              <w:bCs/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b/>
              <w:bCs/>
              <w:color w:val="808080"/>
              <w:sz w:val="10"/>
              <w:szCs w:val="10"/>
            </w:rPr>
          </w:r>
        </w:p>
      </w:tc>
      <w:tc>
        <w:tcPr>
          <w:tcW w:w="1701" w:type="dxa"/>
          <w:tcBorders/>
        </w:tcPr>
        <w:p>
          <w:pPr>
            <w:pStyle w:val="Normal"/>
            <w:numPr>
              <w:ilvl w:val="0"/>
              <w:numId w:val="1"/>
            </w:numPr>
            <w:ind w:left="146" w:hanging="146"/>
            <w:rPr>
              <w:rFonts w:ascii="Arial" w:hAnsi="Arial" w:eastAsia="Arial" w:cs="Arial"/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</w:r>
        </w:p>
      </w:tc>
      <w:tc>
        <w:tcPr>
          <w:tcW w:w="1843" w:type="dxa"/>
          <w:tcBorders/>
        </w:tcPr>
        <w:p>
          <w:pPr>
            <w:pStyle w:val="Normal"/>
            <w:numPr>
              <w:ilvl w:val="0"/>
              <w:numId w:val="2"/>
            </w:numPr>
            <w:ind w:left="146" w:hanging="146"/>
            <w:rPr>
              <w:rFonts w:ascii="Arial" w:hAnsi="Arial" w:eastAsia="Arial" w:cs="Arial"/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</w:r>
        </w:p>
      </w:tc>
      <w:tc>
        <w:tcPr>
          <w:tcW w:w="1697" w:type="dxa"/>
          <w:tcBorders/>
        </w:tcPr>
        <w:p>
          <w:pPr>
            <w:pStyle w:val="Normal"/>
            <w:numPr>
              <w:ilvl w:val="0"/>
              <w:numId w:val="3"/>
            </w:numPr>
            <w:ind w:left="146" w:hanging="146"/>
            <w:rPr>
              <w:rFonts w:ascii="Arial" w:hAnsi="Arial" w:eastAsia="Arial" w:cs="Arial"/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</w:r>
        </w:p>
      </w:tc>
      <w:tc>
        <w:tcPr>
          <w:tcW w:w="2071" w:type="dxa"/>
          <w:tcBorders/>
        </w:tcPr>
        <w:p>
          <w:pPr>
            <w:pStyle w:val="Normal"/>
            <w:numPr>
              <w:ilvl w:val="0"/>
              <w:numId w:val="5"/>
            </w:numPr>
            <w:ind w:left="146" w:hanging="146"/>
            <w:rPr>
              <w:rFonts w:ascii="Arial" w:hAnsi="Arial" w:eastAsia="Arial" w:cs="Arial"/>
              <w:color w:val="808080"/>
              <w:sz w:val="10"/>
              <w:szCs w:val="10"/>
            </w:rPr>
          </w:pPr>
          <w:r>
            <w:rPr>
              <w:rFonts w:eastAsia="Arial" w:cs="Arial" w:ascii="Arial" w:hAnsi="Arial"/>
              <w:color w:val="808080"/>
              <w:sz w:val="10"/>
              <w:szCs w:val="10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bc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 w:val="true"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36ac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e36ac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36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e36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f1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cf13f9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f2ca6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LibreOffice/6.4.7.2$Linux_X86_64 LibreOffice_project/40$Build-2</Application>
  <Pages>2</Pages>
  <Words>185</Words>
  <Characters>1651</Characters>
  <CharactersWithSpaces>1807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2021-02-03T08:06:00Z</dcterms:created>
  <dc:creator>Nikitas Masouras</dc:creator>
  <dc:description/>
  <dc:language>en-US</dc:language>
  <cp:lastModifiedBy/>
  <dcterms:modified xsi:type="dcterms:W3CDTF">2023-10-02T12:06:34Z</dcterms:modified>
  <cp:revision>20</cp:revision>
  <dc:subject/>
  <dc:title>Eurotex · Ludwigstrasse 22 · D-97070 Würzburg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