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sz w:val="60"/>
          <w:szCs w:val="60"/>
          <w:rtl w:val="0"/>
        </w:rPr>
        <w:t xml:space="preserve">Sistema de Avaliação de Funcionário de uma Clínica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Product Owner: Marcos Luciano de Sena Lacet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50"/>
          <w:szCs w:val="50"/>
          <w:rtl w:val="0"/>
        </w:rPr>
        <w:t xml:space="preserve">Fábrica de Software | Centro Universitário de João Pessoa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Termo de Abertura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Solicitante: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Stakeholders (partes interessadas):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da demanda: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Responsáveis técnicos: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Complexidade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Aprovação do Termo de Abertura: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Escopo do Projeto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Finalidade: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Não-escopo: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Atores: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de uso: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Ferramentas utilizadas: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Requisitos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Não-Funcionais: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zkhd85x3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inicial: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Termo de Abertura do Projeto</w:t>
      </w:r>
    </w:p>
    <w:p w:rsidR="00000000" w:rsidDel="00000000" w:rsidP="00000000" w:rsidRDefault="00000000" w:rsidRPr="00000000" w14:paraId="0000002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Charter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Demanda: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de Avaliação dos funcionários de uma 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Solicitante: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Nome:</w:t>
      </w:r>
      <w:r w:rsidDel="00000000" w:rsidR="00000000" w:rsidRPr="00000000">
        <w:rPr>
          <w:rFonts w:ascii="Arial" w:cs="Arial" w:eastAsia="Arial" w:hAnsi="Arial"/>
          <w:rtl w:val="0"/>
        </w:rPr>
        <w:t xml:space="preserve"> Clinica da Mente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Solicitante: </w:t>
      </w:r>
      <w:r w:rsidDel="00000000" w:rsidR="00000000" w:rsidRPr="00000000">
        <w:rPr>
          <w:rFonts w:ascii="Arial" w:cs="Arial" w:eastAsia="Arial" w:hAnsi="Arial"/>
          <w:rtl w:val="0"/>
        </w:rPr>
        <w:t xml:space="preserve">Gabriela Cavalcante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rtl w:val="0"/>
        </w:rPr>
        <w:t xml:space="preserve"> Diretora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Setor: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Administrativo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 (partes interessadas):</w:t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2126"/>
        <w:gridCol w:w="2126"/>
        <w:tblGridChange w:id="0">
          <w:tblGrid>
            <w:gridCol w:w="2972"/>
            <w:gridCol w:w="2410"/>
            <w:gridCol w:w="2126"/>
            <w:gridCol w:w="2126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Organização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83 999999999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Diretora Executiva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Clínica da  Mente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83 8888888888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Fábrica de Software</w:t>
            </w:r>
          </w:p>
        </w:tc>
      </w:tr>
    </w:tbl>
    <w:p w:rsidR="00000000" w:rsidDel="00000000" w:rsidP="00000000" w:rsidRDefault="00000000" w:rsidRPr="00000000" w14:paraId="0000004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Data da demanda: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28/03/2023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Responsáveis técnicos:</w:t>
      </w:r>
    </w:p>
    <w:tbl>
      <w:tblPr>
        <w:tblStyle w:val="Table2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835"/>
        <w:tblGridChange w:id="0">
          <w:tblGrid>
            <w:gridCol w:w="3539"/>
            <w:gridCol w:w="3402"/>
            <w:gridCol w:w="2835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Contato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83 777777777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Coordenador de Projetos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83 666666666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Luciano de Sena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83 996493031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83 555555555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Fullstack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83 444444444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Back-End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Membro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83 333333333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 Front-End</w:t>
            </w:r>
          </w:p>
        </w:tc>
      </w:tr>
    </w:tbl>
    <w:p w:rsidR="00000000" w:rsidDel="00000000" w:rsidP="00000000" w:rsidRDefault="00000000" w:rsidRPr="00000000" w14:paraId="0000006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1t3h5sf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Complexidade do Projeto: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Média.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Aprovação do Termo de Abertura:</w:t>
      </w:r>
    </w:p>
    <w:tbl>
      <w:tblPr>
        <w:tblStyle w:val="Table3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2410"/>
        <w:gridCol w:w="4394"/>
        <w:tblGridChange w:id="0">
          <w:tblGrid>
            <w:gridCol w:w="2972"/>
            <w:gridCol w:w="2410"/>
            <w:gridCol w:w="4394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Gabriela Cavalcante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73">
            <w:pPr>
              <w:ind w:left="-109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left="34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Gerente de Projetos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ind w:left="-107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left="-109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Assinatura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left="34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Wallace Bonfim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left="-107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-109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before="0" w:lineRule="auto"/>
        <w:jc w:val="center"/>
        <w:rPr>
          <w:rFonts w:ascii="Arial" w:cs="Arial" w:eastAsia="Arial" w:hAnsi="Arial"/>
        </w:rPr>
      </w:pPr>
      <w:bookmarkStart w:colFirst="0" w:colLast="0" w:name="_heading=h.2s8eyo1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Escopo do Projeto</w:t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b w:val="1"/>
          <w:color w:val="3b3838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rtl w:val="0"/>
        </w:rPr>
        <w:t xml:space="preserve">Project Scope</w:t>
      </w:r>
    </w:p>
    <w:p w:rsidR="00000000" w:rsidDel="00000000" w:rsidP="00000000" w:rsidRDefault="00000000" w:rsidRPr="00000000" w14:paraId="0000008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17dp8vu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Justificativa:</w:t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Visando o controle de qualidade do serviço prestado pela clínica, identifica-se que na Clínica da Mente há espaço para ferramentas de monitoramento do desempenho no local de trabalho. Proporcionando os dados necessários para que a administração possa tomar decisões mais informadas e assim prestar 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accountability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do serviço prestado pela instituição, controle e mapeamento dos serviço prestado.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rdcrjn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Finalidade:</w:t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 gestão sobre a avaliação dos serviços prestados pelos clientes e avaliações internas dos funcionários.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6in1rg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Não-escopo: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RH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Avaliações direcionadas ao ambiente ou localização da clínica.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setor de Limpeza não avaliará outros setores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Acima da média de três estrelas não deve haver notificação emitida aos diretores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lnxbz9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Atores: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Avaliador (Cliente, Recepção, Psiquiatra, Psicólogo), Validador (RH e Diretor),  Avaliados (Psiquiatra, Psicólogo, Limpeza e Recepção)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35nkun2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Caso de uso:</w:t>
      </w:r>
    </w:p>
    <w:p w:rsidR="00000000" w:rsidDel="00000000" w:rsidP="00000000" w:rsidRDefault="00000000" w:rsidRPr="00000000" w14:paraId="0000009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Caso de Uso 1 - Plano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270538" cy="3511556"/>
            <wp:effectExtent b="0" l="0" r="0" t="0"/>
            <wp:docPr id="1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538" cy="3511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1 - PLANO GERAL</w:t>
      </w:r>
    </w:p>
    <w:p w:rsidR="00000000" w:rsidDel="00000000" w:rsidP="00000000" w:rsidRDefault="00000000" w:rsidRPr="00000000" w14:paraId="0000009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80798" cy="4922046"/>
            <wp:effectExtent b="0" l="0" r="0" t="0"/>
            <wp:docPr id="1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798" cy="4922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FLUXOGRAMA 2 - EXEMPLO DE ACESSO ADMINISTRADOR</w:t>
      </w:r>
    </w:p>
    <w:p w:rsidR="00000000" w:rsidDel="00000000" w:rsidP="00000000" w:rsidRDefault="00000000" w:rsidRPr="00000000" w14:paraId="0000009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68313" cy="3078370"/>
            <wp:effectExtent b="0" l="0" r="0" t="0"/>
            <wp:docPr id="1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313" cy="307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spacing w:after="240" w:before="0" w:lineRule="auto"/>
        <w:rPr>
          <w:rFonts w:ascii="Arial" w:cs="Arial" w:eastAsia="Arial" w:hAnsi="Arial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Ferramentas utilizadas: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LucidChart - Fluxogramas;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Creately - Casos de Uso;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Trello - Kanban;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GitLab - Versionamento;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Pacote Office;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HTML, CSS - Interface Gráfica.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Node.js </w:t>
      </w:r>
      <w:r w:rsidDel="00000000" w:rsidR="00000000" w:rsidRPr="00000000">
        <w:rPr>
          <w:rFonts w:ascii="Arial" w:cs="Arial" w:eastAsia="Arial" w:hAnsi="Arial"/>
          <w:rtl w:val="0"/>
        </w:rPr>
        <w:t xml:space="preserve">e NodeExpress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Comunicação com o servidor.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jxsxqh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Restrições: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Riscos do Projeto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1.1. Atraso no cronograma do projeto devido a um problema técnico imprevisto.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Desenvolver um plano de recuperação de cronograma que inclui o replanejamento de atividades, realocação de recursos e possíveis ajustes no escopo do projeto.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 Falta de habilidades específicas da equipe de desenvolvimento para lidar com determinadas tecnologias.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Identificar as habilidades em falta e providenciar treinamentos para os membros da equipe.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 Problemas de comunicação com o cliente, causando atrasos ou erros na definição dos requisitos do software.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reuniões periódicas com o cliente para revisão dos requisitos e atualização do escopo do projeto.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1.4. Falhas no sistema de backup de dados, resultando em perda de informações importantes.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Plano de contingência: Realizar backup regularmente em um sistema redundante e testar a restauração de dados periodicamente. Documentar o processo de backup e definir responsabilidades claras para a equipe de TI.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f5496"/>
          <w:sz w:val="26"/>
          <w:szCs w:val="26"/>
          <w:rtl w:val="0"/>
        </w:rPr>
        <w:t xml:space="preserve">Histórico de Alterações:</w:t>
      </w:r>
    </w:p>
    <w:tbl>
      <w:tblPr>
        <w:tblStyle w:val="Table4"/>
        <w:tblW w:w="97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9"/>
        <w:gridCol w:w="1418"/>
        <w:gridCol w:w="3260"/>
        <w:gridCol w:w="3969"/>
        <w:tblGridChange w:id="0">
          <w:tblGrid>
            <w:gridCol w:w="1129"/>
            <w:gridCol w:w="1418"/>
            <w:gridCol w:w="3260"/>
            <w:gridCol w:w="3969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Elaboração do TAP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 Escopo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Adição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dos Requisitos Funcionais e Não Funcionais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-108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left="-114" w:right="-102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ind w:left="-112" w:right="-10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Lacet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ind w:left="-104" w:right="-117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 das Ferramentas e Escopo do Projeto</w:t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z337ya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Análise de Requisitos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3j2qqm3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Requisitos Funcionais:</w:t>
      </w:r>
    </w:p>
    <w:p w:rsidR="00000000" w:rsidDel="00000000" w:rsidP="00000000" w:rsidRDefault="00000000" w:rsidRPr="00000000" w14:paraId="000000D9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TELA INICIAL - Essencial</w:t>
      </w:r>
    </w:p>
    <w:p w:rsidR="00000000" w:rsidDel="00000000" w:rsidP="00000000" w:rsidRDefault="00000000" w:rsidRPr="00000000" w14:paraId="000000DA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 xml:space="preserve">1.1. SPLASH SCREEN - Desejável</w:t>
      </w:r>
    </w:p>
    <w:p w:rsidR="00000000" w:rsidDel="00000000" w:rsidP="00000000" w:rsidRDefault="00000000" w:rsidRPr="00000000" w14:paraId="000000DB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a logomarca da Clínica</w:t>
      </w:r>
    </w:p>
    <w:p w:rsidR="00000000" w:rsidDel="00000000" w:rsidP="00000000" w:rsidRDefault="00000000" w:rsidRPr="00000000" w14:paraId="000000DC">
      <w:pPr>
        <w:spacing w:after="80" w:before="80" w:line="240" w:lineRule="auto"/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IDENTIFICAÇÃO - Essencial</w:t>
      </w:r>
    </w:p>
    <w:p w:rsidR="00000000" w:rsidDel="00000000" w:rsidP="00000000" w:rsidRDefault="00000000" w:rsidRPr="00000000" w14:paraId="000000DD">
      <w:pPr>
        <w:spacing w:after="80" w:before="80" w:line="240" w:lineRule="auto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Oferecer a opção de Login ou Cadastro</w:t>
      </w:r>
    </w:p>
    <w:p w:rsidR="00000000" w:rsidDel="00000000" w:rsidP="00000000" w:rsidRDefault="00000000" w:rsidRPr="00000000" w14:paraId="000000DE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TELA DE LOGIN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Apresentar uma tela de login onde 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optar por uma das seguintes modalidades: Cliente, Funcionário ou Administrador. </w:t>
      </w:r>
    </w:p>
    <w:p w:rsidR="00000000" w:rsidDel="00000000" w:rsidP="00000000" w:rsidRDefault="00000000" w:rsidRPr="00000000" w14:paraId="000000E1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2.1. ENTRADA DE DADOS - Essencial</w:t>
      </w:r>
    </w:p>
    <w:p w:rsidR="00000000" w:rsidDel="00000000" w:rsidP="00000000" w:rsidRDefault="00000000" w:rsidRPr="00000000" w14:paraId="000000E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selecionar uma modalidade o sistema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requerir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CPF e Data de Nascimento para validar a identidade do usuário. </w:t>
      </w:r>
    </w:p>
    <w:p w:rsidR="00000000" w:rsidDel="00000000" w:rsidP="00000000" w:rsidRDefault="00000000" w:rsidRPr="00000000" w14:paraId="000000E4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- Essencial</w:t>
      </w:r>
    </w:p>
    <w:p w:rsidR="00000000" w:rsidDel="00000000" w:rsidP="00000000" w:rsidRDefault="00000000" w:rsidRPr="00000000" w14:paraId="000000E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 comunicar com o banco de dados da Clínica e comparar as informações fornecidas pelo usuário, em caso de diferença deve informar o erro e retornar a tela de Login.</w:t>
      </w:r>
    </w:p>
    <w:p w:rsidR="00000000" w:rsidDel="00000000" w:rsidP="00000000" w:rsidRDefault="00000000" w:rsidRPr="00000000" w14:paraId="000000E7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PERFIL CLIENTE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E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B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0E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 PERFIL FUNCIONÁRIO - Essencial</w:t>
      </w:r>
    </w:p>
    <w:p w:rsidR="00000000" w:rsidDel="00000000" w:rsidP="00000000" w:rsidRDefault="00000000" w:rsidRPr="00000000" w14:paraId="000000EE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EF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Exibir as avaliações pendentes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Direcionar o usuário para a tela de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 PERFIL ADMINISTRADOR- Essencial</w:t>
      </w:r>
    </w:p>
    <w:p w:rsidR="00000000" w:rsidDel="00000000" w:rsidP="00000000" w:rsidRDefault="00000000" w:rsidRPr="00000000" w14:paraId="000000F5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conter uma categoria de perfil denominada “Cliente” com as seguintes funcionalidades:</w:t>
      </w:r>
    </w:p>
    <w:p w:rsidR="00000000" w:rsidDel="00000000" w:rsidP="00000000" w:rsidRDefault="00000000" w:rsidRPr="00000000" w14:paraId="000000F6">
      <w:pPr>
        <w:spacing w:after="80" w:before="8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Disparar avaliações para 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Exibir as categorias dos profissionais da Clínica.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dos funcionários por categoria profissional.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os registros individuais dos funcionários </w:t>
        <w:br w:type="textWrapping"/>
        <w:t xml:space="preserve">       exibindo sua média.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e exportar relatórios de desempenho dos funcionários.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5.6.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outros Usuários Administradores.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5.7.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Consultar notificações recebidas.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AVALIAÇÃO - CLIENTE - Essencial</w:t>
      </w:r>
    </w:p>
    <w:p w:rsidR="00000000" w:rsidDel="00000000" w:rsidP="00000000" w:rsidRDefault="00000000" w:rsidRPr="00000000" w14:paraId="000000FF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ao usuário a tela de avaliação da consulta selecionada</w:t>
      </w:r>
    </w:p>
    <w:p w:rsidR="00000000" w:rsidDel="00000000" w:rsidP="00000000" w:rsidRDefault="00000000" w:rsidRPr="00000000" w14:paraId="00000100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para ambos os setores (Recepção e Consulta) as características avaliadas: Atendimento e Velocidade;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 por setor e profissional envolvido na consulta avaliada.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</w:p>
    <w:p w:rsidR="00000000" w:rsidDel="00000000" w:rsidP="00000000" w:rsidRDefault="00000000" w:rsidRPr="00000000" w14:paraId="00000103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TELA DE AVALIAÇÃO - FUNCIONÁRIO - Essencial</w:t>
      </w:r>
    </w:p>
    <w:p w:rsidR="00000000" w:rsidDel="00000000" w:rsidP="00000000" w:rsidRDefault="00000000" w:rsidRPr="00000000" w14:paraId="00000105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exibir ao usuário a tela de avaliação do funcionário selecionado.</w:t>
      </w:r>
    </w:p>
    <w:p w:rsidR="00000000" w:rsidDel="00000000" w:rsidP="00000000" w:rsidRDefault="00000000" w:rsidRPr="00000000" w14:paraId="00000106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atribuir as características avaliadas: Atendimento e Velocidade;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7.2.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exibir ao usuário um campo por característica, aceitando de 1 até 5 estrelas, e um campo de texto para acrescentar detalhes à avaliação.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7.3.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 sistema deverá registrar a avaliação.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80" w:before="8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 PROCESSAMENTO DE MÉDIAS - Essencial</w:t>
      </w:r>
    </w:p>
    <w:p w:rsidR="00000000" w:rsidDel="00000000" w:rsidP="00000000" w:rsidRDefault="00000000" w:rsidRPr="00000000" w14:paraId="0000010B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8.1.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receberá a última avaliação feita e fará a média com a nota atual do funcionário.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a nova média seja abaixo de 3 estrelas.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8.3.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seja a 3ª avaliação abaixo da média pelo mesmo cliente.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line="276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8.4.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notificar os usuários Administradores caso um profissional receba 5 avaliações abaixo da média de clientes diferentes.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9. METODOLOGIA DA AVALIAÇÃO - Essencial</w:t>
      </w:r>
    </w:p>
    <w:p w:rsidR="00000000" w:rsidDel="00000000" w:rsidP="00000000" w:rsidRDefault="00000000" w:rsidRPr="00000000" w14:paraId="00000112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categorizar os funcionários de acordo com a sua média e a metodologia abaixo:</w:t>
      </w:r>
    </w:p>
    <w:p w:rsidR="00000000" w:rsidDel="00000000" w:rsidP="00000000" w:rsidRDefault="00000000" w:rsidRPr="00000000" w14:paraId="00000113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020"/>
        <w:gridCol w:w="1305"/>
        <w:gridCol w:w="1305"/>
        <w:gridCol w:w="1305"/>
        <w:gridCol w:w="1305"/>
        <w:gridCol w:w="1305"/>
        <w:gridCol w:w="1305"/>
        <w:tblGridChange w:id="0">
          <w:tblGrid>
            <w:gridCol w:w="750"/>
            <w:gridCol w:w="1020"/>
            <w:gridCol w:w="1305"/>
            <w:gridCol w:w="1305"/>
            <w:gridCol w:w="1305"/>
            <w:gridCol w:w="1305"/>
            <w:gridCol w:w="1305"/>
            <w:gridCol w:w="130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Sistema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10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0" w:val="single"/>
              <w:right w:color="000000" w:space="0" w:sz="10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Legenda: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Excelente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Ótimo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Padrão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Ineficaz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Preocupante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after="0" w:line="276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80" w:before="80"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Onde a média de ambas as categorias respectivas a cada funcionário o coloca em uma posição disposta no gráfico acima. </w:t>
      </w:r>
    </w:p>
    <w:p w:rsidR="00000000" w:rsidDel="00000000" w:rsidP="00000000" w:rsidRDefault="00000000" w:rsidRPr="00000000" w14:paraId="0000017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spacing w:after="240" w:lineRule="auto"/>
        <w:rPr>
          <w:rFonts w:ascii="Arial" w:cs="Arial" w:eastAsia="Arial" w:hAnsi="Arial"/>
        </w:rPr>
      </w:pPr>
      <w:bookmarkStart w:colFirst="0" w:colLast="0" w:name="_heading=h.1y810tw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Requisitos Não-Funcionais:</w:t>
      </w:r>
    </w:p>
    <w:p w:rsidR="00000000" w:rsidDel="00000000" w:rsidP="00000000" w:rsidRDefault="00000000" w:rsidRPr="00000000" w14:paraId="0000017C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SEGURANÇA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sistema deve garantir a proteção e confidencialidade dos dados dos funcionários, garantindo que apenas usuários autorizados tenham acesso às informações.</w:t>
      </w:r>
    </w:p>
    <w:p w:rsidR="00000000" w:rsidDel="00000000" w:rsidP="00000000" w:rsidRDefault="00000000" w:rsidRPr="00000000" w14:paraId="0000017E">
      <w:pPr>
        <w:spacing w:after="80" w:before="80" w:lin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80" w:before="80" w:lin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USABILIDADE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fácil de usar para todos os usuários, incluindo funcionários, clientes e administradores, com uma interface intuitiva e amigável.</w:t>
      </w:r>
    </w:p>
    <w:p w:rsidR="00000000" w:rsidDel="00000000" w:rsidP="00000000" w:rsidRDefault="00000000" w:rsidRPr="00000000" w14:paraId="00000181">
      <w:pPr>
        <w:spacing w:after="80" w:before="80" w:line="240" w:lineRule="auto"/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DISPONIBILIDADE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estar disponível 24 horas por dia, 7 dias por semana, para que os usuários possam acessá-lo a qualquer momento</w:t>
      </w:r>
    </w:p>
    <w:p w:rsidR="00000000" w:rsidDel="00000000" w:rsidP="00000000" w:rsidRDefault="00000000" w:rsidRPr="00000000" w14:paraId="00000184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4. CONFIABILIDADE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confiável e evitar falhas, interrupções e erros de dados durante o uso normal.</w:t>
      </w:r>
    </w:p>
    <w:p w:rsidR="00000000" w:rsidDel="00000000" w:rsidP="00000000" w:rsidRDefault="00000000" w:rsidRPr="00000000" w14:paraId="00000187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 DESEMPENHO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rápido e responder rapidamente às solicitações do usuário, proporcionando uma experiência suave e sem interrupções.</w:t>
      </w:r>
    </w:p>
    <w:p w:rsidR="00000000" w:rsidDel="00000000" w:rsidP="00000000" w:rsidRDefault="00000000" w:rsidRPr="00000000" w14:paraId="0000018A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 MANUTENÇÃO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facilmente mantido e atualizado, com documentação adequada e suporte técnico disponível para os usuários.</w:t>
      </w:r>
    </w:p>
    <w:p w:rsidR="00000000" w:rsidDel="00000000" w:rsidP="00000000" w:rsidRDefault="00000000" w:rsidRPr="00000000" w14:paraId="0000018D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80" w:before="80" w:line="240" w:lineRule="auto"/>
        <w:ind w:left="0" w:firstLine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 INTEGRAÇÃO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80" w:before="80" w:line="240" w:lineRule="auto"/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sistema deve ser capaz de se integrar a outros sistemas da clínica, como banco de dados e gestão de recursos humanos.</w:t>
      </w:r>
    </w:p>
    <w:p w:rsidR="00000000" w:rsidDel="00000000" w:rsidP="00000000" w:rsidRDefault="00000000" w:rsidRPr="00000000" w14:paraId="00000190">
      <w:pPr>
        <w:spacing w:after="80" w:before="80" w:line="240" w:lineRule="auto"/>
        <w:jc w:val="both"/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80" w:before="8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RESPONSIVIDADE - Essencial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deverá ser responsivo, adaptando-se às diferentes telas disponíveis sem comprometer o conteúdo apresentado.</w:t>
      </w:r>
    </w:p>
    <w:p w:rsidR="00000000" w:rsidDel="00000000" w:rsidP="00000000" w:rsidRDefault="00000000" w:rsidRPr="00000000" w14:paraId="00000193">
      <w:pPr>
        <w:spacing w:after="80" w:before="8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80" w:before="8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ACESSIBILIDADE  - Importante</w:t>
      </w:r>
    </w:p>
    <w:p w:rsidR="00000000" w:rsidDel="00000000" w:rsidP="00000000" w:rsidRDefault="00000000" w:rsidRPr="00000000" w14:paraId="00000195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software deverá proporcionar um ambiente acessível aos usuários.</w:t>
      </w:r>
    </w:p>
    <w:p w:rsidR="00000000" w:rsidDel="00000000" w:rsidP="00000000" w:rsidRDefault="00000000" w:rsidRPr="00000000" w14:paraId="00000196">
      <w:pPr>
        <w:spacing w:after="80" w:before="8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spacing w:after="240" w:before="0" w:lineRule="auto"/>
        <w:jc w:val="both"/>
        <w:rPr>
          <w:rFonts w:ascii="Arial" w:cs="Arial" w:eastAsia="Arial" w:hAnsi="Arial"/>
        </w:rPr>
      </w:pPr>
      <w:bookmarkStart w:colFirst="0" w:colLast="0" w:name="_heading=h.2bzkhd85x3lp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Cronograma inicial: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90"/>
        <w:gridCol w:w="1065"/>
        <w:gridCol w:w="1065"/>
        <w:gridCol w:w="1065"/>
        <w:gridCol w:w="1065"/>
        <w:gridCol w:w="1065"/>
        <w:gridCol w:w="1065"/>
        <w:gridCol w:w="1245"/>
        <w:tblGridChange w:id="0">
          <w:tblGrid>
            <w:gridCol w:w="1140"/>
            <w:gridCol w:w="990"/>
            <w:gridCol w:w="1065"/>
            <w:gridCol w:w="1065"/>
            <w:gridCol w:w="1065"/>
            <w:gridCol w:w="1065"/>
            <w:gridCol w:w="1065"/>
            <w:gridCol w:w="10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Requisito/Semana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7ª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8ª Semana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rPr/>
      </w:pPr>
      <w:bookmarkStart w:colFirst="0" w:colLast="0" w:name="_heading=h.yehur4kionhf" w:id="20"/>
      <w:bookmarkEnd w:id="20"/>
      <w:r w:rsidDel="00000000" w:rsidR="00000000" w:rsidRPr="00000000">
        <w:rPr>
          <w:rtl w:val="0"/>
        </w:rPr>
        <w:t xml:space="preserve">Prototipação de Telas:</w:t>
      </w:r>
    </w:p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heading=h.9d76no1gaaxv" w:id="21"/>
      <w:bookmarkEnd w:id="21"/>
      <w:r w:rsidDel="00000000" w:rsidR="00000000" w:rsidRPr="00000000">
        <w:rPr>
          <w:rtl w:val="0"/>
        </w:rPr>
        <w:tab/>
        <w:t xml:space="preserve">Versão Mobile: </w:t>
        <w:br w:type="textWrapping"/>
      </w:r>
    </w:p>
    <w:p w:rsidR="00000000" w:rsidDel="00000000" w:rsidP="00000000" w:rsidRDefault="00000000" w:rsidRPr="00000000" w14:paraId="000001F6">
      <w:pPr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 — SPLASH SCREEN</w:t>
      </w:r>
    </w:p>
    <w:p w:rsidR="00000000" w:rsidDel="00000000" w:rsidP="00000000" w:rsidRDefault="00000000" w:rsidRPr="00000000" w14:paraId="000001F7">
      <w:pPr>
        <w:pStyle w:val="Heading2"/>
        <w:jc w:val="center"/>
        <w:rPr/>
      </w:pPr>
      <w:bookmarkStart w:colFirst="0" w:colLast="0" w:name="_heading=h.mo4q5d3bjiju" w:id="22"/>
      <w:bookmarkEnd w:id="22"/>
      <w:r w:rsidDel="00000000" w:rsidR="00000000" w:rsidRPr="00000000">
        <w:rPr/>
        <w:drawing>
          <wp:inline distB="114300" distT="114300" distL="114300" distR="114300">
            <wp:extent cx="2205135" cy="3822743"/>
            <wp:effectExtent b="0" l="0" r="0" t="0"/>
            <wp:docPr id="1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135" cy="3822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2 — TELA DE LOGIN</w:t>
      </w:r>
    </w:p>
    <w:p w:rsidR="00000000" w:rsidDel="00000000" w:rsidP="00000000" w:rsidRDefault="00000000" w:rsidRPr="00000000" w14:paraId="000001F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446596" cy="4234494"/>
            <wp:effectExtent b="0" l="0" r="0" t="0"/>
            <wp:docPr id="1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596" cy="423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3 — TELA CADASTRO</w:t>
      </w:r>
    </w:p>
    <w:p w:rsidR="00000000" w:rsidDel="00000000" w:rsidP="00000000" w:rsidRDefault="00000000" w:rsidRPr="00000000" w14:paraId="000001F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95590" cy="3980494"/>
            <wp:effectExtent b="0" l="0" r="0" t="0"/>
            <wp:docPr id="1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90" cy="3980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4 — TELA DE CONFIRMAÇÃO DO CADASTRO</w:t>
      </w:r>
    </w:p>
    <w:p w:rsidR="00000000" w:rsidDel="00000000" w:rsidP="00000000" w:rsidRDefault="00000000" w:rsidRPr="00000000" w14:paraId="000001F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38491" cy="4047388"/>
            <wp:effectExtent b="0" l="0" r="0" t="0"/>
            <wp:docPr id="1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491" cy="404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5 — TELA DE LOGIN</w:t>
      </w:r>
    </w:p>
    <w:p w:rsidR="00000000" w:rsidDel="00000000" w:rsidP="00000000" w:rsidRDefault="00000000" w:rsidRPr="00000000" w14:paraId="000002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96950" cy="3986777"/>
            <wp:effectExtent b="0" l="0" r="0" t="0"/>
            <wp:docPr id="1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950" cy="398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6 — TELA DO CLIENTE 1</w:t>
      </w:r>
    </w:p>
    <w:p w:rsidR="00000000" w:rsidDel="00000000" w:rsidP="00000000" w:rsidRDefault="00000000" w:rsidRPr="00000000" w14:paraId="000002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6938" cy="3798095"/>
            <wp:effectExtent b="0" l="0" r="0" t="0"/>
            <wp:docPr id="1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938" cy="379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7 — TELA DO CLIENTE 2</w:t>
      </w:r>
    </w:p>
    <w:p w:rsidR="00000000" w:rsidDel="00000000" w:rsidP="00000000" w:rsidRDefault="00000000" w:rsidRPr="00000000" w14:paraId="000002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314319" cy="4056865"/>
            <wp:effectExtent b="0" l="0" r="0" t="0"/>
            <wp:docPr id="1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57920" r="0" t="19748"/>
                    <a:stretch>
                      <a:fillRect/>
                    </a:stretch>
                  </pic:blipFill>
                  <pic:spPr>
                    <a:xfrm>
                      <a:off x="0" y="0"/>
                      <a:ext cx="2314319" cy="405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8 — TELA DO CLIENTE 3</w:t>
      </w:r>
    </w:p>
    <w:p w:rsidR="00000000" w:rsidDel="00000000" w:rsidP="00000000" w:rsidRDefault="00000000" w:rsidRPr="00000000" w14:paraId="0000020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76536" cy="3455572"/>
            <wp:effectExtent b="0" l="0" r="0" t="0"/>
            <wp:docPr id="1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2156" l="59160" r="2644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876536" cy="3455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9 — TELA DO FUNCIONÁRIO 1</w:t>
      </w:r>
    </w:p>
    <w:p w:rsidR="00000000" w:rsidDel="00000000" w:rsidP="00000000" w:rsidRDefault="00000000" w:rsidRPr="00000000" w14:paraId="0000021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70213" cy="2887959"/>
            <wp:effectExtent b="0" l="0" r="0" t="0"/>
            <wp:docPr id="1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0213" cy="288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10 — TELA DE AVALIAÇÃO DO FUNCIONÁRIO 1</w:t>
      </w:r>
    </w:p>
    <w:p w:rsidR="00000000" w:rsidDel="00000000" w:rsidP="00000000" w:rsidRDefault="00000000" w:rsidRPr="00000000" w14:paraId="0000021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29613" cy="2855277"/>
            <wp:effectExtent b="0" l="0" r="0" t="0"/>
            <wp:docPr id="1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3009" l="59626" r="3087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529613" cy="285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11 — TELA DE AVALIAÇÃO DO FUNCIONÁRIO 2</w:t>
      </w:r>
    </w:p>
    <w:p w:rsidR="00000000" w:rsidDel="00000000" w:rsidP="00000000" w:rsidRDefault="00000000" w:rsidRPr="00000000" w14:paraId="000002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15782" cy="3130427"/>
            <wp:effectExtent b="0" l="0" r="0" t="0"/>
            <wp:docPr id="1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3044" l="59315" r="2616" t="21100"/>
                    <a:stretch>
                      <a:fillRect/>
                    </a:stretch>
                  </pic:blipFill>
                  <pic:spPr>
                    <a:xfrm>
                      <a:off x="0" y="0"/>
                      <a:ext cx="1715782" cy="3130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12 — TELA DO ADMINISTRADOR</w:t>
      </w:r>
    </w:p>
    <w:p w:rsidR="00000000" w:rsidDel="00000000" w:rsidP="00000000" w:rsidRDefault="00000000" w:rsidRPr="00000000" w14:paraId="0000021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54531" cy="3380638"/>
            <wp:effectExtent b="0" l="0" r="0" t="0"/>
            <wp:docPr id="13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531" cy="338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13 — TELA CONSULTA MÉDIAS POR CATEGORIA</w:t>
      </w:r>
    </w:p>
    <w:p w:rsidR="00000000" w:rsidDel="00000000" w:rsidP="00000000" w:rsidRDefault="00000000" w:rsidRPr="00000000" w14:paraId="000002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54382" cy="3731577"/>
            <wp:effectExtent b="0" l="0" r="0" t="0"/>
            <wp:docPr id="13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4382" cy="37315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14 — TELA EXEMPLO DE LISTAGEM POR CATEGORIA</w:t>
      </w:r>
    </w:p>
    <w:p w:rsidR="00000000" w:rsidDel="00000000" w:rsidP="00000000" w:rsidRDefault="00000000" w:rsidRPr="00000000" w14:paraId="000002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36527" cy="3006631"/>
            <wp:effectExtent b="0" l="0" r="0" t="0"/>
            <wp:docPr id="1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527" cy="3006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15 — EXEMPLO REGISTRO DE MÉDIAS POR FUNCIONÁRIO 1</w:t>
      </w:r>
    </w:p>
    <w:p w:rsidR="00000000" w:rsidDel="00000000" w:rsidP="00000000" w:rsidRDefault="00000000" w:rsidRPr="00000000" w14:paraId="000002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30212" cy="3172056"/>
            <wp:effectExtent b="0" l="0" r="0" t="0"/>
            <wp:docPr id="13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3009" l="59160" r="2817" t="20928"/>
                    <a:stretch>
                      <a:fillRect/>
                    </a:stretch>
                  </pic:blipFill>
                  <pic:spPr>
                    <a:xfrm>
                      <a:off x="0" y="0"/>
                      <a:ext cx="1730212" cy="3172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16 — EXEMPLO DE REGISTRO DE MÉDIAS POR FUNCIONÁRIO 2</w:t>
      </w:r>
    </w:p>
    <w:p w:rsidR="00000000" w:rsidDel="00000000" w:rsidP="00000000" w:rsidRDefault="00000000" w:rsidRPr="00000000" w14:paraId="000002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75019" cy="3114705"/>
            <wp:effectExtent b="0" l="0" r="0" t="0"/>
            <wp:docPr id="1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2814" l="59448" r="2895" t="20800"/>
                    <a:stretch>
                      <a:fillRect/>
                    </a:stretch>
                  </pic:blipFill>
                  <pic:spPr>
                    <a:xfrm>
                      <a:off x="0" y="0"/>
                      <a:ext cx="1675019" cy="3114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17 — TELA GERAR RELATÓRIO</w:t>
      </w:r>
    </w:p>
    <w:p w:rsidR="00000000" w:rsidDel="00000000" w:rsidP="00000000" w:rsidRDefault="00000000" w:rsidRPr="00000000" w14:paraId="000002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44793" cy="3217227"/>
            <wp:effectExtent b="0" l="0" r="0" t="0"/>
            <wp:docPr id="1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2384" l="15759" r="10224" t="2478"/>
                    <a:stretch>
                      <a:fillRect/>
                    </a:stretch>
                  </pic:blipFill>
                  <pic:spPr>
                    <a:xfrm>
                      <a:off x="0" y="0"/>
                      <a:ext cx="1744793" cy="32172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18 — TELA NOTIFICAÇÕES DO ADMINISTRADOR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14150" cy="3150552"/>
            <wp:effectExtent b="0" l="0" r="0" t="0"/>
            <wp:docPr id="14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150" cy="315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 19 — TELA NOVA NOTIFICAÇÃO</w:t>
      </w:r>
    </w:p>
    <w:p w:rsidR="00000000" w:rsidDel="00000000" w:rsidP="00000000" w:rsidRDefault="00000000" w:rsidRPr="00000000" w14:paraId="0000023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053056" cy="3906422"/>
            <wp:effectExtent b="0" l="0" r="0" t="0"/>
            <wp:docPr id="13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3607" l="6567" r="57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3056" cy="390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4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C790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C7907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har" w:customStyle="1">
    <w:name w:val="Título 1 Char"/>
    <w:basedOn w:val="Fontepargpadro"/>
    <w:link w:val="Ttulo1"/>
    <w:uiPriority w:val="9"/>
    <w:rsid w:val="002C790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Tabelacomgrade">
    <w:name w:val="Table Grid"/>
    <w:basedOn w:val="Tabelanormal"/>
    <w:uiPriority w:val="39"/>
    <w:rsid w:val="002C79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C7907"/>
    <w:pPr>
      <w:ind w:left="720"/>
      <w:contextualSpacing w:val="1"/>
    </w:pPr>
  </w:style>
  <w:style w:type="paragraph" w:styleId="SemEspaamento">
    <w:name w:val="No Spacing"/>
    <w:link w:val="SemEspaamentoChar"/>
    <w:uiPriority w:val="1"/>
    <w:qFormat w:val="1"/>
    <w:rsid w:val="00546BCF"/>
    <w:pPr>
      <w:spacing w:after="0" w:line="240" w:lineRule="auto"/>
    </w:pPr>
    <w:rPr>
      <w:rFonts w:eastAsiaTheme="minorEastAsia"/>
      <w:lang w:eastAsia="pt-BR"/>
    </w:rPr>
  </w:style>
  <w:style w:type="character" w:styleId="SemEspaamentoChar" w:customStyle="1">
    <w:name w:val="Sem Espaçamento Char"/>
    <w:basedOn w:val="Fontepargpadro"/>
    <w:link w:val="SemEspaamento"/>
    <w:uiPriority w:val="1"/>
    <w:rsid w:val="00546BCF"/>
    <w:rPr>
      <w:rFonts w:eastAsiaTheme="minorEastAsia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546B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46BC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546BC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 w:val="1"/>
    <w:rsid w:val="00546BC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3.png"/><Relationship Id="rId25" Type="http://schemas.openxmlformats.org/officeDocument/2006/relationships/image" Target="media/image21.png"/><Relationship Id="rId28" Type="http://schemas.openxmlformats.org/officeDocument/2006/relationships/image" Target="media/image17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6.png"/><Relationship Id="rId16" Type="http://schemas.openxmlformats.org/officeDocument/2006/relationships/image" Target="media/image20.png"/><Relationship Id="rId19" Type="http://schemas.openxmlformats.org/officeDocument/2006/relationships/image" Target="media/image1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AUx2e6zwuDwFZUHP1VFdr2wzaQ==">AMUW2mXtVxNwH5O+ReifkqBJSKCvRqXgTg5MPhXKx3F+ZZb+eYut6xg5/KH6hIeTtGi9Ows5g6uMK0OWCdZpofC+fH2A7kH3+VqqGA9kcmxA4obIru8FBCAVGii19RbGgRYq4NWPDVYq29Bq2a5jlsR+px1bsn3xinGaz539kwH2JEILRIR070rtUyNHAQJa2n4ii2rHvsQ3GrHbmTb4bkN5ffwCZ0cTGVJz7QUm+43ogSERKA7ef15RZPKe5c24D4x3esuQo6UYeJa4zaO031QZh1aIaj05XetFNF8tDO6g8gmhf0AsDla8fFvk44ZVz6WUmNQpuCYXg2uemVHx9nVyTVfQvJ06BMqZ/OAPTRjql9EC/rmq5flmWwE5MMw6pM7g+5ik4XsgjKcEiTUSVKcP5O+xNl+TCtzfFpuhUy9FkEYkTj3bnNkH5DaJL2kHsGE8u6UrFOhE3NmKXfSaWaNv7bgSf46O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2023-03-12T19:06:00Z</dcterms:created>
  <dc:creator>NOME DO GERENTE DE PROJETOS/PRODUCT OWNER</dc:creator>
</cp:coreProperties>
</file>