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4B28" w14:textId="3B1FAB06" w:rsidR="004741BB" w:rsidRPr="004741BB" w:rsidRDefault="004741BB" w:rsidP="0000501E">
      <w:pPr>
        <w:spacing w:after="0" w:line="240" w:lineRule="auto"/>
        <w:jc w:val="both"/>
        <w:rPr>
          <w:rFonts w:ascii="Open Sans" w:hAnsi="Open Sans" w:cs="Open Sans"/>
          <w:b/>
          <w:bCs/>
          <w:sz w:val="24"/>
          <w:szCs w:val="24"/>
        </w:rPr>
      </w:pPr>
      <w:r>
        <w:rPr>
          <w:rFonts w:ascii="Open Sans" w:hAnsi="Open Sans" w:cs="Open Sans"/>
          <w:b/>
          <w:bCs/>
          <w:sz w:val="24"/>
          <w:szCs w:val="24"/>
        </w:rPr>
        <w:t>The following information will be used for parts 1 and 2 of this assignment.</w:t>
      </w:r>
    </w:p>
    <w:p w14:paraId="6BA9875F" w14:textId="77777777" w:rsidR="004741BB" w:rsidRDefault="004741BB" w:rsidP="0000501E">
      <w:pPr>
        <w:spacing w:after="0" w:line="240" w:lineRule="auto"/>
        <w:jc w:val="both"/>
        <w:rPr>
          <w:rFonts w:ascii="Open Sans" w:hAnsi="Open Sans" w:cs="Open Sans"/>
          <w:sz w:val="24"/>
          <w:szCs w:val="24"/>
        </w:rPr>
      </w:pPr>
    </w:p>
    <w:p w14:paraId="7DE3F50D" w14:textId="7102D8A4" w:rsidR="0000501E" w:rsidRPr="0006770F" w:rsidRDefault="003533FF" w:rsidP="0000501E">
      <w:pPr>
        <w:spacing w:after="0" w:line="240" w:lineRule="auto"/>
        <w:jc w:val="both"/>
        <w:rPr>
          <w:rFonts w:ascii="Open Sans" w:hAnsi="Open Sans" w:cs="Open Sans"/>
          <w:sz w:val="24"/>
          <w:szCs w:val="24"/>
        </w:rPr>
      </w:pPr>
      <w:r>
        <w:rPr>
          <w:rFonts w:ascii="Open Sans" w:hAnsi="Open Sans" w:cs="Open Sans"/>
          <w:sz w:val="24"/>
          <w:szCs w:val="24"/>
        </w:rPr>
        <w:t xml:space="preserve">The EPA_W24.csv contains a set of randomly sampled vehicles. </w:t>
      </w:r>
      <w:r w:rsidR="0000501E" w:rsidRPr="0006770F">
        <w:rPr>
          <w:rFonts w:ascii="Open Sans" w:hAnsi="Open Sans" w:cs="Open Sans"/>
          <w:sz w:val="24"/>
          <w:szCs w:val="24"/>
        </w:rPr>
        <w:t>Each v</w:t>
      </w:r>
      <w:r w:rsidR="00922255" w:rsidRPr="0006770F">
        <w:rPr>
          <w:rFonts w:ascii="Open Sans" w:hAnsi="Open Sans" w:cs="Open Sans"/>
          <w:sz w:val="24"/>
          <w:szCs w:val="24"/>
        </w:rPr>
        <w:t xml:space="preserve">ehicle in the data set </w:t>
      </w:r>
      <w:r w:rsidR="0000501E" w:rsidRPr="0006770F">
        <w:rPr>
          <w:rFonts w:ascii="Open Sans" w:hAnsi="Open Sans" w:cs="Open Sans"/>
          <w:sz w:val="24"/>
          <w:szCs w:val="24"/>
        </w:rPr>
        <w:t xml:space="preserve">has a projected </w:t>
      </w:r>
      <w:r w:rsidR="008005A5" w:rsidRPr="0006770F">
        <w:rPr>
          <w:rFonts w:ascii="Open Sans" w:hAnsi="Open Sans" w:cs="Open Sans"/>
          <w:sz w:val="24"/>
          <w:szCs w:val="24"/>
        </w:rPr>
        <w:t xml:space="preserve">Annual Fuel </w:t>
      </w:r>
      <w:r w:rsidR="0000501E" w:rsidRPr="0006770F">
        <w:rPr>
          <w:rFonts w:ascii="Open Sans" w:hAnsi="Open Sans" w:cs="Open Sans"/>
          <w:sz w:val="24"/>
          <w:szCs w:val="24"/>
        </w:rPr>
        <w:t xml:space="preserve">Cost that estimates how </w:t>
      </w:r>
      <w:r w:rsidR="008005A5" w:rsidRPr="0006770F">
        <w:rPr>
          <w:rFonts w:ascii="Open Sans" w:hAnsi="Open Sans" w:cs="Open Sans"/>
          <w:sz w:val="24"/>
          <w:szCs w:val="24"/>
        </w:rPr>
        <w:t>much the vehicle will cost over a year in fuel</w:t>
      </w:r>
      <w:r>
        <w:rPr>
          <w:rFonts w:ascii="Open Sans" w:hAnsi="Open Sans" w:cs="Open Sans"/>
          <w:sz w:val="24"/>
          <w:szCs w:val="24"/>
        </w:rPr>
        <w:t>, along with many other variables about the vehicle</w:t>
      </w:r>
      <w:r w:rsidR="008005A5" w:rsidRPr="0006770F">
        <w:rPr>
          <w:rFonts w:ascii="Open Sans" w:hAnsi="Open Sans" w:cs="Open Sans"/>
          <w:sz w:val="24"/>
          <w:szCs w:val="24"/>
        </w:rPr>
        <w:t>.</w:t>
      </w:r>
    </w:p>
    <w:p w14:paraId="2D3CEFF5" w14:textId="77777777" w:rsidR="0000501E" w:rsidRPr="0006770F" w:rsidRDefault="0000501E" w:rsidP="0000501E">
      <w:pPr>
        <w:spacing w:after="0" w:line="240" w:lineRule="auto"/>
        <w:jc w:val="both"/>
        <w:rPr>
          <w:rFonts w:ascii="Open Sans" w:hAnsi="Open Sans" w:cs="Open Sans"/>
          <w:sz w:val="24"/>
          <w:szCs w:val="24"/>
        </w:rPr>
      </w:pPr>
    </w:p>
    <w:p w14:paraId="15CE43C7" w14:textId="2225F7B9" w:rsidR="0000501E" w:rsidRPr="0006770F" w:rsidRDefault="0000501E" w:rsidP="0000501E">
      <w:pPr>
        <w:spacing w:after="0" w:line="240" w:lineRule="auto"/>
        <w:jc w:val="both"/>
        <w:rPr>
          <w:rFonts w:ascii="Open Sans" w:hAnsi="Open Sans" w:cs="Open Sans"/>
          <w:sz w:val="24"/>
          <w:szCs w:val="24"/>
        </w:rPr>
      </w:pPr>
      <w:r w:rsidRPr="0006770F">
        <w:rPr>
          <w:rFonts w:ascii="Open Sans" w:hAnsi="Open Sans" w:cs="Open Sans"/>
          <w:sz w:val="24"/>
          <w:szCs w:val="24"/>
        </w:rPr>
        <w:t xml:space="preserve">Use the </w:t>
      </w:r>
      <w:r w:rsidR="00922255" w:rsidRPr="0006770F">
        <w:rPr>
          <w:rFonts w:ascii="Open Sans" w:hAnsi="Open Sans" w:cs="Open Sans"/>
          <w:sz w:val="24"/>
          <w:szCs w:val="24"/>
        </w:rPr>
        <w:t>E</w:t>
      </w:r>
      <w:r w:rsidR="001C2045">
        <w:rPr>
          <w:rFonts w:ascii="Open Sans" w:hAnsi="Open Sans" w:cs="Open Sans"/>
          <w:sz w:val="24"/>
          <w:szCs w:val="24"/>
        </w:rPr>
        <w:t>PA_W24</w:t>
      </w:r>
      <w:r w:rsidRPr="0006770F">
        <w:rPr>
          <w:rFonts w:ascii="Open Sans" w:hAnsi="Open Sans" w:cs="Open Sans"/>
          <w:sz w:val="24"/>
          <w:szCs w:val="24"/>
        </w:rPr>
        <w:t xml:space="preserve">.csv dataset and the </w:t>
      </w:r>
      <w:r w:rsidRPr="0006770F">
        <w:rPr>
          <w:rFonts w:ascii="Open Sans" w:hAnsi="Open Sans" w:cs="Open Sans"/>
          <w:b/>
          <w:sz w:val="24"/>
          <w:szCs w:val="24"/>
        </w:rPr>
        <w:t>ComparingTwoMeans</w:t>
      </w:r>
      <w:r w:rsidR="00AC4B83" w:rsidRPr="0006770F">
        <w:rPr>
          <w:rFonts w:ascii="Open Sans" w:hAnsi="Open Sans" w:cs="Open Sans"/>
          <w:b/>
          <w:sz w:val="24"/>
          <w:szCs w:val="24"/>
        </w:rPr>
        <w:t>_DA6</w:t>
      </w:r>
      <w:r w:rsidRPr="0006770F">
        <w:rPr>
          <w:rFonts w:ascii="Open Sans" w:hAnsi="Open Sans" w:cs="Open Sans"/>
          <w:b/>
          <w:sz w:val="24"/>
          <w:szCs w:val="24"/>
        </w:rPr>
        <w:t xml:space="preserve">.R </w:t>
      </w:r>
      <w:r w:rsidRPr="0006770F">
        <w:rPr>
          <w:rFonts w:ascii="Open Sans" w:hAnsi="Open Sans" w:cs="Open Sans"/>
          <w:sz w:val="24"/>
          <w:szCs w:val="24"/>
        </w:rPr>
        <w:t xml:space="preserve">script to compare the average </w:t>
      </w:r>
      <w:r w:rsidR="008005A5" w:rsidRPr="0006770F">
        <w:rPr>
          <w:rFonts w:ascii="Open Sans" w:hAnsi="Open Sans" w:cs="Open Sans"/>
          <w:sz w:val="24"/>
          <w:szCs w:val="24"/>
        </w:rPr>
        <w:t xml:space="preserve">annual fuel cost in dollars between </w:t>
      </w:r>
      <w:r w:rsidR="003533FF">
        <w:rPr>
          <w:rFonts w:ascii="Open Sans" w:hAnsi="Open Sans" w:cs="Open Sans"/>
          <w:sz w:val="24"/>
          <w:szCs w:val="24"/>
        </w:rPr>
        <w:t>automatic</w:t>
      </w:r>
      <w:r w:rsidRPr="0006770F">
        <w:rPr>
          <w:rFonts w:ascii="Open Sans" w:hAnsi="Open Sans" w:cs="Open Sans"/>
          <w:sz w:val="24"/>
          <w:szCs w:val="24"/>
        </w:rPr>
        <w:t xml:space="preserve"> and </w:t>
      </w:r>
      <w:r w:rsidR="003533FF">
        <w:rPr>
          <w:rFonts w:ascii="Open Sans" w:hAnsi="Open Sans" w:cs="Open Sans"/>
          <w:sz w:val="24"/>
          <w:szCs w:val="24"/>
        </w:rPr>
        <w:t>manual transmissions</w:t>
      </w:r>
      <w:r w:rsidR="00922255" w:rsidRPr="0006770F">
        <w:rPr>
          <w:rFonts w:ascii="Open Sans" w:hAnsi="Open Sans" w:cs="Open Sans"/>
          <w:sz w:val="24"/>
          <w:szCs w:val="24"/>
        </w:rPr>
        <w:t xml:space="preserve"> from 2021</w:t>
      </w:r>
      <w:r w:rsidR="008005A5" w:rsidRPr="0006770F">
        <w:rPr>
          <w:rFonts w:ascii="Open Sans" w:hAnsi="Open Sans" w:cs="Open Sans"/>
          <w:sz w:val="24"/>
          <w:szCs w:val="24"/>
        </w:rPr>
        <w:t xml:space="preserve"> vehicles</w:t>
      </w:r>
      <w:r w:rsidRPr="0006770F">
        <w:rPr>
          <w:rFonts w:ascii="Open Sans" w:hAnsi="Open Sans" w:cs="Open Sans"/>
          <w:sz w:val="24"/>
          <w:szCs w:val="24"/>
        </w:rPr>
        <w:t xml:space="preserve">.  </w:t>
      </w:r>
    </w:p>
    <w:p w14:paraId="250ADE7E" w14:textId="77777777" w:rsidR="0000501E" w:rsidRPr="0006770F" w:rsidRDefault="0000501E" w:rsidP="0000501E">
      <w:pPr>
        <w:spacing w:after="0" w:line="240" w:lineRule="auto"/>
        <w:jc w:val="both"/>
        <w:rPr>
          <w:rFonts w:ascii="Open Sans" w:hAnsi="Open Sans" w:cs="Open Sans"/>
          <w:sz w:val="24"/>
          <w:szCs w:val="24"/>
        </w:rPr>
      </w:pPr>
    </w:p>
    <w:p w14:paraId="2D066044" w14:textId="38069094" w:rsidR="0000501E" w:rsidRPr="0006770F" w:rsidRDefault="0093630A" w:rsidP="0000501E">
      <w:pPr>
        <w:spacing w:after="0" w:line="240" w:lineRule="auto"/>
        <w:jc w:val="both"/>
        <w:rPr>
          <w:rFonts w:ascii="Open Sans" w:hAnsi="Open Sans" w:cs="Open Sans"/>
          <w:b/>
          <w:sz w:val="24"/>
          <w:szCs w:val="24"/>
        </w:rPr>
      </w:pPr>
      <w:r w:rsidRPr="0006770F">
        <w:rPr>
          <w:rFonts w:ascii="Open Sans" w:hAnsi="Open Sans" w:cs="Open Sans"/>
          <w:b/>
          <w:sz w:val="24"/>
          <w:szCs w:val="24"/>
        </w:rPr>
        <w:t>Part 1</w:t>
      </w:r>
      <w:r w:rsidR="004741BB">
        <w:rPr>
          <w:rFonts w:ascii="Open Sans" w:hAnsi="Open Sans" w:cs="Open Sans"/>
          <w:b/>
          <w:sz w:val="24"/>
          <w:szCs w:val="24"/>
        </w:rPr>
        <w:t>.</w:t>
      </w:r>
      <w:r w:rsidR="005B0CF4" w:rsidRPr="0006770F">
        <w:rPr>
          <w:rFonts w:ascii="Open Sans" w:hAnsi="Open Sans" w:cs="Open Sans"/>
          <w:b/>
          <w:sz w:val="24"/>
          <w:szCs w:val="24"/>
        </w:rPr>
        <w:t xml:space="preserve"> (</w:t>
      </w:r>
      <w:r w:rsidR="00D803A9">
        <w:rPr>
          <w:rFonts w:ascii="Open Sans" w:hAnsi="Open Sans" w:cs="Open Sans"/>
          <w:b/>
          <w:sz w:val="24"/>
          <w:szCs w:val="24"/>
        </w:rPr>
        <w:t>6</w:t>
      </w:r>
      <w:r w:rsidR="0000501E" w:rsidRPr="0006770F">
        <w:rPr>
          <w:rFonts w:ascii="Open Sans" w:hAnsi="Open Sans" w:cs="Open Sans"/>
          <w:b/>
          <w:sz w:val="24"/>
          <w:szCs w:val="24"/>
        </w:rPr>
        <w:t xml:space="preserve"> points) Exploring the data. </w:t>
      </w:r>
    </w:p>
    <w:p w14:paraId="68A7D808" w14:textId="4CF5DF63" w:rsidR="0000501E" w:rsidRPr="0006770F" w:rsidRDefault="005B0CF4">
      <w:pPr>
        <w:pStyle w:val="ListParagraph"/>
        <w:numPr>
          <w:ilvl w:val="0"/>
          <w:numId w:val="1"/>
        </w:numPr>
        <w:spacing w:after="0" w:line="240" w:lineRule="auto"/>
        <w:jc w:val="both"/>
        <w:rPr>
          <w:rFonts w:ascii="Open Sans" w:hAnsi="Open Sans" w:cs="Open Sans"/>
          <w:sz w:val="24"/>
          <w:szCs w:val="24"/>
        </w:rPr>
      </w:pPr>
      <w:r w:rsidRPr="0006770F">
        <w:rPr>
          <w:rFonts w:ascii="Open Sans" w:hAnsi="Open Sans" w:cs="Open Sans"/>
          <w:sz w:val="24"/>
          <w:szCs w:val="24"/>
        </w:rPr>
        <w:t>(</w:t>
      </w:r>
      <w:r w:rsidR="00D803A9">
        <w:rPr>
          <w:rFonts w:ascii="Open Sans" w:hAnsi="Open Sans" w:cs="Open Sans"/>
          <w:sz w:val="24"/>
          <w:szCs w:val="24"/>
        </w:rPr>
        <w:t>2</w:t>
      </w:r>
      <w:r w:rsidR="0000501E" w:rsidRPr="0006770F">
        <w:rPr>
          <w:rFonts w:ascii="Open Sans" w:hAnsi="Open Sans" w:cs="Open Sans"/>
          <w:sz w:val="24"/>
          <w:szCs w:val="24"/>
        </w:rPr>
        <w:t xml:space="preserve"> point</w:t>
      </w:r>
      <w:r w:rsidR="00D803A9">
        <w:rPr>
          <w:rFonts w:ascii="Open Sans" w:hAnsi="Open Sans" w:cs="Open Sans"/>
          <w:sz w:val="24"/>
          <w:szCs w:val="24"/>
        </w:rPr>
        <w:t>s</w:t>
      </w:r>
      <w:r w:rsidR="0000501E" w:rsidRPr="0006770F">
        <w:rPr>
          <w:rFonts w:ascii="Open Sans" w:hAnsi="Open Sans" w:cs="Open Sans"/>
          <w:sz w:val="24"/>
          <w:szCs w:val="24"/>
        </w:rPr>
        <w:t xml:space="preserve">) Visualize the data with a side by side boxplot. </w:t>
      </w:r>
    </w:p>
    <w:p w14:paraId="0A17A81D" w14:textId="42514C6D" w:rsidR="0000501E" w:rsidRPr="0006770F" w:rsidRDefault="005B0CF4">
      <w:pPr>
        <w:pStyle w:val="ListParagraph"/>
        <w:numPr>
          <w:ilvl w:val="2"/>
          <w:numId w:val="1"/>
        </w:numPr>
        <w:spacing w:after="0" w:line="240" w:lineRule="auto"/>
        <w:rPr>
          <w:rFonts w:ascii="Open Sans" w:hAnsi="Open Sans" w:cs="Open Sans"/>
          <w:sz w:val="24"/>
          <w:szCs w:val="24"/>
        </w:rPr>
      </w:pPr>
      <w:r w:rsidRPr="0006770F">
        <w:rPr>
          <w:rFonts w:ascii="Open Sans" w:hAnsi="Open Sans" w:cs="Open Sans"/>
          <w:sz w:val="24"/>
          <w:szCs w:val="24"/>
        </w:rPr>
        <w:t>(</w:t>
      </w:r>
      <w:r w:rsidR="00D803A9">
        <w:rPr>
          <w:rFonts w:ascii="Open Sans" w:hAnsi="Open Sans" w:cs="Open Sans"/>
          <w:sz w:val="24"/>
          <w:szCs w:val="24"/>
        </w:rPr>
        <w:t>1</w:t>
      </w:r>
      <w:r w:rsidRPr="0006770F">
        <w:rPr>
          <w:rFonts w:ascii="Open Sans" w:hAnsi="Open Sans" w:cs="Open Sans"/>
          <w:sz w:val="24"/>
          <w:szCs w:val="24"/>
        </w:rPr>
        <w:t xml:space="preserve"> point</w:t>
      </w:r>
      <w:r w:rsidR="0000501E" w:rsidRPr="0006770F">
        <w:rPr>
          <w:rFonts w:ascii="Open Sans" w:hAnsi="Open Sans" w:cs="Open Sans"/>
          <w:sz w:val="24"/>
          <w:szCs w:val="24"/>
        </w:rPr>
        <w:t xml:space="preserve">) Paste the side-by-side box plot of the data. </w:t>
      </w:r>
    </w:p>
    <w:p w14:paraId="48992804" w14:textId="4CF3EBDE" w:rsidR="0000501E" w:rsidRPr="0006770F" w:rsidRDefault="001A7A15">
      <w:pPr>
        <w:pStyle w:val="ListParagraph"/>
        <w:numPr>
          <w:ilvl w:val="2"/>
          <w:numId w:val="1"/>
        </w:numPr>
        <w:spacing w:after="0" w:line="240" w:lineRule="auto"/>
        <w:rPr>
          <w:rFonts w:ascii="Open Sans" w:hAnsi="Open Sans" w:cs="Open Sans"/>
          <w:sz w:val="24"/>
          <w:szCs w:val="24"/>
        </w:rPr>
      </w:pPr>
      <w:r>
        <w:rPr>
          <w:rFonts w:ascii="Open Sans" w:hAnsi="Open Sans" w:cs="Open Sans"/>
          <w:sz w:val="24"/>
          <w:szCs w:val="24"/>
        </w:rPr>
        <w:t>(</w:t>
      </w:r>
      <w:r w:rsidR="00D803A9">
        <w:rPr>
          <w:rFonts w:ascii="Open Sans" w:hAnsi="Open Sans" w:cs="Open Sans"/>
          <w:sz w:val="24"/>
          <w:szCs w:val="24"/>
        </w:rPr>
        <w:t>1</w:t>
      </w:r>
      <w:r w:rsidR="0000501E" w:rsidRPr="0006770F">
        <w:rPr>
          <w:rFonts w:ascii="Open Sans" w:hAnsi="Open Sans" w:cs="Open Sans"/>
          <w:sz w:val="24"/>
          <w:szCs w:val="24"/>
        </w:rPr>
        <w:t xml:space="preserve"> point) Add a title and axis labels. </w:t>
      </w:r>
    </w:p>
    <w:p w14:paraId="713C4555" w14:textId="77777777" w:rsidR="00FE72B0" w:rsidRDefault="0000501E">
      <w:pPr>
        <w:pStyle w:val="ListParagraph"/>
        <w:numPr>
          <w:ilvl w:val="2"/>
          <w:numId w:val="1"/>
        </w:numPr>
        <w:spacing w:after="0" w:line="240" w:lineRule="auto"/>
        <w:rPr>
          <w:rFonts w:ascii="Open Sans" w:hAnsi="Open Sans" w:cs="Open Sans"/>
          <w:sz w:val="24"/>
          <w:szCs w:val="24"/>
        </w:rPr>
      </w:pPr>
      <w:r w:rsidRPr="0006770F">
        <w:rPr>
          <w:rFonts w:ascii="Open Sans" w:hAnsi="Open Sans" w:cs="Open Sans"/>
          <w:sz w:val="24"/>
          <w:szCs w:val="24"/>
        </w:rPr>
        <w:t xml:space="preserve">Optional to change the color of the plot. </w:t>
      </w:r>
    </w:p>
    <w:p w14:paraId="36A1063C" w14:textId="150A1755" w:rsidR="0000501E" w:rsidRPr="00FE72B0" w:rsidRDefault="00FE72B0" w:rsidP="00FE72B0">
      <w:pPr>
        <w:spacing w:after="0" w:line="240" w:lineRule="auto"/>
        <w:rPr>
          <w:rFonts w:ascii="Open Sans" w:hAnsi="Open Sans" w:cs="Open Sans"/>
          <w:sz w:val="24"/>
          <w:szCs w:val="24"/>
        </w:rPr>
      </w:pPr>
      <w:r w:rsidRPr="00FE72B0">
        <w:rPr>
          <w:rFonts w:ascii="Open Sans" w:hAnsi="Open Sans" w:cs="Open Sans"/>
          <w:sz w:val="24"/>
          <w:szCs w:val="24"/>
        </w:rPr>
        <w:drawing>
          <wp:inline distT="0" distB="0" distL="0" distR="0" wp14:anchorId="3F2DD313" wp14:editId="234D3C36">
            <wp:extent cx="6598920" cy="3537143"/>
            <wp:effectExtent l="0" t="0" r="0" b="6350"/>
            <wp:docPr id="2007360449" name="Picture 1" descr="A graph showing a comparison of a fuel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60449" name="Picture 1" descr="A graph showing a comparison of a fuel cost&#10;&#10;Description automatically generated with medium confidence"/>
                    <pic:cNvPicPr/>
                  </pic:nvPicPr>
                  <pic:blipFill>
                    <a:blip r:embed="rId8"/>
                    <a:stretch>
                      <a:fillRect/>
                    </a:stretch>
                  </pic:blipFill>
                  <pic:spPr>
                    <a:xfrm>
                      <a:off x="0" y="0"/>
                      <a:ext cx="6601202" cy="3538366"/>
                    </a:xfrm>
                    <a:prstGeom prst="rect">
                      <a:avLst/>
                    </a:prstGeom>
                  </pic:spPr>
                </pic:pic>
              </a:graphicData>
            </a:graphic>
          </wp:inline>
        </w:drawing>
      </w:r>
      <w:r w:rsidR="00CB2F31" w:rsidRPr="00FE72B0">
        <w:rPr>
          <w:rFonts w:ascii="Open Sans" w:hAnsi="Open Sans" w:cs="Open Sans"/>
          <w:sz w:val="24"/>
          <w:szCs w:val="24"/>
        </w:rPr>
        <w:br/>
      </w:r>
    </w:p>
    <w:p w14:paraId="71BD76D4" w14:textId="63429D83" w:rsidR="00FE72B0" w:rsidRPr="00FE72B0" w:rsidRDefault="005B0CF4" w:rsidP="00FE72B0">
      <w:pPr>
        <w:pStyle w:val="ListParagraph"/>
        <w:numPr>
          <w:ilvl w:val="0"/>
          <w:numId w:val="1"/>
        </w:numPr>
        <w:spacing w:after="0" w:line="240" w:lineRule="auto"/>
        <w:rPr>
          <w:rFonts w:ascii="Open Sans" w:hAnsi="Open Sans" w:cs="Open Sans"/>
          <w:sz w:val="24"/>
          <w:szCs w:val="24"/>
        </w:rPr>
      </w:pPr>
      <w:r w:rsidRPr="0006770F">
        <w:rPr>
          <w:rFonts w:ascii="Open Sans" w:hAnsi="Open Sans" w:cs="Open Sans"/>
          <w:sz w:val="24"/>
          <w:szCs w:val="24"/>
        </w:rPr>
        <w:t>(</w:t>
      </w:r>
      <w:r w:rsidR="00D803A9">
        <w:rPr>
          <w:rFonts w:ascii="Open Sans" w:hAnsi="Open Sans" w:cs="Open Sans"/>
          <w:sz w:val="24"/>
          <w:szCs w:val="24"/>
        </w:rPr>
        <w:t>2</w:t>
      </w:r>
      <w:r w:rsidR="0000501E" w:rsidRPr="0006770F">
        <w:rPr>
          <w:rFonts w:ascii="Open Sans" w:hAnsi="Open Sans" w:cs="Open Sans"/>
          <w:sz w:val="24"/>
          <w:szCs w:val="24"/>
        </w:rPr>
        <w:t xml:space="preserve"> point</w:t>
      </w:r>
      <w:r w:rsidR="00D803A9">
        <w:rPr>
          <w:rFonts w:ascii="Open Sans" w:hAnsi="Open Sans" w:cs="Open Sans"/>
          <w:sz w:val="24"/>
          <w:szCs w:val="24"/>
        </w:rPr>
        <w:t>s</w:t>
      </w:r>
      <w:r w:rsidR="0000501E" w:rsidRPr="0006770F">
        <w:rPr>
          <w:rFonts w:ascii="Open Sans" w:hAnsi="Open Sans" w:cs="Open Sans"/>
          <w:sz w:val="24"/>
          <w:szCs w:val="24"/>
        </w:rPr>
        <w:t xml:space="preserve">) Describe the distribution in context. Is there visual evidence </w:t>
      </w:r>
      <w:r w:rsidR="00E27A29" w:rsidRPr="0006770F">
        <w:rPr>
          <w:rFonts w:ascii="Open Sans" w:hAnsi="Open Sans" w:cs="Open Sans"/>
          <w:sz w:val="24"/>
          <w:szCs w:val="24"/>
        </w:rPr>
        <w:t>the average</w:t>
      </w:r>
      <w:r w:rsidR="008005A5" w:rsidRPr="0006770F">
        <w:rPr>
          <w:rFonts w:ascii="Open Sans" w:hAnsi="Open Sans" w:cs="Open Sans"/>
          <w:sz w:val="24"/>
          <w:szCs w:val="24"/>
        </w:rPr>
        <w:t xml:space="preserve"> annual</w:t>
      </w:r>
      <w:r w:rsidR="0000501E" w:rsidRPr="0006770F">
        <w:rPr>
          <w:rFonts w:ascii="Open Sans" w:hAnsi="Open Sans" w:cs="Open Sans"/>
          <w:sz w:val="24"/>
          <w:szCs w:val="24"/>
        </w:rPr>
        <w:t xml:space="preserve"> fuel cost is different between the</w:t>
      </w:r>
      <w:r w:rsidR="00DE7C4D">
        <w:rPr>
          <w:rFonts w:ascii="Open Sans" w:hAnsi="Open Sans" w:cs="Open Sans"/>
          <w:sz w:val="24"/>
          <w:szCs w:val="24"/>
        </w:rPr>
        <w:t xml:space="preserve"> automatic</w:t>
      </w:r>
      <w:r w:rsidR="0000501E" w:rsidRPr="0006770F">
        <w:rPr>
          <w:rFonts w:ascii="Open Sans" w:hAnsi="Open Sans" w:cs="Open Sans"/>
          <w:sz w:val="24"/>
          <w:szCs w:val="24"/>
        </w:rPr>
        <w:t xml:space="preserve"> and </w:t>
      </w:r>
      <w:r w:rsidR="00DE7C4D">
        <w:rPr>
          <w:rFonts w:ascii="Open Sans" w:hAnsi="Open Sans" w:cs="Open Sans"/>
          <w:sz w:val="24"/>
          <w:szCs w:val="24"/>
        </w:rPr>
        <w:t>manual</w:t>
      </w:r>
      <w:r w:rsidR="0000501E" w:rsidRPr="0006770F">
        <w:rPr>
          <w:rFonts w:ascii="Open Sans" w:hAnsi="Open Sans" w:cs="Open Sans"/>
          <w:sz w:val="24"/>
          <w:szCs w:val="24"/>
        </w:rPr>
        <w:t xml:space="preserve"> vehicles? Explain. </w:t>
      </w:r>
    </w:p>
    <w:p w14:paraId="5A78EB09" w14:textId="2E181E8A" w:rsidR="0000501E" w:rsidRPr="0006770F" w:rsidRDefault="00FE72B0" w:rsidP="00FE72B0">
      <w:pPr>
        <w:pStyle w:val="ListParagraph"/>
        <w:spacing w:after="0" w:line="240" w:lineRule="auto"/>
        <w:rPr>
          <w:rFonts w:ascii="Open Sans" w:hAnsi="Open Sans" w:cs="Open Sans"/>
          <w:sz w:val="24"/>
          <w:szCs w:val="24"/>
        </w:rPr>
      </w:pPr>
      <w:r w:rsidRPr="00FE72B0">
        <w:rPr>
          <w:rFonts w:ascii="Open Sans" w:hAnsi="Open Sans" w:cs="Open Sans"/>
          <w:color w:val="FF0000"/>
          <w:sz w:val="24"/>
          <w:szCs w:val="24"/>
        </w:rPr>
        <w:t>The median annual fuel cost for manual vehicles is visibly lower than that of automatic vehicles.</w:t>
      </w:r>
      <w:r w:rsidRPr="00FE72B0">
        <w:rPr>
          <w:rFonts w:ascii="Open Sans" w:hAnsi="Open Sans" w:cs="Open Sans"/>
          <w:color w:val="FF0000"/>
          <w:sz w:val="24"/>
          <w:szCs w:val="24"/>
        </w:rPr>
        <w:t xml:space="preserve"> </w:t>
      </w:r>
      <w:r w:rsidRPr="00FE72B0">
        <w:rPr>
          <w:rFonts w:ascii="Open Sans" w:hAnsi="Open Sans" w:cs="Open Sans"/>
          <w:color w:val="FF0000"/>
          <w:sz w:val="24"/>
          <w:szCs w:val="24"/>
        </w:rPr>
        <w:t xml:space="preserve">The medians are represented by the lines inside the boxes, and there is a clear gap between the two, with the median for automatic vehicles being to the right compared to that </w:t>
      </w:r>
      <w:r>
        <w:rPr>
          <w:rFonts w:ascii="Open Sans" w:hAnsi="Open Sans" w:cs="Open Sans"/>
          <w:color w:val="FF0000"/>
          <w:sz w:val="24"/>
          <w:szCs w:val="24"/>
        </w:rPr>
        <w:t>of</w:t>
      </w:r>
      <w:r w:rsidRPr="00FE72B0">
        <w:rPr>
          <w:rFonts w:ascii="Open Sans" w:hAnsi="Open Sans" w:cs="Open Sans"/>
          <w:color w:val="FF0000"/>
          <w:sz w:val="24"/>
          <w:szCs w:val="24"/>
        </w:rPr>
        <w:t xml:space="preserve"> manual vehicles.</w:t>
      </w:r>
      <w:r w:rsidR="00CB2F31">
        <w:rPr>
          <w:rFonts w:ascii="Open Sans" w:hAnsi="Open Sans" w:cs="Open Sans"/>
          <w:sz w:val="24"/>
          <w:szCs w:val="24"/>
        </w:rPr>
        <w:br/>
      </w:r>
    </w:p>
    <w:p w14:paraId="6BDD9DCC" w14:textId="4C0CDF8E" w:rsidR="0000501E" w:rsidRDefault="005B0CF4">
      <w:pPr>
        <w:pStyle w:val="ListParagraph"/>
        <w:numPr>
          <w:ilvl w:val="0"/>
          <w:numId w:val="1"/>
        </w:numPr>
        <w:spacing w:after="0" w:line="240" w:lineRule="auto"/>
        <w:jc w:val="both"/>
        <w:rPr>
          <w:rFonts w:ascii="Open Sans" w:hAnsi="Open Sans" w:cs="Open Sans"/>
          <w:sz w:val="24"/>
          <w:szCs w:val="24"/>
        </w:rPr>
      </w:pPr>
      <w:r w:rsidRPr="0006770F">
        <w:rPr>
          <w:rFonts w:ascii="Open Sans" w:hAnsi="Open Sans" w:cs="Open Sans"/>
          <w:sz w:val="24"/>
          <w:szCs w:val="24"/>
        </w:rPr>
        <w:lastRenderedPageBreak/>
        <w:t>(2</w:t>
      </w:r>
      <w:r w:rsidR="0000501E" w:rsidRPr="0006770F">
        <w:rPr>
          <w:rFonts w:ascii="Open Sans" w:hAnsi="Open Sans" w:cs="Open Sans"/>
          <w:sz w:val="24"/>
          <w:szCs w:val="24"/>
        </w:rPr>
        <w:t xml:space="preserve"> points) Provide an organized table of the summary statistics. Include the sample means, standard deviations and sample sizes for each group. </w:t>
      </w:r>
      <w:r w:rsidR="0087395C" w:rsidRPr="0006770F">
        <w:rPr>
          <w:rFonts w:ascii="Open Sans" w:hAnsi="Open Sans" w:cs="Open Sans"/>
          <w:sz w:val="24"/>
          <w:szCs w:val="24"/>
        </w:rPr>
        <w:t xml:space="preserve">Round to nearest whole number. </w:t>
      </w:r>
    </w:p>
    <w:p w14:paraId="24E91BA9" w14:textId="77777777" w:rsidR="00CB2F31" w:rsidRPr="0006770F" w:rsidRDefault="00CB2F31" w:rsidP="00CB2F31">
      <w:pPr>
        <w:pStyle w:val="ListParagraph"/>
        <w:spacing w:after="0" w:line="240" w:lineRule="auto"/>
        <w:jc w:val="both"/>
        <w:rPr>
          <w:rFonts w:ascii="Open Sans" w:hAnsi="Open Sans" w:cs="Open Sans"/>
          <w:sz w:val="24"/>
          <w:szCs w:val="24"/>
        </w:rPr>
      </w:pPr>
    </w:p>
    <w:tbl>
      <w:tblPr>
        <w:tblStyle w:val="PlainTable3"/>
        <w:tblW w:w="0" w:type="auto"/>
        <w:tblInd w:w="1350" w:type="dxa"/>
        <w:tblLook w:val="04A0" w:firstRow="1" w:lastRow="0" w:firstColumn="1" w:lastColumn="0" w:noHBand="0" w:noVBand="1"/>
      </w:tblPr>
      <w:tblGrid>
        <w:gridCol w:w="2250"/>
        <w:gridCol w:w="1530"/>
        <w:gridCol w:w="1980"/>
        <w:gridCol w:w="1350"/>
      </w:tblGrid>
      <w:tr w:rsidR="0000501E" w:rsidRPr="0006770F" w14:paraId="00BA2EBE" w14:textId="77777777" w:rsidTr="00005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14:paraId="2FFB79AC" w14:textId="77777777" w:rsidR="0000501E" w:rsidRPr="0006770F" w:rsidRDefault="0000501E" w:rsidP="0000501E">
            <w:pPr>
              <w:pStyle w:val="ListParagraph"/>
              <w:spacing w:after="0" w:line="240" w:lineRule="auto"/>
              <w:ind w:left="0"/>
              <w:jc w:val="both"/>
              <w:rPr>
                <w:rFonts w:ascii="Open Sans" w:hAnsi="Open Sans" w:cs="Open Sans"/>
                <w:sz w:val="24"/>
                <w:szCs w:val="24"/>
              </w:rPr>
            </w:pPr>
          </w:p>
        </w:tc>
        <w:tc>
          <w:tcPr>
            <w:tcW w:w="1530" w:type="dxa"/>
          </w:tcPr>
          <w:p w14:paraId="5D7777F3" w14:textId="77777777" w:rsidR="0000501E" w:rsidRPr="0006770F" w:rsidRDefault="0000501E" w:rsidP="0000501E">
            <w:pPr>
              <w:pStyle w:val="ListParagraph"/>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06770F">
              <w:rPr>
                <w:rFonts w:ascii="Open Sans" w:hAnsi="Open Sans" w:cs="Open Sans"/>
                <w:sz w:val="24"/>
                <w:szCs w:val="24"/>
              </w:rPr>
              <w:t xml:space="preserve">Mean </w:t>
            </w:r>
          </w:p>
        </w:tc>
        <w:tc>
          <w:tcPr>
            <w:tcW w:w="1980" w:type="dxa"/>
          </w:tcPr>
          <w:p w14:paraId="4B419585" w14:textId="77777777" w:rsidR="0000501E" w:rsidRPr="0006770F" w:rsidRDefault="0000501E" w:rsidP="0000501E">
            <w:pPr>
              <w:pStyle w:val="ListParagraph"/>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06770F">
              <w:rPr>
                <w:rFonts w:ascii="Open Sans" w:hAnsi="Open Sans" w:cs="Open Sans"/>
                <w:sz w:val="24"/>
                <w:szCs w:val="24"/>
              </w:rPr>
              <w:t>Standard Deviation</w:t>
            </w:r>
          </w:p>
        </w:tc>
        <w:tc>
          <w:tcPr>
            <w:tcW w:w="1350" w:type="dxa"/>
          </w:tcPr>
          <w:p w14:paraId="2E11ECE7" w14:textId="77777777" w:rsidR="0000501E" w:rsidRPr="0006770F" w:rsidRDefault="0000501E" w:rsidP="0000501E">
            <w:pPr>
              <w:pStyle w:val="ListParagraph"/>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06770F">
              <w:rPr>
                <w:rFonts w:ascii="Open Sans" w:hAnsi="Open Sans" w:cs="Open Sans"/>
                <w:sz w:val="24"/>
                <w:szCs w:val="24"/>
              </w:rPr>
              <w:t>Sample Size</w:t>
            </w:r>
          </w:p>
        </w:tc>
      </w:tr>
      <w:tr w:rsidR="0000501E" w:rsidRPr="0006770F" w14:paraId="005FBB7C" w14:textId="77777777" w:rsidTr="0000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19FD3D1" w14:textId="65D2E047" w:rsidR="0000501E" w:rsidRPr="0006770F" w:rsidRDefault="003F0327" w:rsidP="0000501E">
            <w:pPr>
              <w:pStyle w:val="ListParagraph"/>
              <w:spacing w:after="0" w:line="240" w:lineRule="auto"/>
              <w:ind w:left="0"/>
              <w:jc w:val="both"/>
              <w:rPr>
                <w:rFonts w:ascii="Open Sans" w:hAnsi="Open Sans" w:cs="Open Sans"/>
                <w:sz w:val="24"/>
                <w:szCs w:val="24"/>
              </w:rPr>
            </w:pPr>
            <w:r>
              <w:rPr>
                <w:rFonts w:ascii="Open Sans" w:hAnsi="Open Sans" w:cs="Open Sans"/>
                <w:sz w:val="24"/>
                <w:szCs w:val="24"/>
              </w:rPr>
              <w:t>Auto</w:t>
            </w:r>
          </w:p>
        </w:tc>
        <w:tc>
          <w:tcPr>
            <w:tcW w:w="1530" w:type="dxa"/>
          </w:tcPr>
          <w:p w14:paraId="6B8DB385" w14:textId="0654F32A" w:rsidR="0000501E" w:rsidRPr="00FE72B0" w:rsidRDefault="00FE72B0" w:rsidP="00FE72B0">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vwddmdn3b"/>
                <w:rFonts w:ascii="Lucida Console" w:hAnsi="Lucida Console"/>
                <w:color w:val="000000"/>
                <w:bdr w:val="none" w:sz="0" w:space="0" w:color="auto" w:frame="1"/>
              </w:rPr>
              <w:t>198</w:t>
            </w:r>
            <w:r w:rsidR="005D1DBD">
              <w:rPr>
                <w:rStyle w:val="gnvwddmdn3b"/>
                <w:rFonts w:ascii="Lucida Console" w:hAnsi="Lucida Console"/>
                <w:color w:val="000000"/>
                <w:bdr w:val="none" w:sz="0" w:space="0" w:color="auto" w:frame="1"/>
              </w:rPr>
              <w:t>3</w:t>
            </w:r>
          </w:p>
          <w:p w14:paraId="362CDC4E" w14:textId="77777777" w:rsidR="0000501E" w:rsidRPr="0006770F" w:rsidRDefault="0000501E" w:rsidP="0000501E">
            <w:pPr>
              <w:pStyle w:val="ListParagraph"/>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Open Sans" w:hAnsi="Open Sans" w:cs="Open Sans"/>
                <w:sz w:val="24"/>
                <w:szCs w:val="24"/>
              </w:rPr>
            </w:pPr>
          </w:p>
        </w:tc>
        <w:tc>
          <w:tcPr>
            <w:tcW w:w="1980" w:type="dxa"/>
          </w:tcPr>
          <w:p w14:paraId="720C658A" w14:textId="71ABE8F4" w:rsidR="0000501E" w:rsidRPr="00FE72B0" w:rsidRDefault="00FE72B0" w:rsidP="00FE72B0">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vwddmdn3b"/>
                <w:rFonts w:ascii="Lucida Console" w:hAnsi="Lucida Console"/>
                <w:color w:val="000000"/>
                <w:bdr w:val="none" w:sz="0" w:space="0" w:color="auto" w:frame="1"/>
              </w:rPr>
              <w:t>61</w:t>
            </w:r>
            <w:r w:rsidR="005D1DBD">
              <w:rPr>
                <w:rStyle w:val="gnvwddmdn3b"/>
                <w:rFonts w:ascii="Lucida Console" w:hAnsi="Lucida Console"/>
                <w:color w:val="000000"/>
                <w:bdr w:val="none" w:sz="0" w:space="0" w:color="auto" w:frame="1"/>
              </w:rPr>
              <w:t>5</w:t>
            </w:r>
          </w:p>
        </w:tc>
        <w:tc>
          <w:tcPr>
            <w:tcW w:w="1350" w:type="dxa"/>
          </w:tcPr>
          <w:p w14:paraId="60A04ABA" w14:textId="706AF2E3" w:rsidR="0000501E" w:rsidRPr="00FE72B0" w:rsidRDefault="00FE72B0" w:rsidP="00FE72B0">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vwddmdn3b"/>
                <w:rFonts w:ascii="Lucida Console" w:hAnsi="Lucida Console"/>
                <w:color w:val="000000"/>
                <w:bdr w:val="none" w:sz="0" w:space="0" w:color="auto" w:frame="1"/>
              </w:rPr>
              <w:t>35</w:t>
            </w:r>
          </w:p>
        </w:tc>
      </w:tr>
      <w:tr w:rsidR="0000501E" w:rsidRPr="0006770F" w14:paraId="10353ED2" w14:textId="77777777" w:rsidTr="0000501E">
        <w:tc>
          <w:tcPr>
            <w:cnfStyle w:val="001000000000" w:firstRow="0" w:lastRow="0" w:firstColumn="1" w:lastColumn="0" w:oddVBand="0" w:evenVBand="0" w:oddHBand="0" w:evenHBand="0" w:firstRowFirstColumn="0" w:firstRowLastColumn="0" w:lastRowFirstColumn="0" w:lastRowLastColumn="0"/>
            <w:tcW w:w="2250" w:type="dxa"/>
          </w:tcPr>
          <w:p w14:paraId="73A82576" w14:textId="19434894" w:rsidR="0000501E" w:rsidRPr="0006770F" w:rsidRDefault="003F0327" w:rsidP="0000501E">
            <w:pPr>
              <w:pStyle w:val="ListParagraph"/>
              <w:spacing w:after="0" w:line="240" w:lineRule="auto"/>
              <w:ind w:left="0"/>
              <w:jc w:val="both"/>
              <w:rPr>
                <w:rFonts w:ascii="Open Sans" w:hAnsi="Open Sans" w:cs="Open Sans"/>
                <w:sz w:val="24"/>
                <w:szCs w:val="24"/>
              </w:rPr>
            </w:pPr>
            <w:r>
              <w:rPr>
                <w:rFonts w:ascii="Open Sans" w:hAnsi="Open Sans" w:cs="Open Sans"/>
                <w:sz w:val="24"/>
                <w:szCs w:val="24"/>
              </w:rPr>
              <w:t>Manual</w:t>
            </w:r>
          </w:p>
        </w:tc>
        <w:tc>
          <w:tcPr>
            <w:tcW w:w="1530" w:type="dxa"/>
          </w:tcPr>
          <w:p w14:paraId="14B22086" w14:textId="7DA40534" w:rsidR="0000501E" w:rsidRPr="005D1DBD" w:rsidRDefault="005D1DBD" w:rsidP="005D1DBD">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vwddmdn3b"/>
                <w:rFonts w:ascii="Lucida Console" w:hAnsi="Lucida Console"/>
                <w:color w:val="000000"/>
                <w:bdr w:val="none" w:sz="0" w:space="0" w:color="auto" w:frame="1"/>
              </w:rPr>
              <w:t>177</w:t>
            </w:r>
            <w:r>
              <w:rPr>
                <w:rStyle w:val="gnvwddmdn3b"/>
                <w:rFonts w:ascii="Lucida Console" w:hAnsi="Lucida Console"/>
                <w:color w:val="000000"/>
                <w:bdr w:val="none" w:sz="0" w:space="0" w:color="auto" w:frame="1"/>
              </w:rPr>
              <w:t>6</w:t>
            </w:r>
          </w:p>
          <w:p w14:paraId="109671E6" w14:textId="77777777" w:rsidR="0000501E" w:rsidRPr="0006770F" w:rsidRDefault="0000501E" w:rsidP="0000501E">
            <w:pPr>
              <w:pStyle w:val="ListParagraph"/>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c>
          <w:tcPr>
            <w:tcW w:w="1980" w:type="dxa"/>
          </w:tcPr>
          <w:p w14:paraId="5E66694C" w14:textId="4F7F39F2" w:rsidR="00FE72B0" w:rsidRDefault="00FE72B0" w:rsidP="00FE72B0">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vwddmdn3b"/>
                <w:rFonts w:ascii="Lucida Console" w:hAnsi="Lucida Console"/>
                <w:color w:val="000000"/>
                <w:bdr w:val="none" w:sz="0" w:space="0" w:color="auto" w:frame="1"/>
              </w:rPr>
              <w:t>449</w:t>
            </w:r>
          </w:p>
          <w:p w14:paraId="769C4763" w14:textId="77777777" w:rsidR="0000501E" w:rsidRPr="0006770F" w:rsidRDefault="0000501E" w:rsidP="0000501E">
            <w:pPr>
              <w:pStyle w:val="ListParagraph"/>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c>
          <w:tcPr>
            <w:tcW w:w="1350" w:type="dxa"/>
          </w:tcPr>
          <w:p w14:paraId="4AF5267D" w14:textId="77777777" w:rsidR="00FE72B0" w:rsidRDefault="00FE72B0" w:rsidP="00FE72B0">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vwddmdn3b"/>
                <w:rFonts w:ascii="Lucida Console" w:hAnsi="Lucida Console"/>
                <w:color w:val="000000"/>
                <w:bdr w:val="none" w:sz="0" w:space="0" w:color="auto" w:frame="1"/>
              </w:rPr>
              <w:t>35</w:t>
            </w:r>
          </w:p>
          <w:p w14:paraId="646BA210" w14:textId="77777777" w:rsidR="0000501E" w:rsidRPr="0006770F" w:rsidRDefault="0000501E" w:rsidP="0000501E">
            <w:pPr>
              <w:pStyle w:val="ListParagraph"/>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bl>
    <w:p w14:paraId="527C25C3" w14:textId="1CD502E1" w:rsidR="00F40B0B" w:rsidRPr="009C189B" w:rsidRDefault="009C189B" w:rsidP="009C189B">
      <w:pPr>
        <w:spacing w:after="0" w:line="240" w:lineRule="auto"/>
        <w:rPr>
          <w:rFonts w:ascii="Open Sans" w:hAnsi="Open Sans" w:cs="Open Sans"/>
          <w:sz w:val="24"/>
          <w:szCs w:val="24"/>
        </w:rPr>
      </w:pPr>
      <w:r w:rsidRPr="009C189B">
        <w:rPr>
          <w:rFonts w:ascii="Open Sans" w:hAnsi="Open Sans" w:cs="Open Sans"/>
          <w:sz w:val="24"/>
          <w:szCs w:val="24"/>
        </w:rPr>
        <w:br/>
      </w:r>
    </w:p>
    <w:p w14:paraId="7FC1986E" w14:textId="77777777" w:rsidR="005B0CF4" w:rsidRPr="0006770F" w:rsidRDefault="005B0CF4" w:rsidP="005B0CF4">
      <w:pPr>
        <w:spacing w:after="0" w:line="240" w:lineRule="auto"/>
        <w:jc w:val="both"/>
        <w:rPr>
          <w:rFonts w:ascii="Open Sans" w:hAnsi="Open Sans" w:cs="Open Sans"/>
          <w:sz w:val="24"/>
          <w:szCs w:val="24"/>
        </w:rPr>
      </w:pPr>
    </w:p>
    <w:p w14:paraId="4101B80F" w14:textId="0F3805A1" w:rsidR="00F40B0B" w:rsidRPr="0006770F" w:rsidRDefault="0093630A" w:rsidP="0000501E">
      <w:pPr>
        <w:spacing w:after="0" w:line="240" w:lineRule="auto"/>
        <w:jc w:val="both"/>
        <w:rPr>
          <w:rFonts w:ascii="Open Sans" w:hAnsi="Open Sans" w:cs="Open Sans"/>
          <w:b/>
          <w:sz w:val="24"/>
          <w:szCs w:val="24"/>
        </w:rPr>
      </w:pPr>
      <w:r w:rsidRPr="0006770F">
        <w:rPr>
          <w:rFonts w:ascii="Open Sans" w:hAnsi="Open Sans" w:cs="Open Sans"/>
          <w:b/>
          <w:sz w:val="24"/>
          <w:szCs w:val="24"/>
        </w:rPr>
        <w:t>Part 2</w:t>
      </w:r>
      <w:r w:rsidR="00F40B0B" w:rsidRPr="0006770F">
        <w:rPr>
          <w:rFonts w:ascii="Open Sans" w:hAnsi="Open Sans" w:cs="Open Sans"/>
          <w:b/>
          <w:sz w:val="24"/>
          <w:szCs w:val="24"/>
        </w:rPr>
        <w:t>.</w:t>
      </w:r>
      <w:r w:rsidR="006B4F16" w:rsidRPr="0006770F">
        <w:rPr>
          <w:rFonts w:ascii="Open Sans" w:hAnsi="Open Sans" w:cs="Open Sans"/>
          <w:b/>
          <w:sz w:val="24"/>
          <w:szCs w:val="24"/>
        </w:rPr>
        <w:t xml:space="preserve"> (</w:t>
      </w:r>
      <w:r w:rsidR="000537E9">
        <w:rPr>
          <w:rFonts w:ascii="Open Sans" w:hAnsi="Open Sans" w:cs="Open Sans"/>
          <w:b/>
          <w:sz w:val="24"/>
          <w:szCs w:val="24"/>
        </w:rPr>
        <w:t>8</w:t>
      </w:r>
      <w:r w:rsidR="0036663F">
        <w:rPr>
          <w:rFonts w:ascii="Open Sans" w:hAnsi="Open Sans" w:cs="Open Sans"/>
          <w:b/>
          <w:sz w:val="24"/>
          <w:szCs w:val="24"/>
        </w:rPr>
        <w:t>.5</w:t>
      </w:r>
      <w:r w:rsidR="00F40B0B" w:rsidRPr="0006770F">
        <w:rPr>
          <w:rFonts w:ascii="Open Sans" w:hAnsi="Open Sans" w:cs="Open Sans"/>
          <w:b/>
          <w:sz w:val="24"/>
          <w:szCs w:val="24"/>
        </w:rPr>
        <w:t xml:space="preserve"> Points) Hypothesis Testing and Estimation. </w:t>
      </w:r>
    </w:p>
    <w:p w14:paraId="79FEFA47" w14:textId="77777777" w:rsidR="00D3457A" w:rsidRPr="0006770F" w:rsidRDefault="00D3457A" w:rsidP="0000501E">
      <w:pPr>
        <w:spacing w:after="0" w:line="240" w:lineRule="auto"/>
        <w:jc w:val="both"/>
        <w:rPr>
          <w:rFonts w:ascii="Open Sans" w:hAnsi="Open Sans" w:cs="Open Sans"/>
          <w:b/>
          <w:i/>
          <w:sz w:val="24"/>
          <w:szCs w:val="24"/>
        </w:rPr>
      </w:pPr>
    </w:p>
    <w:p w14:paraId="45D46609" w14:textId="71255202" w:rsidR="00D3457A" w:rsidRPr="0006770F" w:rsidRDefault="00D3457A" w:rsidP="0000501E">
      <w:pPr>
        <w:spacing w:after="0" w:line="240" w:lineRule="auto"/>
        <w:jc w:val="both"/>
        <w:rPr>
          <w:rFonts w:ascii="Open Sans" w:hAnsi="Open Sans" w:cs="Open Sans"/>
          <w:b/>
          <w:sz w:val="24"/>
          <w:szCs w:val="24"/>
        </w:rPr>
      </w:pPr>
      <w:r w:rsidRPr="0006770F">
        <w:rPr>
          <w:rFonts w:ascii="Open Sans" w:hAnsi="Open Sans" w:cs="Open Sans"/>
          <w:b/>
          <w:sz w:val="24"/>
          <w:szCs w:val="24"/>
        </w:rPr>
        <w:t xml:space="preserve">Question of interest: </w:t>
      </w:r>
      <w:r w:rsidR="0087395C" w:rsidRPr="0006770F">
        <w:rPr>
          <w:rFonts w:ascii="Open Sans" w:hAnsi="Open Sans" w:cs="Open Sans"/>
          <w:sz w:val="24"/>
          <w:szCs w:val="24"/>
        </w:rPr>
        <w:t xml:space="preserve">Do the data provide </w:t>
      </w:r>
      <w:r w:rsidR="0000501E" w:rsidRPr="0006770F">
        <w:rPr>
          <w:rFonts w:ascii="Open Sans" w:hAnsi="Open Sans" w:cs="Open Sans"/>
          <w:sz w:val="24"/>
          <w:szCs w:val="24"/>
        </w:rPr>
        <w:t>evidence of a differenc</w:t>
      </w:r>
      <w:r w:rsidR="008005A5" w:rsidRPr="0006770F">
        <w:rPr>
          <w:rFonts w:ascii="Open Sans" w:hAnsi="Open Sans" w:cs="Open Sans"/>
          <w:sz w:val="24"/>
          <w:szCs w:val="24"/>
        </w:rPr>
        <w:t xml:space="preserve">e between the average annual </w:t>
      </w:r>
      <w:r w:rsidR="0000501E" w:rsidRPr="0006770F">
        <w:rPr>
          <w:rFonts w:ascii="Open Sans" w:hAnsi="Open Sans" w:cs="Open Sans"/>
          <w:sz w:val="24"/>
          <w:szCs w:val="24"/>
        </w:rPr>
        <w:t xml:space="preserve">fuel cost for </w:t>
      </w:r>
      <w:r w:rsidR="003F0327">
        <w:rPr>
          <w:rFonts w:ascii="Open Sans" w:hAnsi="Open Sans" w:cs="Open Sans"/>
          <w:sz w:val="24"/>
          <w:szCs w:val="24"/>
        </w:rPr>
        <w:t>automatic</w:t>
      </w:r>
      <w:r w:rsidR="0000501E" w:rsidRPr="0006770F">
        <w:rPr>
          <w:rFonts w:ascii="Open Sans" w:hAnsi="Open Sans" w:cs="Open Sans"/>
          <w:sz w:val="24"/>
          <w:szCs w:val="24"/>
        </w:rPr>
        <w:t xml:space="preserve"> and </w:t>
      </w:r>
      <w:r w:rsidR="003F0327">
        <w:rPr>
          <w:rFonts w:ascii="Open Sans" w:hAnsi="Open Sans" w:cs="Open Sans"/>
          <w:sz w:val="24"/>
          <w:szCs w:val="24"/>
        </w:rPr>
        <w:t>manual transmissions</w:t>
      </w:r>
      <w:r w:rsidR="0000501E" w:rsidRPr="0006770F">
        <w:rPr>
          <w:rFonts w:ascii="Open Sans" w:hAnsi="Open Sans" w:cs="Open Sans"/>
          <w:sz w:val="24"/>
          <w:szCs w:val="24"/>
        </w:rPr>
        <w:t xml:space="preserve">? </w:t>
      </w:r>
    </w:p>
    <w:p w14:paraId="005B4502" w14:textId="77777777" w:rsidR="00D3457A" w:rsidRPr="0006770F" w:rsidRDefault="00D3457A" w:rsidP="00D3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s="Open Sans"/>
          <w:color w:val="000000" w:themeColor="text1"/>
          <w:sz w:val="24"/>
          <w:szCs w:val="24"/>
        </w:rPr>
      </w:pPr>
    </w:p>
    <w:p w14:paraId="603573A3" w14:textId="66108B35" w:rsidR="003F0327" w:rsidRPr="003F0327" w:rsidRDefault="00D3457A" w:rsidP="00D3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s="Open Sans"/>
          <w:color w:val="000000" w:themeColor="text1"/>
          <w:sz w:val="24"/>
          <w:szCs w:val="24"/>
        </w:rPr>
      </w:pPr>
      <w:r w:rsidRPr="0006770F">
        <w:rPr>
          <w:rFonts w:ascii="Open Sans" w:hAnsi="Open Sans" w:cs="Open Sans"/>
          <w:b/>
          <w:color w:val="000000" w:themeColor="text1"/>
          <w:sz w:val="24"/>
          <w:szCs w:val="24"/>
        </w:rPr>
        <w:t xml:space="preserve">Hypotheses: </w:t>
      </w:r>
      <w:r w:rsidRPr="0006770F">
        <w:rPr>
          <w:rFonts w:ascii="Open Sans" w:hAnsi="Open Sans" w:cs="Open Sans"/>
          <w:color w:val="000000" w:themeColor="text1"/>
          <w:sz w:val="24"/>
          <w:szCs w:val="24"/>
        </w:rPr>
        <w:t>The null and alternative hypotheses are as follows, where</w:t>
      </w:r>
      <w:r w:rsidR="003F0327">
        <w:rPr>
          <w:rFonts w:ascii="Open Sans" w:hAnsi="Open Sans" w:cs="Open Sans"/>
          <w:color w:val="000000" w:themeColor="text1"/>
          <w:sz w:val="24"/>
          <w:szCs w:val="24"/>
        </w:rPr>
        <w:t xml:space="preserve"> </w:t>
      </w:r>
      <m:oMath>
        <m:sSub>
          <m:sSubPr>
            <m:ctrlPr>
              <w:rPr>
                <w:rFonts w:ascii="Cambria Math" w:hAnsi="Cambria Math" w:cs="Open Sans"/>
                <w:i/>
                <w:color w:val="000000" w:themeColor="text1"/>
                <w:sz w:val="24"/>
                <w:szCs w:val="24"/>
              </w:rPr>
            </m:ctrlPr>
          </m:sSubPr>
          <m:e>
            <m:r>
              <m:rPr>
                <m:sty m:val="p"/>
              </m:rPr>
              <w:rPr>
                <w:rFonts w:ascii="Cambria Math" w:hAnsi="Cambria Math" w:cs="Open Sans"/>
                <w:color w:val="000000" w:themeColor="text1"/>
                <w:sz w:val="24"/>
                <w:szCs w:val="24"/>
              </w:rPr>
              <m:t>μ</m:t>
            </m:r>
            <m:ctrlPr>
              <w:rPr>
                <w:rFonts w:ascii="Cambria Math" w:hAnsi="Cambria Math" w:cs="Open Sans"/>
                <w:color w:val="000000" w:themeColor="text1"/>
                <w:sz w:val="24"/>
                <w:szCs w:val="24"/>
              </w:rPr>
            </m:ctrlPr>
          </m:e>
          <m:sub>
            <m:r>
              <w:rPr>
                <w:rFonts w:ascii="Cambria Math" w:hAnsi="Cambria Math" w:cs="Open Sans"/>
                <w:color w:val="000000" w:themeColor="text1"/>
                <w:sz w:val="24"/>
                <w:szCs w:val="24"/>
              </w:rPr>
              <m:t>A</m:t>
            </m:r>
          </m:sub>
        </m:sSub>
      </m:oMath>
      <w:r w:rsidRPr="0006770F">
        <w:rPr>
          <w:rFonts w:ascii="Open Sans" w:hAnsi="Open Sans" w:cs="Open Sans"/>
          <w:color w:val="000000" w:themeColor="text1"/>
          <w:sz w:val="24"/>
          <w:szCs w:val="24"/>
        </w:rPr>
        <w:t xml:space="preserve"> </w:t>
      </w:r>
      <w:r w:rsidR="003F0327">
        <w:rPr>
          <w:rFonts w:ascii="Open Sans" w:hAnsi="Open Sans" w:cs="Open Sans"/>
          <w:color w:val="000000" w:themeColor="text1"/>
          <w:sz w:val="24"/>
          <w:szCs w:val="24"/>
        </w:rPr>
        <w:t xml:space="preserve">represents the average annual fuel cost for </w:t>
      </w:r>
      <w:r w:rsidR="003F0327">
        <w:rPr>
          <w:rFonts w:ascii="Open Sans" w:hAnsi="Open Sans" w:cs="Open Sans"/>
          <w:i/>
          <w:iCs/>
          <w:color w:val="000000" w:themeColor="text1"/>
          <w:sz w:val="24"/>
          <w:szCs w:val="24"/>
        </w:rPr>
        <w:t>all</w:t>
      </w:r>
      <w:r w:rsidR="003F0327">
        <w:rPr>
          <w:rFonts w:ascii="Open Sans" w:hAnsi="Open Sans" w:cs="Open Sans"/>
          <w:color w:val="000000" w:themeColor="text1"/>
          <w:sz w:val="24"/>
          <w:szCs w:val="24"/>
        </w:rPr>
        <w:t xml:space="preserve"> vehicles with automatic transmissions and </w:t>
      </w:r>
      <m:oMath>
        <m:sSub>
          <m:sSubPr>
            <m:ctrlPr>
              <w:rPr>
                <w:rFonts w:ascii="Cambria Math" w:hAnsi="Cambria Math" w:cs="Open Sans"/>
                <w:i/>
                <w:color w:val="000000" w:themeColor="text1"/>
                <w:sz w:val="24"/>
                <w:szCs w:val="24"/>
              </w:rPr>
            </m:ctrlPr>
          </m:sSubPr>
          <m:e>
            <m:r>
              <m:rPr>
                <m:sty m:val="p"/>
              </m:rPr>
              <w:rPr>
                <w:rFonts w:ascii="Cambria Math" w:hAnsi="Cambria Math" w:cs="Open Sans"/>
                <w:color w:val="000000" w:themeColor="text1"/>
                <w:sz w:val="24"/>
                <w:szCs w:val="24"/>
              </w:rPr>
              <m:t>μ</m:t>
            </m:r>
            <m:ctrlPr>
              <w:rPr>
                <w:rFonts w:ascii="Cambria Math" w:hAnsi="Cambria Math" w:cs="Open Sans"/>
                <w:color w:val="000000" w:themeColor="text1"/>
                <w:sz w:val="24"/>
                <w:szCs w:val="24"/>
              </w:rPr>
            </m:ctrlPr>
          </m:e>
          <m:sub>
            <m:r>
              <w:rPr>
                <w:rFonts w:ascii="Cambria Math" w:hAnsi="Cambria Math" w:cs="Open Sans"/>
                <w:color w:val="000000" w:themeColor="text1"/>
                <w:sz w:val="24"/>
                <w:szCs w:val="24"/>
              </w:rPr>
              <m:t>M</m:t>
            </m:r>
          </m:sub>
        </m:sSub>
      </m:oMath>
      <w:r w:rsidR="003F0327">
        <w:rPr>
          <w:rFonts w:ascii="Open Sans" w:hAnsi="Open Sans" w:cs="Open Sans"/>
          <w:color w:val="000000" w:themeColor="text1"/>
          <w:sz w:val="24"/>
          <w:szCs w:val="24"/>
        </w:rPr>
        <w:t xml:space="preserve"> represents the average annual fuel cost for </w:t>
      </w:r>
      <w:r w:rsidR="003F0327">
        <w:rPr>
          <w:rFonts w:ascii="Open Sans" w:hAnsi="Open Sans" w:cs="Open Sans"/>
          <w:i/>
          <w:iCs/>
          <w:color w:val="000000" w:themeColor="text1"/>
          <w:sz w:val="24"/>
          <w:szCs w:val="24"/>
        </w:rPr>
        <w:t>all</w:t>
      </w:r>
      <w:r w:rsidR="003F0327">
        <w:rPr>
          <w:rFonts w:ascii="Open Sans" w:hAnsi="Open Sans" w:cs="Open Sans"/>
          <w:color w:val="000000" w:themeColor="text1"/>
          <w:sz w:val="24"/>
          <w:szCs w:val="24"/>
        </w:rPr>
        <w:t xml:space="preserve"> vehicles with manual transmissions.</w:t>
      </w:r>
    </w:p>
    <w:p w14:paraId="02BDDA2E" w14:textId="7F718E59" w:rsidR="00D3457A" w:rsidRPr="0006770F" w:rsidRDefault="00000000" w:rsidP="00D345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s="Open Sans"/>
          <w:i/>
          <w:color w:val="000000" w:themeColor="text1"/>
          <w:sz w:val="24"/>
          <w:szCs w:val="24"/>
        </w:rPr>
      </w:pPr>
      <m:oMathPara>
        <m:oMath>
          <m:sSub>
            <m:sSubPr>
              <m:ctrlPr>
                <w:rPr>
                  <w:rFonts w:ascii="Cambria Math" w:hAnsi="Cambria Math" w:cs="Open Sans"/>
                  <w:i/>
                  <w:color w:val="000000" w:themeColor="text1"/>
                  <w:sz w:val="24"/>
                  <w:szCs w:val="24"/>
                </w:rPr>
              </m:ctrlPr>
            </m:sSubPr>
            <m:e>
              <m:r>
                <w:rPr>
                  <w:rFonts w:ascii="Cambria Math" w:hAnsi="Cambria Math" w:cs="Open Sans"/>
                  <w:color w:val="000000" w:themeColor="text1"/>
                  <w:sz w:val="24"/>
                  <w:szCs w:val="24"/>
                </w:rPr>
                <m:t>H</m:t>
              </m:r>
            </m:e>
            <m:sub>
              <m:r>
                <w:rPr>
                  <w:rFonts w:ascii="Cambria Math" w:hAnsi="Cambria Math" w:cs="Open Sans"/>
                  <w:color w:val="000000" w:themeColor="text1"/>
                  <w:sz w:val="24"/>
                  <w:szCs w:val="24"/>
                </w:rPr>
                <m:t>0</m:t>
              </m:r>
            </m:sub>
          </m:sSub>
          <m:r>
            <w:rPr>
              <w:rFonts w:ascii="Cambria Math" w:hAnsi="Cambria Math" w:cs="Open Sans"/>
              <w:color w:val="000000" w:themeColor="text1"/>
              <w:sz w:val="24"/>
              <w:szCs w:val="24"/>
            </w:rPr>
            <m:t>:</m:t>
          </m:r>
          <m:sSub>
            <m:sSubPr>
              <m:ctrlPr>
                <w:rPr>
                  <w:rFonts w:ascii="Cambria Math" w:hAnsi="Cambria Math" w:cs="Open Sans"/>
                  <w:i/>
                  <w:color w:val="000000" w:themeColor="text1"/>
                  <w:sz w:val="24"/>
                  <w:szCs w:val="24"/>
                </w:rPr>
              </m:ctrlPr>
            </m:sSubPr>
            <m:e>
              <m:r>
                <w:rPr>
                  <w:rFonts w:ascii="Cambria Math" w:hAnsi="Cambria Math" w:cs="Open Sans"/>
                  <w:color w:val="000000" w:themeColor="text1"/>
                  <w:sz w:val="24"/>
                  <w:szCs w:val="24"/>
                </w:rPr>
                <m:t>μ</m:t>
              </m:r>
            </m:e>
            <m:sub>
              <m:r>
                <w:rPr>
                  <w:rFonts w:ascii="Cambria Math" w:hAnsi="Cambria Math" w:cs="Open Sans"/>
                  <w:color w:val="000000" w:themeColor="text1"/>
                  <w:sz w:val="24"/>
                  <w:szCs w:val="24"/>
                </w:rPr>
                <m:t>A</m:t>
              </m:r>
            </m:sub>
          </m:sSub>
          <m:r>
            <w:rPr>
              <w:rFonts w:ascii="Cambria Math" w:hAnsi="Cambria Math" w:cs="Open Sans"/>
              <w:color w:val="000000" w:themeColor="text1"/>
              <w:sz w:val="24"/>
              <w:szCs w:val="24"/>
            </w:rPr>
            <m:t>-</m:t>
          </m:r>
          <m:sSub>
            <m:sSubPr>
              <m:ctrlPr>
                <w:rPr>
                  <w:rFonts w:ascii="Cambria Math" w:hAnsi="Cambria Math" w:cs="Open Sans"/>
                  <w:i/>
                  <w:color w:val="000000" w:themeColor="text1"/>
                  <w:sz w:val="24"/>
                  <w:szCs w:val="24"/>
                </w:rPr>
              </m:ctrlPr>
            </m:sSubPr>
            <m:e>
              <m:r>
                <w:rPr>
                  <w:rFonts w:ascii="Cambria Math" w:hAnsi="Cambria Math" w:cs="Open Sans"/>
                  <w:color w:val="000000" w:themeColor="text1"/>
                  <w:sz w:val="24"/>
                  <w:szCs w:val="24"/>
                </w:rPr>
                <m:t>μ</m:t>
              </m:r>
            </m:e>
            <m:sub>
              <m:r>
                <w:rPr>
                  <w:rFonts w:ascii="Cambria Math" w:hAnsi="Cambria Math" w:cs="Open Sans"/>
                  <w:color w:val="000000" w:themeColor="text1"/>
                  <w:sz w:val="24"/>
                  <w:szCs w:val="24"/>
                </w:rPr>
                <m:t>M</m:t>
              </m:r>
            </m:sub>
          </m:sSub>
          <m:r>
            <w:rPr>
              <w:rFonts w:ascii="Cambria Math" w:hAnsi="Cambria Math" w:cs="Open Sans"/>
              <w:color w:val="000000" w:themeColor="text1"/>
              <w:sz w:val="24"/>
              <w:szCs w:val="24"/>
            </w:rPr>
            <m:t>=0</m:t>
          </m:r>
        </m:oMath>
      </m:oMathPara>
    </w:p>
    <w:p w14:paraId="3EF48347" w14:textId="2882793C" w:rsidR="004E2B7C" w:rsidRPr="004E2B7C" w:rsidRDefault="00000000" w:rsidP="004E2B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s="Open Sans"/>
          <w:i/>
          <w:color w:val="000000" w:themeColor="text1"/>
          <w:sz w:val="24"/>
          <w:szCs w:val="24"/>
        </w:rPr>
      </w:pPr>
      <m:oMathPara>
        <m:oMath>
          <m:sSub>
            <m:sSubPr>
              <m:ctrlPr>
                <w:rPr>
                  <w:rFonts w:ascii="Cambria Math" w:hAnsi="Cambria Math" w:cs="Open Sans"/>
                  <w:i/>
                  <w:color w:val="000000" w:themeColor="text1"/>
                  <w:sz w:val="24"/>
                  <w:szCs w:val="24"/>
                </w:rPr>
              </m:ctrlPr>
            </m:sSubPr>
            <m:e>
              <m:r>
                <w:rPr>
                  <w:rFonts w:ascii="Cambria Math" w:hAnsi="Cambria Math" w:cs="Open Sans"/>
                  <w:color w:val="000000" w:themeColor="text1"/>
                  <w:sz w:val="24"/>
                  <w:szCs w:val="24"/>
                </w:rPr>
                <m:t>H</m:t>
              </m:r>
            </m:e>
            <m:sub>
              <m:r>
                <w:rPr>
                  <w:rFonts w:ascii="Cambria Math" w:hAnsi="Cambria Math" w:cs="Open Sans"/>
                  <w:color w:val="000000" w:themeColor="text1"/>
                  <w:sz w:val="24"/>
                  <w:szCs w:val="24"/>
                </w:rPr>
                <m:t>A</m:t>
              </m:r>
            </m:sub>
          </m:sSub>
          <m:r>
            <w:rPr>
              <w:rFonts w:ascii="Cambria Math" w:hAnsi="Cambria Math" w:cs="Open Sans"/>
              <w:color w:val="000000" w:themeColor="text1"/>
              <w:sz w:val="24"/>
              <w:szCs w:val="24"/>
            </w:rPr>
            <m:t>:</m:t>
          </m:r>
          <m:sSub>
            <m:sSubPr>
              <m:ctrlPr>
                <w:rPr>
                  <w:rFonts w:ascii="Cambria Math" w:hAnsi="Cambria Math" w:cs="Open Sans"/>
                  <w:i/>
                  <w:color w:val="000000" w:themeColor="text1"/>
                  <w:sz w:val="24"/>
                  <w:szCs w:val="24"/>
                </w:rPr>
              </m:ctrlPr>
            </m:sSubPr>
            <m:e>
              <m:r>
                <w:rPr>
                  <w:rFonts w:ascii="Cambria Math" w:hAnsi="Cambria Math" w:cs="Open Sans"/>
                  <w:color w:val="000000" w:themeColor="text1"/>
                  <w:sz w:val="24"/>
                  <w:szCs w:val="24"/>
                </w:rPr>
                <m:t>μ</m:t>
              </m:r>
            </m:e>
            <m:sub>
              <m:r>
                <w:rPr>
                  <w:rFonts w:ascii="Cambria Math" w:hAnsi="Cambria Math" w:cs="Open Sans"/>
                  <w:color w:val="000000" w:themeColor="text1"/>
                  <w:sz w:val="24"/>
                  <w:szCs w:val="24"/>
                </w:rPr>
                <m:t>A</m:t>
              </m:r>
            </m:sub>
          </m:sSub>
          <m:r>
            <w:rPr>
              <w:rFonts w:ascii="Cambria Math" w:hAnsi="Cambria Math" w:cs="Open Sans"/>
              <w:color w:val="000000" w:themeColor="text1"/>
              <w:sz w:val="24"/>
              <w:szCs w:val="24"/>
            </w:rPr>
            <m:t>-</m:t>
          </m:r>
          <m:sSub>
            <m:sSubPr>
              <m:ctrlPr>
                <w:rPr>
                  <w:rFonts w:ascii="Cambria Math" w:hAnsi="Cambria Math" w:cs="Open Sans"/>
                  <w:i/>
                  <w:color w:val="000000" w:themeColor="text1"/>
                  <w:sz w:val="24"/>
                  <w:szCs w:val="24"/>
                </w:rPr>
              </m:ctrlPr>
            </m:sSubPr>
            <m:e>
              <m:r>
                <w:rPr>
                  <w:rFonts w:ascii="Cambria Math" w:hAnsi="Cambria Math" w:cs="Open Sans"/>
                  <w:color w:val="000000" w:themeColor="text1"/>
                  <w:sz w:val="24"/>
                  <w:szCs w:val="24"/>
                </w:rPr>
                <m:t>μ</m:t>
              </m:r>
            </m:e>
            <m:sub>
              <m:r>
                <w:rPr>
                  <w:rFonts w:ascii="Cambria Math" w:hAnsi="Cambria Math" w:cs="Open Sans"/>
                  <w:color w:val="000000" w:themeColor="text1"/>
                  <w:sz w:val="24"/>
                  <w:szCs w:val="24"/>
                </w:rPr>
                <m:t>M</m:t>
              </m:r>
            </m:sub>
          </m:sSub>
          <m:r>
            <m:rPr>
              <m:sty m:val="p"/>
            </m:rPr>
            <w:rPr>
              <w:rFonts w:ascii="Cambria Math" w:hAnsi="Cambria Math" w:cs="Open Sans"/>
              <w:color w:val="000000" w:themeColor="text1"/>
              <w:sz w:val="24"/>
              <w:szCs w:val="24"/>
            </w:rPr>
            <m:t>≠</m:t>
          </m:r>
          <m:r>
            <w:rPr>
              <w:rFonts w:ascii="Cambria Math" w:hAnsi="Cambria Math" w:cs="Open Sans"/>
              <w:color w:val="000000" w:themeColor="text1"/>
              <w:sz w:val="24"/>
              <w:szCs w:val="24"/>
            </w:rPr>
            <m:t>0</m:t>
          </m:r>
        </m:oMath>
      </m:oMathPara>
    </w:p>
    <w:p w14:paraId="7A5FEC39" w14:textId="77777777" w:rsidR="009C189B" w:rsidRDefault="009C189B" w:rsidP="0000501E">
      <w:pPr>
        <w:spacing w:after="0" w:line="240" w:lineRule="auto"/>
        <w:jc w:val="both"/>
        <w:rPr>
          <w:rFonts w:ascii="Open Sans" w:hAnsi="Open Sans" w:cs="Open Sans"/>
          <w:b/>
          <w:sz w:val="24"/>
          <w:szCs w:val="24"/>
        </w:rPr>
      </w:pPr>
    </w:p>
    <w:p w14:paraId="4E5A60EB" w14:textId="1E6A9842" w:rsidR="00D3457A" w:rsidRPr="0006770F" w:rsidRDefault="00D3457A" w:rsidP="0000501E">
      <w:pPr>
        <w:spacing w:after="0" w:line="240" w:lineRule="auto"/>
        <w:jc w:val="both"/>
        <w:rPr>
          <w:rFonts w:ascii="Open Sans" w:hAnsi="Open Sans" w:cs="Open Sans"/>
          <w:b/>
          <w:sz w:val="24"/>
          <w:szCs w:val="24"/>
        </w:rPr>
      </w:pPr>
      <w:r w:rsidRPr="0006770F">
        <w:rPr>
          <w:rFonts w:ascii="Open Sans" w:hAnsi="Open Sans" w:cs="Open Sans"/>
          <w:b/>
          <w:sz w:val="24"/>
          <w:szCs w:val="24"/>
        </w:rPr>
        <w:t xml:space="preserve">Checking Conditions: </w:t>
      </w:r>
    </w:p>
    <w:p w14:paraId="7C44E512" w14:textId="5ECED3DC" w:rsidR="00D3457A" w:rsidRPr="0006770F" w:rsidRDefault="008309BB">
      <w:pPr>
        <w:pStyle w:val="ListParagraph"/>
        <w:numPr>
          <w:ilvl w:val="0"/>
          <w:numId w:val="3"/>
        </w:numPr>
        <w:spacing w:after="0" w:line="240" w:lineRule="auto"/>
        <w:jc w:val="both"/>
        <w:rPr>
          <w:rFonts w:ascii="Open Sans" w:hAnsi="Open Sans" w:cs="Open Sans"/>
          <w:sz w:val="24"/>
          <w:szCs w:val="24"/>
        </w:rPr>
      </w:pPr>
      <w:r>
        <w:rPr>
          <w:rFonts w:ascii="Open Sans" w:hAnsi="Open Sans" w:cs="Open Sans"/>
          <w:sz w:val="24"/>
          <w:szCs w:val="24"/>
        </w:rPr>
        <w:t>The data available come from random samples from the population of all vehicles manufactured in 2021, so we can assume the sample are representative of their respective populations.</w:t>
      </w:r>
    </w:p>
    <w:p w14:paraId="7A14CB3D" w14:textId="56E04034" w:rsidR="00D3457A" w:rsidRPr="0006770F" w:rsidRDefault="00D3457A">
      <w:pPr>
        <w:pStyle w:val="ListParagraph"/>
        <w:numPr>
          <w:ilvl w:val="0"/>
          <w:numId w:val="3"/>
        </w:numPr>
        <w:spacing w:after="0" w:line="240" w:lineRule="auto"/>
        <w:jc w:val="both"/>
        <w:rPr>
          <w:rFonts w:ascii="Open Sans" w:hAnsi="Open Sans" w:cs="Open Sans"/>
          <w:sz w:val="24"/>
          <w:szCs w:val="24"/>
        </w:rPr>
      </w:pPr>
      <w:r w:rsidRPr="0006770F">
        <w:rPr>
          <w:rFonts w:ascii="Open Sans" w:hAnsi="Open Sans" w:cs="Open Sans"/>
          <w:sz w:val="24"/>
          <w:szCs w:val="24"/>
        </w:rPr>
        <w:t>The sample sizes are large enough so that the sampling distributions for  </w:t>
      </w:r>
      <m:oMath>
        <m:sSub>
          <m:sSubPr>
            <m:ctrlPr>
              <w:rPr>
                <w:rFonts w:ascii="Cambria Math" w:hAnsi="Cambria Math" w:cs="Open Sans"/>
                <w:i/>
                <w:sz w:val="24"/>
                <w:szCs w:val="24"/>
              </w:rPr>
            </m:ctrlPr>
          </m:sSubPr>
          <m:e>
            <m:acc>
              <m:accPr>
                <m:chr m:val="̅"/>
                <m:ctrlPr>
                  <w:rPr>
                    <w:rFonts w:ascii="Cambria Math" w:hAnsi="Cambria Math" w:cs="Open Sans"/>
                    <w:i/>
                    <w:sz w:val="24"/>
                    <w:szCs w:val="24"/>
                  </w:rPr>
                </m:ctrlPr>
              </m:accPr>
              <m:e>
                <m:r>
                  <w:rPr>
                    <w:rFonts w:ascii="Cambria Math" w:hAnsi="Cambria Math" w:cs="Open Sans"/>
                    <w:sz w:val="24"/>
                    <w:szCs w:val="24"/>
                  </w:rPr>
                  <m:t>X</m:t>
                </m:r>
              </m:e>
            </m:acc>
          </m:e>
          <m:sub>
            <m:r>
              <w:rPr>
                <w:rFonts w:ascii="Cambria Math" w:hAnsi="Cambria Math" w:cs="Open Sans"/>
                <w:sz w:val="24"/>
                <w:szCs w:val="24"/>
              </w:rPr>
              <m:t>A</m:t>
            </m:r>
          </m:sub>
        </m:sSub>
      </m:oMath>
      <w:r w:rsidR="009C189B">
        <w:rPr>
          <w:rFonts w:ascii="Open Sans" w:hAnsi="Open Sans" w:cs="Open Sans"/>
          <w:sz w:val="24"/>
          <w:szCs w:val="24"/>
        </w:rPr>
        <w:t xml:space="preserve"> </w:t>
      </w:r>
      <w:r w:rsidRPr="0006770F">
        <w:rPr>
          <w:rFonts w:ascii="Open Sans" w:hAnsi="Open Sans" w:cs="Open Sans"/>
          <w:sz w:val="24"/>
          <w:szCs w:val="24"/>
        </w:rPr>
        <w:t>and  </w:t>
      </w:r>
      <m:oMath>
        <m:sSub>
          <m:sSubPr>
            <m:ctrlPr>
              <w:rPr>
                <w:rFonts w:ascii="Cambria Math" w:hAnsi="Cambria Math" w:cs="Open Sans"/>
                <w:i/>
                <w:sz w:val="24"/>
                <w:szCs w:val="24"/>
              </w:rPr>
            </m:ctrlPr>
          </m:sSubPr>
          <m:e>
            <m:acc>
              <m:accPr>
                <m:chr m:val="̅"/>
                <m:ctrlPr>
                  <w:rPr>
                    <w:rFonts w:ascii="Cambria Math" w:hAnsi="Cambria Math" w:cs="Open Sans"/>
                    <w:i/>
                    <w:sz w:val="24"/>
                    <w:szCs w:val="24"/>
                  </w:rPr>
                </m:ctrlPr>
              </m:accPr>
              <m:e>
                <m:r>
                  <w:rPr>
                    <w:rFonts w:ascii="Cambria Math" w:hAnsi="Cambria Math" w:cs="Open Sans"/>
                    <w:sz w:val="24"/>
                    <w:szCs w:val="24"/>
                  </w:rPr>
                  <m:t>X</m:t>
                </m:r>
              </m:e>
            </m:acc>
          </m:e>
          <m:sub>
            <m:r>
              <w:rPr>
                <w:rFonts w:ascii="Cambria Math" w:hAnsi="Cambria Math" w:cs="Open Sans"/>
                <w:sz w:val="24"/>
                <w:szCs w:val="24"/>
              </w:rPr>
              <m:t>M</m:t>
            </m:r>
          </m:sub>
        </m:sSub>
      </m:oMath>
      <w:r w:rsidRPr="0006770F">
        <w:rPr>
          <w:rFonts w:ascii="Open Sans" w:hAnsi="Open Sans" w:cs="Open Sans"/>
          <w:sz w:val="24"/>
          <w:szCs w:val="24"/>
        </w:rPr>
        <w:t xml:space="preserve"> are both normal according to the central limit theorem. </w:t>
      </w:r>
    </w:p>
    <w:p w14:paraId="0AC5CBFD" w14:textId="77777777" w:rsidR="00D3457A" w:rsidRPr="0006770F" w:rsidRDefault="00D3457A">
      <w:pPr>
        <w:pStyle w:val="ListParagraph"/>
        <w:numPr>
          <w:ilvl w:val="0"/>
          <w:numId w:val="3"/>
        </w:numPr>
        <w:spacing w:after="0" w:line="240" w:lineRule="auto"/>
        <w:jc w:val="both"/>
        <w:rPr>
          <w:rFonts w:ascii="Open Sans" w:hAnsi="Open Sans" w:cs="Open Sans"/>
          <w:sz w:val="24"/>
          <w:szCs w:val="24"/>
        </w:rPr>
      </w:pPr>
      <w:r w:rsidRPr="0006770F">
        <w:rPr>
          <w:rFonts w:ascii="Open Sans" w:hAnsi="Open Sans" w:cs="Open Sans"/>
          <w:sz w:val="24"/>
          <w:szCs w:val="24"/>
        </w:rPr>
        <w:t xml:space="preserve">Lastly, the populations are independent. There is no repeated measurement nor is there any dependence between the two groups. </w:t>
      </w:r>
    </w:p>
    <w:p w14:paraId="612F60E1" w14:textId="77777777" w:rsidR="00D3457A" w:rsidRPr="0006770F" w:rsidRDefault="00D3457A" w:rsidP="00D3457A">
      <w:pPr>
        <w:spacing w:after="0" w:line="240" w:lineRule="auto"/>
        <w:jc w:val="both"/>
        <w:rPr>
          <w:rFonts w:ascii="Open Sans" w:hAnsi="Open Sans" w:cs="Open Sans"/>
          <w:sz w:val="24"/>
          <w:szCs w:val="24"/>
        </w:rPr>
      </w:pPr>
    </w:p>
    <w:p w14:paraId="71A48BE0" w14:textId="77777777" w:rsidR="00D3457A" w:rsidRPr="0006770F" w:rsidRDefault="00D3457A" w:rsidP="00D3457A">
      <w:pPr>
        <w:spacing w:after="0" w:line="240" w:lineRule="auto"/>
        <w:jc w:val="both"/>
        <w:rPr>
          <w:rFonts w:ascii="Open Sans" w:hAnsi="Open Sans" w:cs="Open Sans"/>
          <w:sz w:val="24"/>
          <w:szCs w:val="24"/>
        </w:rPr>
      </w:pPr>
      <w:r w:rsidRPr="0006770F">
        <w:rPr>
          <w:rFonts w:ascii="Open Sans" w:hAnsi="Open Sans" w:cs="Open Sans"/>
          <w:sz w:val="24"/>
          <w:szCs w:val="24"/>
        </w:rPr>
        <w:t xml:space="preserve">Overall, the conditions are somewhat met. The sampling method is unknown so we should consider this in our conclusions. </w:t>
      </w:r>
    </w:p>
    <w:p w14:paraId="5096FF0B" w14:textId="77777777" w:rsidR="0000501E" w:rsidRPr="0006770F" w:rsidRDefault="0000501E" w:rsidP="0000501E">
      <w:pPr>
        <w:spacing w:after="0" w:line="240" w:lineRule="auto"/>
        <w:jc w:val="both"/>
        <w:rPr>
          <w:rFonts w:ascii="Open Sans" w:hAnsi="Open Sans" w:cs="Open Sans"/>
          <w:sz w:val="24"/>
          <w:szCs w:val="24"/>
        </w:rPr>
      </w:pPr>
    </w:p>
    <w:p w14:paraId="4BC32DC6" w14:textId="77777777" w:rsidR="00D3457A" w:rsidRPr="0006770F" w:rsidRDefault="00D3457A" w:rsidP="0000501E">
      <w:pPr>
        <w:spacing w:after="0" w:line="240" w:lineRule="auto"/>
        <w:jc w:val="both"/>
        <w:rPr>
          <w:rFonts w:ascii="Open Sans" w:hAnsi="Open Sans" w:cs="Open Sans"/>
          <w:b/>
          <w:sz w:val="24"/>
          <w:szCs w:val="24"/>
        </w:rPr>
      </w:pPr>
      <w:r w:rsidRPr="0006770F">
        <w:rPr>
          <w:rFonts w:ascii="Open Sans" w:hAnsi="Open Sans" w:cs="Open Sans"/>
          <w:b/>
          <w:sz w:val="24"/>
          <w:szCs w:val="24"/>
        </w:rPr>
        <w:t xml:space="preserve">Calculate: </w:t>
      </w:r>
    </w:p>
    <w:p w14:paraId="2813C796" w14:textId="77777777" w:rsidR="005D1DBD" w:rsidRDefault="0000501E">
      <w:pPr>
        <w:pStyle w:val="ListParagraph"/>
        <w:numPr>
          <w:ilvl w:val="0"/>
          <w:numId w:val="2"/>
        </w:numPr>
        <w:spacing w:after="0" w:line="240" w:lineRule="auto"/>
        <w:rPr>
          <w:rFonts w:ascii="Open Sans" w:hAnsi="Open Sans" w:cs="Open Sans"/>
          <w:sz w:val="24"/>
          <w:szCs w:val="24"/>
        </w:rPr>
      </w:pPr>
      <w:r w:rsidRPr="0006770F">
        <w:rPr>
          <w:rFonts w:ascii="Open Sans" w:hAnsi="Open Sans" w:cs="Open Sans"/>
          <w:sz w:val="24"/>
          <w:szCs w:val="24"/>
        </w:rPr>
        <w:t>(</w:t>
      </w:r>
      <w:r w:rsidR="0036663F">
        <w:rPr>
          <w:rFonts w:ascii="Open Sans" w:hAnsi="Open Sans" w:cs="Open Sans"/>
          <w:sz w:val="24"/>
          <w:szCs w:val="24"/>
        </w:rPr>
        <w:t>1</w:t>
      </w:r>
      <w:r w:rsidRPr="0006770F">
        <w:rPr>
          <w:rFonts w:ascii="Open Sans" w:hAnsi="Open Sans" w:cs="Open Sans"/>
          <w:sz w:val="24"/>
          <w:szCs w:val="24"/>
        </w:rPr>
        <w:t xml:space="preserve"> poin</w:t>
      </w:r>
      <w:r w:rsidR="00352895" w:rsidRPr="0006770F">
        <w:rPr>
          <w:rFonts w:ascii="Open Sans" w:hAnsi="Open Sans" w:cs="Open Sans"/>
          <w:sz w:val="24"/>
          <w:szCs w:val="24"/>
        </w:rPr>
        <w:t>t) From the summary statistics</w:t>
      </w:r>
      <w:r w:rsidRPr="0006770F">
        <w:rPr>
          <w:rFonts w:ascii="Open Sans" w:hAnsi="Open Sans" w:cs="Open Sans"/>
          <w:sz w:val="24"/>
          <w:szCs w:val="24"/>
        </w:rPr>
        <w:t xml:space="preserve"> calculate the test statistic “by hand”. </w:t>
      </w:r>
      <w:r w:rsidR="009C189B" w:rsidRPr="0006770F">
        <w:rPr>
          <w:rFonts w:ascii="Open Sans" w:hAnsi="Open Sans" w:cs="Open Sans"/>
          <w:i/>
          <w:sz w:val="24"/>
          <w:szCs w:val="24"/>
        </w:rPr>
        <w:t>Show work.</w:t>
      </w:r>
      <w:r w:rsidR="009C189B">
        <w:rPr>
          <w:rFonts w:ascii="Open Sans" w:hAnsi="Open Sans" w:cs="Open Sans"/>
          <w:i/>
          <w:sz w:val="24"/>
          <w:szCs w:val="24"/>
        </w:rPr>
        <w:t xml:space="preserve"> </w:t>
      </w:r>
      <w:r w:rsidR="009C189B">
        <w:rPr>
          <w:rFonts w:ascii="Open Sans" w:hAnsi="Open Sans" w:cs="Open Sans"/>
          <w:sz w:val="24"/>
          <w:szCs w:val="24"/>
        </w:rPr>
        <w:t>You must show how the calculation for the test statistic is done (it is not enough to just show R output for this question).</w:t>
      </w:r>
    </w:p>
    <w:p w14:paraId="19BFEA89" w14:textId="6C34D3AE" w:rsidR="00352895" w:rsidRPr="00952704" w:rsidRDefault="005D1DBD" w:rsidP="005D1DBD">
      <w:pPr>
        <w:pStyle w:val="ListParagraph"/>
        <w:spacing w:after="0" w:line="240" w:lineRule="auto"/>
        <w:rPr>
          <w:rFonts w:ascii="Open Sans" w:hAnsi="Open Sans" w:cs="Open Sans"/>
          <w:color w:val="FF0000"/>
          <w:sz w:val="24"/>
          <w:szCs w:val="24"/>
        </w:rPr>
      </w:pPr>
      <m:oMathPara>
        <m:oMath>
          <m:r>
            <w:rPr>
              <w:rFonts w:ascii="Cambria Math" w:hAnsi="Cambria Math" w:cs="Open Sans"/>
              <w:color w:val="FF0000"/>
              <w:sz w:val="24"/>
              <w:szCs w:val="24"/>
            </w:rPr>
            <w:lastRenderedPageBreak/>
            <m:t>t=</m:t>
          </m:r>
          <m:f>
            <m:fPr>
              <m:ctrlPr>
                <w:rPr>
                  <w:rFonts w:ascii="Cambria Math" w:hAnsi="Cambria Math" w:cs="Open Sans"/>
                  <w:color w:val="FF0000"/>
                  <w:sz w:val="24"/>
                  <w:szCs w:val="24"/>
                </w:rPr>
              </m:ctrlPr>
            </m:fPr>
            <m:num>
              <m:d>
                <m:dPr>
                  <m:ctrlPr>
                    <w:rPr>
                      <w:rFonts w:ascii="Cambria Math" w:hAnsi="Cambria Math" w:cs="Open Sans"/>
                      <w:i/>
                      <w:color w:val="FF0000"/>
                      <w:sz w:val="24"/>
                      <w:szCs w:val="24"/>
                    </w:rPr>
                  </m:ctrlPr>
                </m:dPr>
                <m:e>
                  <m:acc>
                    <m:accPr>
                      <m:chr m:val="̅"/>
                      <m:ctrlPr>
                        <w:rPr>
                          <w:rFonts w:ascii="Cambria Math" w:hAnsi="Cambria Math" w:cs="Open Sans"/>
                          <w:color w:val="FF0000"/>
                          <w:sz w:val="24"/>
                          <w:szCs w:val="24"/>
                        </w:rPr>
                      </m:ctrlPr>
                    </m:accPr>
                    <m:e>
                      <m:sSub>
                        <m:sSubPr>
                          <m:ctrlPr>
                            <w:rPr>
                              <w:rFonts w:ascii="Cambria Math" w:hAnsi="Cambria Math" w:cs="Open Sans"/>
                              <w:i/>
                              <w:color w:val="FF0000"/>
                              <w:sz w:val="24"/>
                              <w:szCs w:val="24"/>
                            </w:rPr>
                          </m:ctrlPr>
                        </m:sSubPr>
                        <m:e>
                          <m:r>
                            <w:rPr>
                              <w:rFonts w:ascii="Cambria Math" w:hAnsi="Cambria Math" w:cs="Open Sans"/>
                              <w:color w:val="FF0000"/>
                              <w:sz w:val="24"/>
                              <w:szCs w:val="24"/>
                            </w:rPr>
                            <m:t>X</m:t>
                          </m:r>
                          <m:ctrlPr>
                            <w:rPr>
                              <w:rFonts w:ascii="Cambria Math" w:hAnsi="Cambria Math" w:cs="Open Sans"/>
                              <w:color w:val="FF0000"/>
                              <w:sz w:val="24"/>
                              <w:szCs w:val="24"/>
                            </w:rPr>
                          </m:ctrlPr>
                        </m:e>
                        <m:sub>
                          <m:r>
                            <w:rPr>
                              <w:rFonts w:ascii="Cambria Math" w:hAnsi="Cambria Math" w:cs="Open Sans"/>
                              <w:color w:val="FF0000"/>
                              <w:sz w:val="24"/>
                              <w:szCs w:val="24"/>
                            </w:rPr>
                            <m:t>A</m:t>
                          </m:r>
                        </m:sub>
                      </m:sSub>
                    </m:e>
                  </m:acc>
                  <m:r>
                    <w:rPr>
                      <w:rFonts w:ascii="Cambria Math" w:hAnsi="Cambria Math" w:cs="Open Sans"/>
                      <w:color w:val="FF0000"/>
                      <w:sz w:val="24"/>
                      <w:szCs w:val="24"/>
                    </w:rPr>
                    <m:t>-</m:t>
                  </m:r>
                  <m:acc>
                    <m:accPr>
                      <m:chr m:val="̅"/>
                      <m:ctrlPr>
                        <w:rPr>
                          <w:rFonts w:ascii="Cambria Math" w:hAnsi="Cambria Math" w:cs="Open Sans"/>
                          <w:color w:val="FF0000"/>
                          <w:sz w:val="24"/>
                          <w:szCs w:val="24"/>
                        </w:rPr>
                      </m:ctrlPr>
                    </m:accPr>
                    <m:e>
                      <m:sSub>
                        <m:sSubPr>
                          <m:ctrlPr>
                            <w:rPr>
                              <w:rFonts w:ascii="Cambria Math" w:hAnsi="Cambria Math" w:cs="Open Sans"/>
                              <w:i/>
                              <w:color w:val="FF0000"/>
                              <w:sz w:val="24"/>
                              <w:szCs w:val="24"/>
                            </w:rPr>
                          </m:ctrlPr>
                        </m:sSubPr>
                        <m:e>
                          <m:r>
                            <w:rPr>
                              <w:rFonts w:ascii="Cambria Math" w:hAnsi="Cambria Math" w:cs="Open Sans"/>
                              <w:color w:val="FF0000"/>
                              <w:sz w:val="24"/>
                              <w:szCs w:val="24"/>
                            </w:rPr>
                            <m:t>X</m:t>
                          </m:r>
                          <m:ctrlPr>
                            <w:rPr>
                              <w:rFonts w:ascii="Cambria Math" w:hAnsi="Cambria Math" w:cs="Open Sans"/>
                              <w:color w:val="FF0000"/>
                              <w:sz w:val="24"/>
                              <w:szCs w:val="24"/>
                            </w:rPr>
                          </m:ctrlPr>
                        </m:e>
                        <m:sub>
                          <m:r>
                            <w:rPr>
                              <w:rFonts w:ascii="Cambria Math" w:hAnsi="Cambria Math" w:cs="Open Sans"/>
                              <w:color w:val="FF0000"/>
                              <w:sz w:val="24"/>
                              <w:szCs w:val="24"/>
                            </w:rPr>
                            <m:t>M</m:t>
                          </m:r>
                        </m:sub>
                      </m:sSub>
                    </m:e>
                  </m:acc>
                </m:e>
              </m:d>
              <m:r>
                <w:rPr>
                  <w:rFonts w:ascii="Cambria Math" w:hAnsi="Cambria Math" w:cs="Open Sans"/>
                  <w:color w:val="FF0000"/>
                  <w:sz w:val="24"/>
                  <w:szCs w:val="24"/>
                </w:rPr>
                <m:t>-</m:t>
              </m:r>
              <m:d>
                <m:dPr>
                  <m:ctrlPr>
                    <w:rPr>
                      <w:rFonts w:ascii="Cambria Math" w:hAnsi="Cambria Math" w:cs="Open Sans"/>
                      <w:i/>
                      <w:color w:val="FF0000"/>
                      <w:sz w:val="24"/>
                      <w:szCs w:val="24"/>
                    </w:rPr>
                  </m:ctrlPr>
                </m:dPr>
                <m:e>
                  <m:sSub>
                    <m:sSubPr>
                      <m:ctrlPr>
                        <w:rPr>
                          <w:rFonts w:ascii="Cambria Math" w:hAnsi="Cambria Math" w:cs="Open Sans"/>
                          <w:i/>
                          <w:color w:val="FF0000"/>
                          <w:sz w:val="24"/>
                          <w:szCs w:val="24"/>
                        </w:rPr>
                      </m:ctrlPr>
                    </m:sSubPr>
                    <m:e>
                      <m:r>
                        <m:rPr>
                          <m:sty m:val="p"/>
                        </m:rPr>
                        <w:rPr>
                          <w:rFonts w:ascii="Cambria Math" w:hAnsi="Cambria Math" w:cs="Open Sans"/>
                          <w:color w:val="FF0000"/>
                          <w:sz w:val="24"/>
                          <w:szCs w:val="24"/>
                        </w:rPr>
                        <m:t>μ</m:t>
                      </m:r>
                    </m:e>
                    <m:sub>
                      <m:r>
                        <w:rPr>
                          <w:rFonts w:ascii="Cambria Math" w:hAnsi="Cambria Math" w:cs="Open Sans"/>
                          <w:color w:val="FF0000"/>
                          <w:sz w:val="24"/>
                          <w:szCs w:val="24"/>
                        </w:rPr>
                        <m:t>A</m:t>
                      </m:r>
                    </m:sub>
                  </m:sSub>
                  <m:r>
                    <w:rPr>
                      <w:rFonts w:ascii="Cambria Math" w:hAnsi="Cambria Math" w:cs="Open Sans"/>
                      <w:color w:val="FF0000"/>
                      <w:sz w:val="24"/>
                      <w:szCs w:val="24"/>
                    </w:rPr>
                    <m:t>-</m:t>
                  </m:r>
                  <m:sSub>
                    <m:sSubPr>
                      <m:ctrlPr>
                        <w:rPr>
                          <w:rFonts w:ascii="Cambria Math" w:hAnsi="Cambria Math" w:cs="Open Sans"/>
                          <w:i/>
                          <w:color w:val="FF0000"/>
                          <w:sz w:val="24"/>
                          <w:szCs w:val="24"/>
                        </w:rPr>
                      </m:ctrlPr>
                    </m:sSubPr>
                    <m:e>
                      <m:r>
                        <m:rPr>
                          <m:sty m:val="p"/>
                        </m:rPr>
                        <w:rPr>
                          <w:rFonts w:ascii="Cambria Math" w:hAnsi="Cambria Math" w:cs="Open Sans"/>
                          <w:color w:val="FF0000"/>
                          <w:sz w:val="24"/>
                          <w:szCs w:val="24"/>
                        </w:rPr>
                        <m:t>μ</m:t>
                      </m:r>
                    </m:e>
                    <m:sub>
                      <m:r>
                        <w:rPr>
                          <w:rFonts w:ascii="Cambria Math" w:hAnsi="Cambria Math" w:cs="Open Sans"/>
                          <w:color w:val="FF0000"/>
                          <w:sz w:val="24"/>
                          <w:szCs w:val="24"/>
                        </w:rPr>
                        <m:t>M</m:t>
                      </m:r>
                    </m:sub>
                  </m:sSub>
                </m:e>
              </m:d>
              <m:ctrlPr>
                <w:rPr>
                  <w:rFonts w:ascii="Cambria Math" w:hAnsi="Cambria Math" w:cs="Open Sans"/>
                  <w:i/>
                  <w:color w:val="FF0000"/>
                  <w:sz w:val="24"/>
                  <w:szCs w:val="24"/>
                </w:rPr>
              </m:ctrlPr>
            </m:num>
            <m:den>
              <m:rad>
                <m:radPr>
                  <m:degHide m:val="1"/>
                  <m:ctrlPr>
                    <w:rPr>
                      <w:rFonts w:ascii="Cambria Math" w:hAnsi="Cambria Math" w:cs="Open Sans"/>
                      <w:color w:val="FF0000"/>
                      <w:sz w:val="24"/>
                      <w:szCs w:val="24"/>
                    </w:rPr>
                  </m:ctrlPr>
                </m:radPr>
                <m:deg>
                  <m:ctrlPr>
                    <w:rPr>
                      <w:rFonts w:ascii="Cambria Math" w:hAnsi="Cambria Math" w:cs="Open Sans"/>
                      <w:i/>
                      <w:color w:val="FF0000"/>
                      <w:sz w:val="24"/>
                      <w:szCs w:val="24"/>
                    </w:rPr>
                  </m:ctrlPr>
                </m:deg>
                <m:e>
                  <m:d>
                    <m:dPr>
                      <m:ctrlPr>
                        <w:rPr>
                          <w:rFonts w:ascii="Cambria Math" w:hAnsi="Cambria Math" w:cs="Open Sans"/>
                          <w:color w:val="FF0000"/>
                          <w:sz w:val="24"/>
                          <w:szCs w:val="24"/>
                        </w:rPr>
                      </m:ctrlPr>
                    </m:dPr>
                    <m:e>
                      <m:f>
                        <m:fPr>
                          <m:ctrlPr>
                            <w:rPr>
                              <w:rFonts w:ascii="Cambria Math" w:hAnsi="Cambria Math" w:cs="Open Sans"/>
                              <w:color w:val="FF0000"/>
                              <w:sz w:val="24"/>
                              <w:szCs w:val="24"/>
                            </w:rPr>
                          </m:ctrlPr>
                        </m:fPr>
                        <m:num>
                          <m:sSubSup>
                            <m:sSubSupPr>
                              <m:ctrlPr>
                                <w:rPr>
                                  <w:rFonts w:ascii="Cambria Math" w:hAnsi="Cambria Math" w:cs="Open Sans"/>
                                  <w:i/>
                                  <w:color w:val="FF0000"/>
                                  <w:sz w:val="24"/>
                                  <w:szCs w:val="24"/>
                                </w:rPr>
                              </m:ctrlPr>
                            </m:sSubSupPr>
                            <m:e>
                              <m:r>
                                <w:rPr>
                                  <w:rFonts w:ascii="Cambria Math" w:hAnsi="Cambria Math" w:cs="Open Sans"/>
                                  <w:color w:val="FF0000"/>
                                  <w:sz w:val="24"/>
                                  <w:szCs w:val="24"/>
                                </w:rPr>
                                <m:t>s</m:t>
                              </m:r>
                            </m:e>
                            <m:sub>
                              <m:r>
                                <w:rPr>
                                  <w:rFonts w:ascii="Cambria Math" w:hAnsi="Cambria Math" w:cs="Open Sans"/>
                                  <w:color w:val="FF0000"/>
                                  <w:sz w:val="24"/>
                                  <w:szCs w:val="24"/>
                                </w:rPr>
                                <m:t>A</m:t>
                              </m:r>
                            </m:sub>
                            <m:sup>
                              <m:r>
                                <w:rPr>
                                  <w:rFonts w:ascii="Cambria Math" w:hAnsi="Cambria Math" w:cs="Open Sans"/>
                                  <w:color w:val="FF0000"/>
                                  <w:sz w:val="24"/>
                                  <w:szCs w:val="24"/>
                                </w:rPr>
                                <m:t>2</m:t>
                              </m:r>
                            </m:sup>
                          </m:sSubSup>
                          <m:ctrlPr>
                            <w:rPr>
                              <w:rFonts w:ascii="Cambria Math" w:hAnsi="Cambria Math" w:cs="Open Sans"/>
                              <w:i/>
                              <w:color w:val="FF0000"/>
                              <w:sz w:val="24"/>
                              <w:szCs w:val="24"/>
                            </w:rPr>
                          </m:ctrlPr>
                        </m:num>
                        <m:den>
                          <m:sSub>
                            <m:sSubPr>
                              <m:ctrlPr>
                                <w:rPr>
                                  <w:rFonts w:ascii="Cambria Math" w:hAnsi="Cambria Math" w:cs="Open Sans"/>
                                  <w:i/>
                                  <w:color w:val="FF0000"/>
                                  <w:sz w:val="24"/>
                                  <w:szCs w:val="24"/>
                                </w:rPr>
                              </m:ctrlPr>
                            </m:sSubPr>
                            <m:e>
                              <m:r>
                                <w:rPr>
                                  <w:rFonts w:ascii="Cambria Math" w:hAnsi="Cambria Math" w:cs="Open Sans"/>
                                  <w:color w:val="FF0000"/>
                                  <w:sz w:val="24"/>
                                  <w:szCs w:val="24"/>
                                </w:rPr>
                                <m:t>n</m:t>
                              </m:r>
                            </m:e>
                            <m:sub>
                              <m:r>
                                <w:rPr>
                                  <w:rFonts w:ascii="Cambria Math" w:hAnsi="Cambria Math" w:cs="Open Sans"/>
                                  <w:color w:val="FF0000"/>
                                  <w:sz w:val="24"/>
                                  <w:szCs w:val="24"/>
                                </w:rPr>
                                <m:t>A</m:t>
                              </m:r>
                            </m:sub>
                          </m:sSub>
                          <m:ctrlPr>
                            <w:rPr>
                              <w:rFonts w:ascii="Cambria Math" w:hAnsi="Cambria Math" w:cs="Open Sans"/>
                              <w:i/>
                              <w:color w:val="FF0000"/>
                              <w:sz w:val="24"/>
                              <w:szCs w:val="24"/>
                            </w:rPr>
                          </m:ctrlPr>
                        </m:den>
                      </m:f>
                      <m:ctrlPr>
                        <w:rPr>
                          <w:rFonts w:ascii="Cambria Math" w:hAnsi="Cambria Math" w:cs="Open Sans"/>
                          <w:i/>
                          <w:color w:val="FF0000"/>
                          <w:sz w:val="24"/>
                          <w:szCs w:val="24"/>
                        </w:rPr>
                      </m:ctrlPr>
                    </m:e>
                  </m:d>
                  <m:r>
                    <w:rPr>
                      <w:rFonts w:ascii="Cambria Math" w:hAnsi="Cambria Math" w:cs="Open Sans"/>
                      <w:color w:val="FF0000"/>
                      <w:sz w:val="24"/>
                      <w:szCs w:val="24"/>
                    </w:rPr>
                    <m:t>+</m:t>
                  </m:r>
                  <m:d>
                    <m:dPr>
                      <m:ctrlPr>
                        <w:rPr>
                          <w:rFonts w:ascii="Cambria Math" w:hAnsi="Cambria Math" w:cs="Open Sans"/>
                          <w:color w:val="FF0000"/>
                          <w:sz w:val="24"/>
                          <w:szCs w:val="24"/>
                        </w:rPr>
                      </m:ctrlPr>
                    </m:dPr>
                    <m:e>
                      <m:f>
                        <m:fPr>
                          <m:ctrlPr>
                            <w:rPr>
                              <w:rFonts w:ascii="Cambria Math" w:hAnsi="Cambria Math" w:cs="Open Sans"/>
                              <w:color w:val="FF0000"/>
                              <w:sz w:val="24"/>
                              <w:szCs w:val="24"/>
                            </w:rPr>
                          </m:ctrlPr>
                        </m:fPr>
                        <m:num>
                          <m:sSubSup>
                            <m:sSubSupPr>
                              <m:ctrlPr>
                                <w:rPr>
                                  <w:rFonts w:ascii="Cambria Math" w:hAnsi="Cambria Math" w:cs="Open Sans"/>
                                  <w:i/>
                                  <w:color w:val="FF0000"/>
                                  <w:sz w:val="24"/>
                                  <w:szCs w:val="24"/>
                                </w:rPr>
                              </m:ctrlPr>
                            </m:sSubSupPr>
                            <m:e>
                              <m:r>
                                <w:rPr>
                                  <w:rFonts w:ascii="Cambria Math" w:hAnsi="Cambria Math" w:cs="Open Sans"/>
                                  <w:color w:val="FF0000"/>
                                  <w:sz w:val="24"/>
                                  <w:szCs w:val="24"/>
                                </w:rPr>
                                <m:t>s</m:t>
                              </m:r>
                            </m:e>
                            <m:sub>
                              <m:r>
                                <w:rPr>
                                  <w:rFonts w:ascii="Cambria Math" w:hAnsi="Cambria Math" w:cs="Open Sans"/>
                                  <w:color w:val="FF0000"/>
                                  <w:sz w:val="24"/>
                                  <w:szCs w:val="24"/>
                                </w:rPr>
                                <m:t>M</m:t>
                              </m:r>
                            </m:sub>
                            <m:sup>
                              <m:r>
                                <w:rPr>
                                  <w:rFonts w:ascii="Cambria Math" w:hAnsi="Cambria Math" w:cs="Open Sans"/>
                                  <w:color w:val="FF0000"/>
                                  <w:sz w:val="24"/>
                                  <w:szCs w:val="24"/>
                                </w:rPr>
                                <m:t>2</m:t>
                              </m:r>
                            </m:sup>
                          </m:sSubSup>
                          <m:ctrlPr>
                            <w:rPr>
                              <w:rFonts w:ascii="Cambria Math" w:hAnsi="Cambria Math" w:cs="Open Sans"/>
                              <w:i/>
                              <w:color w:val="FF0000"/>
                              <w:sz w:val="24"/>
                              <w:szCs w:val="24"/>
                            </w:rPr>
                          </m:ctrlPr>
                        </m:num>
                        <m:den>
                          <m:sSub>
                            <m:sSubPr>
                              <m:ctrlPr>
                                <w:rPr>
                                  <w:rFonts w:ascii="Cambria Math" w:hAnsi="Cambria Math" w:cs="Open Sans"/>
                                  <w:i/>
                                  <w:color w:val="FF0000"/>
                                  <w:sz w:val="24"/>
                                  <w:szCs w:val="24"/>
                                </w:rPr>
                              </m:ctrlPr>
                            </m:sSubPr>
                            <m:e>
                              <m:r>
                                <w:rPr>
                                  <w:rFonts w:ascii="Cambria Math" w:hAnsi="Cambria Math" w:cs="Open Sans"/>
                                  <w:color w:val="FF0000"/>
                                  <w:sz w:val="24"/>
                                  <w:szCs w:val="24"/>
                                </w:rPr>
                                <m:t>n</m:t>
                              </m:r>
                            </m:e>
                            <m:sub>
                              <m:r>
                                <w:rPr>
                                  <w:rFonts w:ascii="Cambria Math" w:hAnsi="Cambria Math" w:cs="Open Sans"/>
                                  <w:color w:val="FF0000"/>
                                  <w:sz w:val="24"/>
                                  <w:szCs w:val="24"/>
                                </w:rPr>
                                <m:t>M</m:t>
                              </m:r>
                            </m:sub>
                          </m:sSub>
                          <m:ctrlPr>
                            <w:rPr>
                              <w:rFonts w:ascii="Cambria Math" w:hAnsi="Cambria Math" w:cs="Open Sans"/>
                              <w:i/>
                              <w:color w:val="FF0000"/>
                              <w:sz w:val="24"/>
                              <w:szCs w:val="24"/>
                            </w:rPr>
                          </m:ctrlPr>
                        </m:den>
                      </m:f>
                      <m:ctrlPr>
                        <w:rPr>
                          <w:rFonts w:ascii="Cambria Math" w:hAnsi="Cambria Math" w:cs="Open Sans"/>
                          <w:i/>
                          <w:color w:val="FF0000"/>
                          <w:sz w:val="24"/>
                          <w:szCs w:val="24"/>
                        </w:rPr>
                      </m:ctrlPr>
                    </m:e>
                  </m:d>
                </m:e>
              </m:rad>
              <m:ctrlPr>
                <w:rPr>
                  <w:rFonts w:ascii="Cambria Math" w:hAnsi="Cambria Math" w:cs="Open Sans"/>
                  <w:i/>
                  <w:color w:val="FF0000"/>
                  <w:sz w:val="24"/>
                  <w:szCs w:val="24"/>
                </w:rPr>
              </m:ctrlPr>
            </m:den>
          </m:f>
        </m:oMath>
      </m:oMathPara>
    </w:p>
    <w:p w14:paraId="1D514BC3" w14:textId="77777777" w:rsidR="00DC7DB7" w:rsidRPr="00952704" w:rsidRDefault="00DC7DB7" w:rsidP="005D1DBD">
      <w:pPr>
        <w:pStyle w:val="ListParagraph"/>
        <w:spacing w:after="0" w:line="240" w:lineRule="auto"/>
        <w:rPr>
          <w:rFonts w:ascii="Open Sans" w:hAnsi="Open Sans" w:cs="Open Sans"/>
          <w:color w:val="FF0000"/>
          <w:sz w:val="24"/>
          <w:szCs w:val="24"/>
        </w:rPr>
      </w:pPr>
    </w:p>
    <w:p w14:paraId="207F4E42" w14:textId="01E877B4" w:rsidR="00DC7DB7" w:rsidRPr="00952704" w:rsidRDefault="00DC7DB7" w:rsidP="005D1DBD">
      <w:pPr>
        <w:pStyle w:val="ListParagraph"/>
        <w:spacing w:after="0" w:line="240" w:lineRule="auto"/>
        <w:rPr>
          <w:rFonts w:ascii="Open Sans" w:hAnsi="Open Sans" w:cs="Open Sans"/>
          <w:color w:val="FF0000"/>
          <w:sz w:val="24"/>
          <w:szCs w:val="24"/>
        </w:rPr>
      </w:pPr>
      <m:oMathPara>
        <m:oMath>
          <m:r>
            <w:rPr>
              <w:rFonts w:ascii="Cambria Math" w:hAnsi="Cambria Math" w:cs="Open Sans"/>
              <w:color w:val="FF0000"/>
              <w:sz w:val="24"/>
              <w:szCs w:val="24"/>
            </w:rPr>
            <m:t>t=</m:t>
          </m:r>
          <m:f>
            <m:fPr>
              <m:ctrlPr>
                <w:rPr>
                  <w:rFonts w:ascii="Cambria Math" w:hAnsi="Cambria Math" w:cs="Open Sans"/>
                  <w:color w:val="FF0000"/>
                  <w:sz w:val="24"/>
                  <w:szCs w:val="24"/>
                </w:rPr>
              </m:ctrlPr>
            </m:fPr>
            <m:num>
              <m:r>
                <w:rPr>
                  <w:rFonts w:ascii="Cambria Math" w:hAnsi="Cambria Math" w:cs="Open Sans"/>
                  <w:color w:val="FF0000"/>
                  <w:sz w:val="24"/>
                  <w:szCs w:val="24"/>
                </w:rPr>
                <m:t>1983-1776</m:t>
              </m:r>
              <m:ctrlPr>
                <w:rPr>
                  <w:rFonts w:ascii="Cambria Math" w:hAnsi="Cambria Math" w:cs="Open Sans"/>
                  <w:i/>
                  <w:color w:val="FF0000"/>
                  <w:sz w:val="24"/>
                  <w:szCs w:val="24"/>
                </w:rPr>
              </m:ctrlPr>
            </m:num>
            <m:den>
              <m:rad>
                <m:radPr>
                  <m:degHide m:val="1"/>
                  <m:ctrlPr>
                    <w:rPr>
                      <w:rFonts w:ascii="Cambria Math" w:hAnsi="Cambria Math" w:cs="Open Sans"/>
                      <w:color w:val="FF0000"/>
                      <w:sz w:val="24"/>
                      <w:szCs w:val="24"/>
                    </w:rPr>
                  </m:ctrlPr>
                </m:radPr>
                <m:deg>
                  <m:ctrlPr>
                    <w:rPr>
                      <w:rFonts w:ascii="Cambria Math" w:hAnsi="Cambria Math" w:cs="Open Sans"/>
                      <w:i/>
                      <w:color w:val="FF0000"/>
                      <w:sz w:val="24"/>
                      <w:szCs w:val="24"/>
                    </w:rPr>
                  </m:ctrlPr>
                </m:deg>
                <m:e>
                  <m:d>
                    <m:dPr>
                      <m:ctrlPr>
                        <w:rPr>
                          <w:rFonts w:ascii="Cambria Math" w:hAnsi="Cambria Math" w:cs="Open Sans"/>
                          <w:color w:val="FF0000"/>
                          <w:sz w:val="24"/>
                          <w:szCs w:val="24"/>
                        </w:rPr>
                      </m:ctrlPr>
                    </m:dPr>
                    <m:e>
                      <m:f>
                        <m:fPr>
                          <m:ctrlPr>
                            <w:rPr>
                              <w:rFonts w:ascii="Cambria Math" w:hAnsi="Cambria Math" w:cs="Open Sans"/>
                              <w:color w:val="FF0000"/>
                              <w:sz w:val="24"/>
                              <w:szCs w:val="24"/>
                            </w:rPr>
                          </m:ctrlPr>
                        </m:fPr>
                        <m:num>
                          <m:sSup>
                            <m:sSupPr>
                              <m:ctrlPr>
                                <w:rPr>
                                  <w:rFonts w:ascii="Cambria Math" w:hAnsi="Cambria Math" w:cs="Open Sans"/>
                                  <w:i/>
                                  <w:color w:val="FF0000"/>
                                  <w:sz w:val="24"/>
                                  <w:szCs w:val="24"/>
                                </w:rPr>
                              </m:ctrlPr>
                            </m:sSupPr>
                            <m:e>
                              <m:r>
                                <w:rPr>
                                  <w:rFonts w:ascii="Cambria Math" w:hAnsi="Cambria Math" w:cs="Open Sans"/>
                                  <w:color w:val="FF0000"/>
                                  <w:sz w:val="24"/>
                                  <w:szCs w:val="24"/>
                                </w:rPr>
                                <m:t>615</m:t>
                              </m:r>
                            </m:e>
                            <m:sup>
                              <m:r>
                                <w:rPr>
                                  <w:rFonts w:ascii="Cambria Math" w:hAnsi="Cambria Math" w:cs="Open Sans"/>
                                  <w:color w:val="FF0000"/>
                                  <w:sz w:val="24"/>
                                  <w:szCs w:val="24"/>
                                </w:rPr>
                                <m:t>2</m:t>
                              </m:r>
                            </m:sup>
                          </m:sSup>
                          <m:ctrlPr>
                            <w:rPr>
                              <w:rFonts w:ascii="Cambria Math" w:hAnsi="Cambria Math" w:cs="Open Sans"/>
                              <w:i/>
                              <w:color w:val="FF0000"/>
                              <w:sz w:val="24"/>
                              <w:szCs w:val="24"/>
                            </w:rPr>
                          </m:ctrlPr>
                        </m:num>
                        <m:den>
                          <m:r>
                            <w:rPr>
                              <w:rFonts w:ascii="Cambria Math" w:hAnsi="Cambria Math" w:cs="Open Sans"/>
                              <w:color w:val="FF0000"/>
                              <w:sz w:val="24"/>
                              <w:szCs w:val="24"/>
                            </w:rPr>
                            <m:t>35</m:t>
                          </m:r>
                          <m:ctrlPr>
                            <w:rPr>
                              <w:rFonts w:ascii="Cambria Math" w:hAnsi="Cambria Math" w:cs="Open Sans"/>
                              <w:i/>
                              <w:color w:val="FF0000"/>
                              <w:sz w:val="24"/>
                              <w:szCs w:val="24"/>
                            </w:rPr>
                          </m:ctrlPr>
                        </m:den>
                      </m:f>
                      <m:ctrlPr>
                        <w:rPr>
                          <w:rFonts w:ascii="Cambria Math" w:hAnsi="Cambria Math" w:cs="Open Sans"/>
                          <w:i/>
                          <w:color w:val="FF0000"/>
                          <w:sz w:val="24"/>
                          <w:szCs w:val="24"/>
                        </w:rPr>
                      </m:ctrlPr>
                    </m:e>
                  </m:d>
                  <m:r>
                    <w:rPr>
                      <w:rFonts w:ascii="Cambria Math" w:hAnsi="Cambria Math" w:cs="Open Sans"/>
                      <w:color w:val="FF0000"/>
                      <w:sz w:val="24"/>
                      <w:szCs w:val="24"/>
                    </w:rPr>
                    <m:t>+</m:t>
                  </m:r>
                  <m:d>
                    <m:dPr>
                      <m:ctrlPr>
                        <w:rPr>
                          <w:rFonts w:ascii="Cambria Math" w:hAnsi="Cambria Math" w:cs="Open Sans"/>
                          <w:color w:val="FF0000"/>
                          <w:sz w:val="24"/>
                          <w:szCs w:val="24"/>
                        </w:rPr>
                      </m:ctrlPr>
                    </m:dPr>
                    <m:e>
                      <m:f>
                        <m:fPr>
                          <m:ctrlPr>
                            <w:rPr>
                              <w:rFonts w:ascii="Cambria Math" w:hAnsi="Cambria Math" w:cs="Open Sans"/>
                              <w:color w:val="FF0000"/>
                              <w:sz w:val="24"/>
                              <w:szCs w:val="24"/>
                            </w:rPr>
                          </m:ctrlPr>
                        </m:fPr>
                        <m:num>
                          <m:sSup>
                            <m:sSupPr>
                              <m:ctrlPr>
                                <w:rPr>
                                  <w:rFonts w:ascii="Cambria Math" w:hAnsi="Cambria Math" w:cs="Open Sans"/>
                                  <w:i/>
                                  <w:color w:val="FF0000"/>
                                  <w:sz w:val="24"/>
                                  <w:szCs w:val="24"/>
                                </w:rPr>
                              </m:ctrlPr>
                            </m:sSupPr>
                            <m:e>
                              <m:r>
                                <w:rPr>
                                  <w:rFonts w:ascii="Cambria Math" w:hAnsi="Cambria Math" w:cs="Open Sans"/>
                                  <w:color w:val="FF0000"/>
                                  <w:sz w:val="24"/>
                                  <w:szCs w:val="24"/>
                                </w:rPr>
                                <m:t>449</m:t>
                              </m:r>
                            </m:e>
                            <m:sup>
                              <m:r>
                                <w:rPr>
                                  <w:rFonts w:ascii="Cambria Math" w:hAnsi="Cambria Math" w:cs="Open Sans"/>
                                  <w:color w:val="FF0000"/>
                                  <w:sz w:val="24"/>
                                  <w:szCs w:val="24"/>
                                </w:rPr>
                                <m:t>2</m:t>
                              </m:r>
                            </m:sup>
                          </m:sSup>
                          <m:ctrlPr>
                            <w:rPr>
                              <w:rFonts w:ascii="Cambria Math" w:hAnsi="Cambria Math" w:cs="Open Sans"/>
                              <w:i/>
                              <w:color w:val="FF0000"/>
                              <w:sz w:val="24"/>
                              <w:szCs w:val="24"/>
                            </w:rPr>
                          </m:ctrlPr>
                        </m:num>
                        <m:den>
                          <m:r>
                            <w:rPr>
                              <w:rFonts w:ascii="Cambria Math" w:hAnsi="Cambria Math" w:cs="Open Sans"/>
                              <w:color w:val="FF0000"/>
                              <w:sz w:val="24"/>
                              <w:szCs w:val="24"/>
                            </w:rPr>
                            <m:t>35</m:t>
                          </m:r>
                          <m:ctrlPr>
                            <w:rPr>
                              <w:rFonts w:ascii="Cambria Math" w:hAnsi="Cambria Math" w:cs="Open Sans"/>
                              <w:i/>
                              <w:color w:val="FF0000"/>
                              <w:sz w:val="24"/>
                              <w:szCs w:val="24"/>
                            </w:rPr>
                          </m:ctrlPr>
                        </m:den>
                      </m:f>
                      <m:ctrlPr>
                        <w:rPr>
                          <w:rFonts w:ascii="Cambria Math" w:hAnsi="Cambria Math" w:cs="Open Sans"/>
                          <w:i/>
                          <w:color w:val="FF0000"/>
                          <w:sz w:val="24"/>
                          <w:szCs w:val="24"/>
                        </w:rPr>
                      </m:ctrlPr>
                    </m:e>
                  </m:d>
                </m:e>
              </m:rad>
              <m:ctrlPr>
                <w:rPr>
                  <w:rFonts w:ascii="Cambria Math" w:hAnsi="Cambria Math" w:cs="Open Sans"/>
                  <w:i/>
                  <w:color w:val="FF0000"/>
                  <w:sz w:val="24"/>
                  <w:szCs w:val="24"/>
                </w:rPr>
              </m:ctrlPr>
            </m:den>
          </m:f>
        </m:oMath>
      </m:oMathPara>
    </w:p>
    <w:p w14:paraId="3323B65B" w14:textId="77777777" w:rsidR="00DC7DB7" w:rsidRPr="00952704" w:rsidRDefault="00DC7DB7" w:rsidP="005D1DBD">
      <w:pPr>
        <w:pStyle w:val="ListParagraph"/>
        <w:spacing w:after="0" w:line="240" w:lineRule="auto"/>
        <w:rPr>
          <w:rFonts w:ascii="Open Sans" w:hAnsi="Open Sans" w:cs="Open Sans"/>
          <w:color w:val="FF0000"/>
          <w:sz w:val="24"/>
          <w:szCs w:val="24"/>
        </w:rPr>
      </w:pPr>
    </w:p>
    <w:p w14:paraId="17CF6C31" w14:textId="2D3941B4" w:rsidR="00DC7DB7" w:rsidRPr="00952704" w:rsidRDefault="00DC7DB7" w:rsidP="005D1DBD">
      <w:pPr>
        <w:pStyle w:val="ListParagraph"/>
        <w:spacing w:after="0" w:line="240" w:lineRule="auto"/>
        <w:rPr>
          <w:rFonts w:ascii="Open Sans" w:hAnsi="Open Sans" w:cs="Open Sans"/>
          <w:color w:val="FF0000"/>
          <w:sz w:val="24"/>
          <w:szCs w:val="24"/>
        </w:rPr>
      </w:pPr>
      <m:oMathPara>
        <m:oMath>
          <m:r>
            <w:rPr>
              <w:rFonts w:ascii="Cambria Math" w:hAnsi="Cambria Math" w:cs="Open Sans"/>
              <w:color w:val="FF0000"/>
              <w:sz w:val="24"/>
              <w:szCs w:val="24"/>
            </w:rPr>
            <m:t>t=</m:t>
          </m:r>
          <m:f>
            <m:fPr>
              <m:ctrlPr>
                <w:rPr>
                  <w:rFonts w:ascii="Cambria Math" w:hAnsi="Cambria Math" w:cs="Open Sans"/>
                  <w:color w:val="FF0000"/>
                  <w:sz w:val="24"/>
                  <w:szCs w:val="24"/>
                </w:rPr>
              </m:ctrlPr>
            </m:fPr>
            <m:num>
              <m:r>
                <w:rPr>
                  <w:rFonts w:ascii="Cambria Math" w:hAnsi="Cambria Math" w:cs="Open Sans"/>
                  <w:color w:val="FF0000"/>
                  <w:sz w:val="24"/>
                  <w:szCs w:val="24"/>
                </w:rPr>
                <m:t>1983-1776</m:t>
              </m:r>
              <m:ctrlPr>
                <w:rPr>
                  <w:rFonts w:ascii="Cambria Math" w:hAnsi="Cambria Math" w:cs="Open Sans"/>
                  <w:i/>
                  <w:color w:val="FF0000"/>
                  <w:sz w:val="24"/>
                  <w:szCs w:val="24"/>
                </w:rPr>
              </m:ctrlPr>
            </m:num>
            <m:den>
              <m:r>
                <w:rPr>
                  <w:rFonts w:ascii="Cambria Math" w:hAnsi="Cambria Math" w:cs="Open Sans"/>
                  <w:color w:val="FF0000"/>
                  <w:sz w:val="24"/>
                  <w:szCs w:val="24"/>
                </w:rPr>
                <m:t>128.73</m:t>
              </m:r>
              <m:ctrlPr>
                <w:rPr>
                  <w:rFonts w:ascii="Cambria Math" w:hAnsi="Cambria Math" w:cs="Open Sans"/>
                  <w:i/>
                  <w:color w:val="FF0000"/>
                  <w:sz w:val="24"/>
                  <w:szCs w:val="24"/>
                </w:rPr>
              </m:ctrlPr>
            </m:den>
          </m:f>
          <m:r>
            <w:rPr>
              <w:rFonts w:ascii="Cambria Math" w:hAnsi="Cambria Math" w:cs="Open Sans"/>
              <w:color w:val="FF0000"/>
              <w:sz w:val="24"/>
              <w:szCs w:val="24"/>
            </w:rPr>
            <m:t>=</m:t>
          </m:r>
          <m:f>
            <m:fPr>
              <m:ctrlPr>
                <w:rPr>
                  <w:rFonts w:ascii="Cambria Math" w:hAnsi="Cambria Math" w:cs="Open Sans"/>
                  <w:color w:val="FF0000"/>
                  <w:sz w:val="24"/>
                  <w:szCs w:val="24"/>
                </w:rPr>
              </m:ctrlPr>
            </m:fPr>
            <m:num>
              <m:r>
                <w:rPr>
                  <w:rFonts w:ascii="Cambria Math" w:hAnsi="Cambria Math" w:cs="Open Sans"/>
                  <w:color w:val="FF0000"/>
                  <w:sz w:val="24"/>
                  <w:szCs w:val="24"/>
                </w:rPr>
                <m:t>207</m:t>
              </m:r>
              <m:ctrlPr>
                <w:rPr>
                  <w:rFonts w:ascii="Cambria Math" w:hAnsi="Cambria Math" w:cs="Open Sans"/>
                  <w:i/>
                  <w:color w:val="FF0000"/>
                  <w:sz w:val="24"/>
                  <w:szCs w:val="24"/>
                </w:rPr>
              </m:ctrlPr>
            </m:num>
            <m:den>
              <m:r>
                <w:rPr>
                  <w:rFonts w:ascii="Cambria Math" w:hAnsi="Cambria Math" w:cs="Open Sans"/>
                  <w:color w:val="FF0000"/>
                  <w:sz w:val="24"/>
                  <w:szCs w:val="24"/>
                </w:rPr>
                <m:t>128.73</m:t>
              </m:r>
              <m:ctrlPr>
                <w:rPr>
                  <w:rFonts w:ascii="Cambria Math" w:hAnsi="Cambria Math" w:cs="Open Sans"/>
                  <w:i/>
                  <w:color w:val="FF0000"/>
                  <w:sz w:val="24"/>
                  <w:szCs w:val="24"/>
                </w:rPr>
              </m:ctrlPr>
            </m:den>
          </m:f>
          <m:r>
            <m:rPr>
              <m:sty m:val="p"/>
            </m:rPr>
            <w:rPr>
              <w:rFonts w:ascii="Cambria Math" w:hAnsi="Cambria Math" w:cs="Open Sans"/>
              <w:color w:val="FF0000"/>
              <w:sz w:val="24"/>
              <w:szCs w:val="24"/>
            </w:rPr>
            <m:t>≈</m:t>
          </m:r>
          <m:r>
            <w:rPr>
              <w:rFonts w:ascii="Cambria Math" w:hAnsi="Cambria Math" w:cs="Open Sans"/>
              <w:color w:val="FF0000"/>
              <w:sz w:val="24"/>
              <w:szCs w:val="24"/>
            </w:rPr>
            <m:t>1.61</m:t>
          </m:r>
        </m:oMath>
      </m:oMathPara>
    </w:p>
    <w:p w14:paraId="52319C8A" w14:textId="77777777" w:rsidR="006271CB" w:rsidRDefault="00352895">
      <w:pPr>
        <w:pStyle w:val="ListParagraph"/>
        <w:numPr>
          <w:ilvl w:val="0"/>
          <w:numId w:val="2"/>
        </w:numPr>
        <w:spacing w:after="0" w:line="240" w:lineRule="auto"/>
        <w:rPr>
          <w:rFonts w:ascii="Open Sans" w:hAnsi="Open Sans" w:cs="Open Sans"/>
          <w:sz w:val="24"/>
          <w:szCs w:val="24"/>
        </w:rPr>
      </w:pPr>
      <w:r w:rsidRPr="0006770F">
        <w:rPr>
          <w:rFonts w:ascii="Open Sans" w:hAnsi="Open Sans" w:cs="Open Sans"/>
          <w:sz w:val="24"/>
          <w:szCs w:val="24"/>
        </w:rPr>
        <w:t xml:space="preserve">(1 point) State the </w:t>
      </w:r>
      <w:r w:rsidR="0000501E" w:rsidRPr="0006770F">
        <w:rPr>
          <w:rFonts w:ascii="Open Sans" w:hAnsi="Open Sans" w:cs="Open Sans"/>
          <w:sz w:val="24"/>
          <w:szCs w:val="24"/>
        </w:rPr>
        <w:t>degrees of freedom</w:t>
      </w:r>
      <w:r w:rsidRPr="0006770F">
        <w:rPr>
          <w:rFonts w:ascii="Open Sans" w:hAnsi="Open Sans" w:cs="Open Sans"/>
          <w:sz w:val="24"/>
          <w:szCs w:val="24"/>
        </w:rPr>
        <w:t>. You</w:t>
      </w:r>
      <w:r w:rsidR="009C189B">
        <w:rPr>
          <w:rFonts w:ascii="Open Sans" w:hAnsi="Open Sans" w:cs="Open Sans"/>
          <w:sz w:val="24"/>
          <w:szCs w:val="24"/>
        </w:rPr>
        <w:t xml:space="preserve"> may</w:t>
      </w:r>
      <w:r w:rsidRPr="0006770F">
        <w:rPr>
          <w:rFonts w:ascii="Open Sans" w:hAnsi="Open Sans" w:cs="Open Sans"/>
          <w:sz w:val="24"/>
          <w:szCs w:val="24"/>
        </w:rPr>
        <w:t xml:space="preserve"> choose conservative or Satterthwaite. Either</w:t>
      </w:r>
      <w:r w:rsidR="0000501E" w:rsidRPr="0006770F">
        <w:rPr>
          <w:rFonts w:ascii="Open Sans" w:hAnsi="Open Sans" w:cs="Open Sans"/>
          <w:sz w:val="24"/>
          <w:szCs w:val="24"/>
        </w:rPr>
        <w:t xml:space="preserve"> are okay. </w:t>
      </w:r>
    </w:p>
    <w:p w14:paraId="3830AD10" w14:textId="77777777" w:rsidR="006271CB" w:rsidRDefault="006271CB" w:rsidP="006271CB">
      <w:pPr>
        <w:pStyle w:val="ListParagraph"/>
        <w:spacing w:after="0" w:line="240" w:lineRule="auto"/>
        <w:rPr>
          <w:rFonts w:ascii="Open Sans" w:hAnsi="Open Sans" w:cs="Open Sans"/>
          <w:sz w:val="24"/>
          <w:szCs w:val="24"/>
        </w:rPr>
      </w:pPr>
    </w:p>
    <w:p w14:paraId="729548EE" w14:textId="51250174" w:rsidR="0000501E" w:rsidRPr="0006770F" w:rsidRDefault="006271CB" w:rsidP="006271CB">
      <w:pPr>
        <w:pStyle w:val="ListParagraph"/>
        <w:spacing w:after="0" w:line="240" w:lineRule="auto"/>
        <w:rPr>
          <w:rFonts w:ascii="Open Sans" w:hAnsi="Open Sans" w:cs="Open Sans"/>
          <w:sz w:val="24"/>
          <w:szCs w:val="24"/>
        </w:rPr>
      </w:pPr>
      <w:proofErr w:type="spellStart"/>
      <w:r>
        <w:rPr>
          <w:rFonts w:ascii="Open Sans" w:hAnsi="Open Sans" w:cs="Open Sans"/>
          <w:color w:val="FF0000"/>
          <w:sz w:val="24"/>
          <w:szCs w:val="24"/>
        </w:rPr>
        <w:t>df</w:t>
      </w:r>
      <w:proofErr w:type="spellEnd"/>
      <w:r>
        <w:rPr>
          <w:rFonts w:ascii="Open Sans" w:hAnsi="Open Sans" w:cs="Open Sans"/>
          <w:color w:val="FF0000"/>
          <w:sz w:val="24"/>
          <w:szCs w:val="24"/>
        </w:rPr>
        <w:t xml:space="preserve"> = </w:t>
      </w:r>
      <w:r w:rsidRPr="006271CB">
        <w:rPr>
          <w:rFonts w:ascii="Open Sans" w:hAnsi="Open Sans" w:cs="Open Sans"/>
          <w:color w:val="FF0000"/>
          <w:sz w:val="24"/>
          <w:szCs w:val="24"/>
        </w:rPr>
        <w:t>62.25</w:t>
      </w:r>
      <w:r w:rsidR="009C189B">
        <w:rPr>
          <w:rFonts w:ascii="Open Sans" w:hAnsi="Open Sans" w:cs="Open Sans"/>
          <w:sz w:val="24"/>
          <w:szCs w:val="24"/>
        </w:rPr>
        <w:br/>
      </w:r>
    </w:p>
    <w:p w14:paraId="54CF46C5" w14:textId="77777777" w:rsidR="006271CB" w:rsidRDefault="00352895">
      <w:pPr>
        <w:pStyle w:val="ListParagraph"/>
        <w:numPr>
          <w:ilvl w:val="0"/>
          <w:numId w:val="2"/>
        </w:numPr>
        <w:spacing w:after="0" w:line="240" w:lineRule="auto"/>
        <w:rPr>
          <w:rFonts w:ascii="Open Sans" w:hAnsi="Open Sans" w:cs="Open Sans"/>
          <w:sz w:val="24"/>
          <w:szCs w:val="24"/>
        </w:rPr>
      </w:pPr>
      <w:r w:rsidRPr="0006770F">
        <w:rPr>
          <w:rFonts w:ascii="Open Sans" w:hAnsi="Open Sans" w:cs="Open Sans"/>
          <w:sz w:val="24"/>
          <w:szCs w:val="24"/>
        </w:rPr>
        <w:t>(1 point</w:t>
      </w:r>
      <w:r w:rsidR="0000501E" w:rsidRPr="0006770F">
        <w:rPr>
          <w:rFonts w:ascii="Open Sans" w:hAnsi="Open Sans" w:cs="Open Sans"/>
          <w:sz w:val="24"/>
          <w:szCs w:val="24"/>
        </w:rPr>
        <w:t>) Obtain a p-value based on your calculated test statistic and deg</w:t>
      </w:r>
      <w:r w:rsidR="0087395C" w:rsidRPr="0006770F">
        <w:rPr>
          <w:rFonts w:ascii="Open Sans" w:hAnsi="Open Sans" w:cs="Open Sans"/>
          <w:sz w:val="24"/>
          <w:szCs w:val="24"/>
        </w:rPr>
        <w:t xml:space="preserve">rees of freedom </w:t>
      </w:r>
      <w:r w:rsidR="004C2B9F">
        <w:rPr>
          <w:rFonts w:ascii="Open Sans" w:hAnsi="Open Sans" w:cs="Open Sans"/>
          <w:sz w:val="24"/>
          <w:szCs w:val="24"/>
        </w:rPr>
        <w:t>using the pt() function in R</w:t>
      </w:r>
      <w:r w:rsidR="0087395C" w:rsidRPr="0006770F">
        <w:rPr>
          <w:rFonts w:ascii="Open Sans" w:hAnsi="Open Sans" w:cs="Open Sans"/>
          <w:sz w:val="24"/>
          <w:szCs w:val="24"/>
        </w:rPr>
        <w:t xml:space="preserve">. </w:t>
      </w:r>
      <w:r w:rsidR="0000501E" w:rsidRPr="0006770F">
        <w:rPr>
          <w:rFonts w:ascii="Open Sans" w:hAnsi="Open Sans" w:cs="Open Sans"/>
          <w:sz w:val="24"/>
          <w:szCs w:val="24"/>
        </w:rPr>
        <w:t>Show work</w:t>
      </w:r>
      <w:r w:rsidR="002F7911">
        <w:rPr>
          <w:rFonts w:ascii="Open Sans" w:hAnsi="Open Sans" w:cs="Open Sans"/>
          <w:sz w:val="24"/>
          <w:szCs w:val="24"/>
        </w:rPr>
        <w:t>/code</w:t>
      </w:r>
      <w:r w:rsidR="0000501E" w:rsidRPr="0006770F">
        <w:rPr>
          <w:rFonts w:ascii="Open Sans" w:hAnsi="Open Sans" w:cs="Open Sans"/>
          <w:sz w:val="24"/>
          <w:szCs w:val="24"/>
        </w:rPr>
        <w:t>.</w:t>
      </w:r>
    </w:p>
    <w:p w14:paraId="07BD1E2E" w14:textId="77777777" w:rsidR="006271CB" w:rsidRPr="00952704" w:rsidRDefault="006271CB" w:rsidP="006271CB">
      <w:pPr>
        <w:pStyle w:val="ListParagraph"/>
        <w:spacing w:after="0" w:line="240" w:lineRule="auto"/>
        <w:rPr>
          <w:rFonts w:ascii="Open Sans" w:hAnsi="Open Sans" w:cs="Open Sans"/>
          <w:color w:val="FF0000"/>
          <w:sz w:val="24"/>
          <w:szCs w:val="24"/>
        </w:rPr>
      </w:pPr>
      <w:r w:rsidRPr="00952704">
        <w:rPr>
          <w:rFonts w:ascii="Open Sans" w:hAnsi="Open Sans" w:cs="Open Sans"/>
          <w:color w:val="FF0000"/>
          <w:sz w:val="24"/>
          <w:szCs w:val="24"/>
        </w:rPr>
        <w:t>p-</w:t>
      </w:r>
      <w:proofErr w:type="spellStart"/>
      <w:r w:rsidRPr="00952704">
        <w:rPr>
          <w:rFonts w:ascii="Open Sans" w:hAnsi="Open Sans" w:cs="Open Sans"/>
          <w:color w:val="FF0000"/>
          <w:sz w:val="24"/>
          <w:szCs w:val="24"/>
        </w:rPr>
        <w:t>val</w:t>
      </w:r>
      <w:proofErr w:type="spellEnd"/>
      <w:r w:rsidRPr="00952704">
        <w:rPr>
          <w:rFonts w:ascii="Open Sans" w:hAnsi="Open Sans" w:cs="Open Sans"/>
          <w:color w:val="FF0000"/>
          <w:sz w:val="24"/>
          <w:szCs w:val="24"/>
        </w:rPr>
        <w:t xml:space="preserve"> = 0.1125</w:t>
      </w:r>
    </w:p>
    <w:p w14:paraId="641BD762" w14:textId="781CE482" w:rsidR="0000501E" w:rsidRPr="0006770F" w:rsidRDefault="006271CB" w:rsidP="006271CB">
      <w:pPr>
        <w:pStyle w:val="ListParagraph"/>
        <w:spacing w:after="0" w:line="240" w:lineRule="auto"/>
        <w:rPr>
          <w:rFonts w:ascii="Open Sans" w:hAnsi="Open Sans" w:cs="Open Sans"/>
          <w:sz w:val="24"/>
          <w:szCs w:val="24"/>
        </w:rPr>
      </w:pPr>
      <w:r w:rsidRPr="006271CB">
        <w:rPr>
          <w:rFonts w:ascii="Open Sans" w:hAnsi="Open Sans" w:cs="Open Sans"/>
          <w:sz w:val="24"/>
          <w:szCs w:val="24"/>
        </w:rPr>
        <w:drawing>
          <wp:inline distT="0" distB="0" distL="0" distR="0" wp14:anchorId="0777386E" wp14:editId="72C723CE">
            <wp:extent cx="3277057" cy="1143160"/>
            <wp:effectExtent l="0" t="0" r="0" b="0"/>
            <wp:docPr id="4735379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37927" name="Picture 1" descr="A white background with black text&#10;&#10;Description automatically generated"/>
                    <pic:cNvPicPr/>
                  </pic:nvPicPr>
                  <pic:blipFill>
                    <a:blip r:embed="rId9"/>
                    <a:stretch>
                      <a:fillRect/>
                    </a:stretch>
                  </pic:blipFill>
                  <pic:spPr>
                    <a:xfrm>
                      <a:off x="0" y="0"/>
                      <a:ext cx="3277057" cy="1143160"/>
                    </a:xfrm>
                    <a:prstGeom prst="rect">
                      <a:avLst/>
                    </a:prstGeom>
                  </pic:spPr>
                </pic:pic>
              </a:graphicData>
            </a:graphic>
          </wp:inline>
        </w:drawing>
      </w:r>
      <w:r w:rsidR="009C189B">
        <w:rPr>
          <w:rFonts w:ascii="Open Sans" w:hAnsi="Open Sans" w:cs="Open Sans"/>
          <w:sz w:val="24"/>
          <w:szCs w:val="24"/>
        </w:rPr>
        <w:br/>
      </w:r>
    </w:p>
    <w:p w14:paraId="7FAC76B1" w14:textId="2448F5B6" w:rsidR="00F66B15" w:rsidRPr="00F66B15" w:rsidRDefault="0000501E" w:rsidP="00F66B15">
      <w:pPr>
        <w:pStyle w:val="ListParagraph"/>
        <w:numPr>
          <w:ilvl w:val="0"/>
          <w:numId w:val="2"/>
        </w:numPr>
        <w:spacing w:after="0" w:line="240" w:lineRule="auto"/>
        <w:rPr>
          <w:rFonts w:ascii="Open Sans" w:hAnsi="Open Sans" w:cs="Open Sans"/>
          <w:sz w:val="24"/>
          <w:szCs w:val="24"/>
        </w:rPr>
      </w:pPr>
      <w:r w:rsidRPr="0006770F">
        <w:rPr>
          <w:rFonts w:ascii="Open Sans" w:hAnsi="Open Sans" w:cs="Open Sans"/>
          <w:sz w:val="24"/>
          <w:szCs w:val="24"/>
        </w:rPr>
        <w:t>(</w:t>
      </w:r>
      <w:r w:rsidR="006B4F16" w:rsidRPr="0006770F">
        <w:rPr>
          <w:rFonts w:ascii="Open Sans" w:hAnsi="Open Sans" w:cs="Open Sans"/>
          <w:sz w:val="24"/>
          <w:szCs w:val="24"/>
        </w:rPr>
        <w:t>2</w:t>
      </w:r>
      <w:r w:rsidRPr="0006770F">
        <w:rPr>
          <w:rFonts w:ascii="Open Sans" w:hAnsi="Open Sans" w:cs="Open Sans"/>
          <w:sz w:val="24"/>
          <w:szCs w:val="24"/>
        </w:rPr>
        <w:t xml:space="preserve"> points) From the summary statistics, ca</w:t>
      </w:r>
      <w:r w:rsidR="00922255" w:rsidRPr="0006770F">
        <w:rPr>
          <w:rFonts w:ascii="Open Sans" w:hAnsi="Open Sans" w:cs="Open Sans"/>
          <w:sz w:val="24"/>
          <w:szCs w:val="24"/>
        </w:rPr>
        <w:t>lculate the 95</w:t>
      </w:r>
      <w:r w:rsidRPr="0006770F">
        <w:rPr>
          <w:rFonts w:ascii="Open Sans" w:hAnsi="Open Sans" w:cs="Open Sans"/>
          <w:sz w:val="24"/>
          <w:szCs w:val="24"/>
        </w:rPr>
        <w:t xml:space="preserve">% Confidence Interval “by hand”. Show work. </w:t>
      </w:r>
    </w:p>
    <w:p w14:paraId="15BA1E23" w14:textId="3BF51A40" w:rsidR="00F66B15" w:rsidRPr="00952704" w:rsidRDefault="00F66B15" w:rsidP="00F66B15">
      <w:pPr>
        <w:pStyle w:val="ListParagraph"/>
        <w:spacing w:after="0" w:line="240" w:lineRule="auto"/>
        <w:rPr>
          <w:rFonts w:ascii="Open Sans" w:hAnsi="Open Sans" w:cs="Open Sans"/>
          <w:color w:val="FF0000"/>
          <w:sz w:val="24"/>
          <w:szCs w:val="24"/>
        </w:rPr>
      </w:pPr>
      <m:oMathPara>
        <m:oMath>
          <m:r>
            <m:rPr>
              <m:nor/>
            </m:rPr>
            <w:rPr>
              <w:rFonts w:ascii="Cambria Math" w:hAnsi="Cambria Math" w:cs="Open Sans"/>
              <w:color w:val="FF0000"/>
              <w:sz w:val="24"/>
              <w:szCs w:val="24"/>
            </w:rPr>
            <m:t>SE</m:t>
          </m:r>
          <m:r>
            <w:rPr>
              <w:rFonts w:ascii="Cambria Math" w:hAnsi="Cambria Math" w:cs="Open Sans"/>
              <w:color w:val="FF0000"/>
              <w:sz w:val="24"/>
              <w:szCs w:val="24"/>
            </w:rPr>
            <m:t>=</m:t>
          </m:r>
          <m:rad>
            <m:radPr>
              <m:degHide m:val="1"/>
              <m:ctrlPr>
                <w:rPr>
                  <w:rFonts w:ascii="Cambria Math" w:hAnsi="Cambria Math" w:cs="Open Sans"/>
                  <w:color w:val="FF0000"/>
                  <w:sz w:val="24"/>
                  <w:szCs w:val="24"/>
                </w:rPr>
              </m:ctrlPr>
            </m:radPr>
            <m:deg>
              <m:ctrlPr>
                <w:rPr>
                  <w:rFonts w:ascii="Cambria Math" w:hAnsi="Cambria Math" w:cs="Open Sans"/>
                  <w:i/>
                  <w:color w:val="FF0000"/>
                  <w:sz w:val="24"/>
                  <w:szCs w:val="24"/>
                </w:rPr>
              </m:ctrlPr>
            </m:deg>
            <m:e>
              <m:d>
                <m:dPr>
                  <m:ctrlPr>
                    <w:rPr>
                      <w:rFonts w:ascii="Cambria Math" w:hAnsi="Cambria Math" w:cs="Open Sans"/>
                      <w:color w:val="FF0000"/>
                      <w:sz w:val="24"/>
                      <w:szCs w:val="24"/>
                    </w:rPr>
                  </m:ctrlPr>
                </m:dPr>
                <m:e>
                  <m:f>
                    <m:fPr>
                      <m:ctrlPr>
                        <w:rPr>
                          <w:rFonts w:ascii="Cambria Math" w:hAnsi="Cambria Math" w:cs="Open Sans"/>
                          <w:color w:val="FF0000"/>
                          <w:sz w:val="24"/>
                          <w:szCs w:val="24"/>
                        </w:rPr>
                      </m:ctrlPr>
                    </m:fPr>
                    <m:num>
                      <m:sSup>
                        <m:sSupPr>
                          <m:ctrlPr>
                            <w:rPr>
                              <w:rFonts w:ascii="Cambria Math" w:hAnsi="Cambria Math" w:cs="Open Sans"/>
                              <w:i/>
                              <w:color w:val="FF0000"/>
                              <w:sz w:val="24"/>
                              <w:szCs w:val="24"/>
                            </w:rPr>
                          </m:ctrlPr>
                        </m:sSupPr>
                        <m:e>
                          <m:r>
                            <w:rPr>
                              <w:rFonts w:ascii="Cambria Math" w:hAnsi="Cambria Math" w:cs="Open Sans"/>
                              <w:color w:val="FF0000"/>
                              <w:sz w:val="24"/>
                              <w:szCs w:val="24"/>
                            </w:rPr>
                            <m:t>615</m:t>
                          </m:r>
                        </m:e>
                        <m:sup>
                          <m:r>
                            <w:rPr>
                              <w:rFonts w:ascii="Cambria Math" w:hAnsi="Cambria Math" w:cs="Open Sans"/>
                              <w:color w:val="FF0000"/>
                              <w:sz w:val="24"/>
                              <w:szCs w:val="24"/>
                            </w:rPr>
                            <m:t>2</m:t>
                          </m:r>
                        </m:sup>
                      </m:sSup>
                      <m:ctrlPr>
                        <w:rPr>
                          <w:rFonts w:ascii="Cambria Math" w:hAnsi="Cambria Math" w:cs="Open Sans"/>
                          <w:i/>
                          <w:color w:val="FF0000"/>
                          <w:sz w:val="24"/>
                          <w:szCs w:val="24"/>
                        </w:rPr>
                      </m:ctrlPr>
                    </m:num>
                    <m:den>
                      <m:r>
                        <w:rPr>
                          <w:rFonts w:ascii="Cambria Math" w:hAnsi="Cambria Math" w:cs="Open Sans"/>
                          <w:color w:val="FF0000"/>
                          <w:sz w:val="24"/>
                          <w:szCs w:val="24"/>
                        </w:rPr>
                        <m:t>35</m:t>
                      </m:r>
                      <m:ctrlPr>
                        <w:rPr>
                          <w:rFonts w:ascii="Cambria Math" w:hAnsi="Cambria Math" w:cs="Open Sans"/>
                          <w:i/>
                          <w:color w:val="FF0000"/>
                          <w:sz w:val="24"/>
                          <w:szCs w:val="24"/>
                        </w:rPr>
                      </m:ctrlPr>
                    </m:den>
                  </m:f>
                  <m:ctrlPr>
                    <w:rPr>
                      <w:rFonts w:ascii="Cambria Math" w:hAnsi="Cambria Math" w:cs="Open Sans"/>
                      <w:i/>
                      <w:color w:val="FF0000"/>
                      <w:sz w:val="24"/>
                      <w:szCs w:val="24"/>
                    </w:rPr>
                  </m:ctrlPr>
                </m:e>
              </m:d>
              <m:r>
                <w:rPr>
                  <w:rFonts w:ascii="Cambria Math" w:hAnsi="Cambria Math" w:cs="Open Sans"/>
                  <w:color w:val="FF0000"/>
                  <w:sz w:val="24"/>
                  <w:szCs w:val="24"/>
                </w:rPr>
                <m:t>+</m:t>
              </m:r>
              <m:d>
                <m:dPr>
                  <m:ctrlPr>
                    <w:rPr>
                      <w:rFonts w:ascii="Cambria Math" w:hAnsi="Cambria Math" w:cs="Open Sans"/>
                      <w:color w:val="FF0000"/>
                      <w:sz w:val="24"/>
                      <w:szCs w:val="24"/>
                    </w:rPr>
                  </m:ctrlPr>
                </m:dPr>
                <m:e>
                  <m:f>
                    <m:fPr>
                      <m:ctrlPr>
                        <w:rPr>
                          <w:rFonts w:ascii="Cambria Math" w:hAnsi="Cambria Math" w:cs="Open Sans"/>
                          <w:color w:val="FF0000"/>
                          <w:sz w:val="24"/>
                          <w:szCs w:val="24"/>
                        </w:rPr>
                      </m:ctrlPr>
                    </m:fPr>
                    <m:num>
                      <m:sSup>
                        <m:sSupPr>
                          <m:ctrlPr>
                            <w:rPr>
                              <w:rFonts w:ascii="Cambria Math" w:hAnsi="Cambria Math" w:cs="Open Sans"/>
                              <w:i/>
                              <w:color w:val="FF0000"/>
                              <w:sz w:val="24"/>
                              <w:szCs w:val="24"/>
                            </w:rPr>
                          </m:ctrlPr>
                        </m:sSupPr>
                        <m:e>
                          <m:r>
                            <w:rPr>
                              <w:rFonts w:ascii="Cambria Math" w:hAnsi="Cambria Math" w:cs="Open Sans"/>
                              <w:color w:val="FF0000"/>
                              <w:sz w:val="24"/>
                              <w:szCs w:val="24"/>
                            </w:rPr>
                            <m:t>449</m:t>
                          </m:r>
                        </m:e>
                        <m:sup>
                          <m:r>
                            <w:rPr>
                              <w:rFonts w:ascii="Cambria Math" w:hAnsi="Cambria Math" w:cs="Open Sans"/>
                              <w:color w:val="FF0000"/>
                              <w:sz w:val="24"/>
                              <w:szCs w:val="24"/>
                            </w:rPr>
                            <m:t>2</m:t>
                          </m:r>
                        </m:sup>
                      </m:sSup>
                      <m:ctrlPr>
                        <w:rPr>
                          <w:rFonts w:ascii="Cambria Math" w:hAnsi="Cambria Math" w:cs="Open Sans"/>
                          <w:i/>
                          <w:color w:val="FF0000"/>
                          <w:sz w:val="24"/>
                          <w:szCs w:val="24"/>
                        </w:rPr>
                      </m:ctrlPr>
                    </m:num>
                    <m:den>
                      <m:r>
                        <w:rPr>
                          <w:rFonts w:ascii="Cambria Math" w:hAnsi="Cambria Math" w:cs="Open Sans"/>
                          <w:color w:val="FF0000"/>
                          <w:sz w:val="24"/>
                          <w:szCs w:val="24"/>
                        </w:rPr>
                        <m:t>35</m:t>
                      </m:r>
                      <m:ctrlPr>
                        <w:rPr>
                          <w:rFonts w:ascii="Cambria Math" w:hAnsi="Cambria Math" w:cs="Open Sans"/>
                          <w:i/>
                          <w:color w:val="FF0000"/>
                          <w:sz w:val="24"/>
                          <w:szCs w:val="24"/>
                        </w:rPr>
                      </m:ctrlPr>
                    </m:den>
                  </m:f>
                  <m:ctrlPr>
                    <w:rPr>
                      <w:rFonts w:ascii="Cambria Math" w:hAnsi="Cambria Math" w:cs="Open Sans"/>
                      <w:i/>
                      <w:color w:val="FF0000"/>
                      <w:sz w:val="24"/>
                      <w:szCs w:val="24"/>
                    </w:rPr>
                  </m:ctrlPr>
                </m:e>
              </m:d>
            </m:e>
          </m:rad>
          <m:r>
            <w:rPr>
              <w:rFonts w:ascii="Cambria Math" w:hAnsi="Cambria Math" w:cs="Open Sans"/>
              <w:color w:val="FF0000"/>
              <w:sz w:val="24"/>
              <w:szCs w:val="24"/>
            </w:rPr>
            <m:t>=</m:t>
          </m:r>
          <m:rad>
            <m:radPr>
              <m:degHide m:val="1"/>
              <m:ctrlPr>
                <w:rPr>
                  <w:rFonts w:ascii="Cambria Math" w:hAnsi="Cambria Math" w:cs="Open Sans"/>
                  <w:color w:val="FF0000"/>
                  <w:sz w:val="24"/>
                  <w:szCs w:val="24"/>
                </w:rPr>
              </m:ctrlPr>
            </m:radPr>
            <m:deg>
              <m:ctrlPr>
                <w:rPr>
                  <w:rFonts w:ascii="Cambria Math" w:hAnsi="Cambria Math" w:cs="Open Sans"/>
                  <w:i/>
                  <w:color w:val="FF0000"/>
                  <w:sz w:val="24"/>
                  <w:szCs w:val="24"/>
                </w:rPr>
              </m:ctrlPr>
            </m:deg>
            <m:e>
              <m:r>
                <w:rPr>
                  <w:rFonts w:ascii="Cambria Math" w:hAnsi="Cambria Math" w:cs="Open Sans"/>
                  <w:color w:val="FF0000"/>
                  <w:sz w:val="24"/>
                  <w:szCs w:val="24"/>
                </w:rPr>
                <m:t>10806.43+5761.46</m:t>
              </m:r>
            </m:e>
          </m:rad>
          <m:r>
            <w:rPr>
              <w:rFonts w:ascii="Cambria Math" w:hAnsi="Cambria Math" w:cs="Open Sans"/>
              <w:color w:val="FF0000"/>
              <w:sz w:val="24"/>
              <w:szCs w:val="24"/>
            </w:rPr>
            <m:t>=</m:t>
          </m:r>
          <m:rad>
            <m:radPr>
              <m:degHide m:val="1"/>
              <m:ctrlPr>
                <w:rPr>
                  <w:rFonts w:ascii="Cambria Math" w:hAnsi="Cambria Math" w:cs="Open Sans"/>
                  <w:color w:val="FF0000"/>
                  <w:sz w:val="24"/>
                  <w:szCs w:val="24"/>
                </w:rPr>
              </m:ctrlPr>
            </m:radPr>
            <m:deg>
              <m:ctrlPr>
                <w:rPr>
                  <w:rFonts w:ascii="Cambria Math" w:hAnsi="Cambria Math" w:cs="Open Sans"/>
                  <w:i/>
                  <w:color w:val="FF0000"/>
                  <w:sz w:val="24"/>
                  <w:szCs w:val="24"/>
                </w:rPr>
              </m:ctrlPr>
            </m:deg>
            <m:e>
              <m:r>
                <w:rPr>
                  <w:rFonts w:ascii="Cambria Math" w:hAnsi="Cambria Math" w:cs="Open Sans"/>
                  <w:color w:val="FF0000"/>
                  <w:sz w:val="24"/>
                  <w:szCs w:val="24"/>
                </w:rPr>
                <m:t>16567.89</m:t>
              </m:r>
            </m:e>
          </m:rad>
          <m:r>
            <m:rPr>
              <m:sty m:val="p"/>
            </m:rPr>
            <w:rPr>
              <w:rFonts w:ascii="Cambria Math" w:hAnsi="Cambria Math" w:cs="Open Sans"/>
              <w:color w:val="FF0000"/>
              <w:sz w:val="24"/>
              <w:szCs w:val="24"/>
            </w:rPr>
            <m:t>≈</m:t>
          </m:r>
          <m:r>
            <w:rPr>
              <w:rFonts w:ascii="Cambria Math" w:hAnsi="Cambria Math" w:cs="Open Sans"/>
              <w:color w:val="FF0000"/>
              <w:sz w:val="24"/>
              <w:szCs w:val="24"/>
            </w:rPr>
            <m:t>128.73</m:t>
          </m:r>
        </m:oMath>
      </m:oMathPara>
    </w:p>
    <w:p w14:paraId="038A697A" w14:textId="201EC524" w:rsidR="00F66B15" w:rsidRPr="00952704" w:rsidRDefault="00F66B15" w:rsidP="00F66B15">
      <w:pPr>
        <w:pStyle w:val="ListParagraph"/>
        <w:spacing w:after="0" w:line="240" w:lineRule="auto"/>
        <w:rPr>
          <w:rFonts w:ascii="Open Sans" w:hAnsi="Open Sans" w:cs="Open Sans"/>
          <w:color w:val="FF0000"/>
          <w:sz w:val="24"/>
          <w:szCs w:val="24"/>
        </w:rPr>
      </w:pPr>
      <m:oMathPara>
        <m:oMath>
          <m:r>
            <w:rPr>
              <w:rFonts w:ascii="Cambria Math" w:hAnsi="Cambria Math" w:cs="Open Sans"/>
              <w:color w:val="FF0000"/>
              <w:sz w:val="24"/>
              <w:szCs w:val="24"/>
            </w:rPr>
            <m:t>ME=</m:t>
          </m:r>
          <m:sSub>
            <m:sSubPr>
              <m:ctrlPr>
                <w:rPr>
                  <w:rFonts w:ascii="Cambria Math" w:hAnsi="Cambria Math" w:cs="Open Sans"/>
                  <w:i/>
                  <w:color w:val="FF0000"/>
                  <w:sz w:val="24"/>
                  <w:szCs w:val="24"/>
                </w:rPr>
              </m:ctrlPr>
            </m:sSubPr>
            <m:e>
              <m:r>
                <w:rPr>
                  <w:rFonts w:ascii="Cambria Math" w:hAnsi="Cambria Math" w:cs="Open Sans"/>
                  <w:color w:val="FF0000"/>
                  <w:sz w:val="24"/>
                  <w:szCs w:val="24"/>
                </w:rPr>
                <m:t>t</m:t>
              </m:r>
            </m:e>
            <m:sub>
              <m:r>
                <w:rPr>
                  <w:rFonts w:ascii="Cambria Math" w:hAnsi="Cambria Math" w:cs="Open Sans"/>
                  <w:color w:val="FF0000"/>
                  <w:sz w:val="24"/>
                  <w:szCs w:val="24"/>
                </w:rPr>
                <m:t>α</m:t>
              </m:r>
              <m:r>
                <m:rPr>
                  <m:lit/>
                </m:rPr>
                <w:rPr>
                  <w:rFonts w:ascii="Cambria Math" w:hAnsi="Cambria Math" w:cs="Open Sans"/>
                  <w:color w:val="FF0000"/>
                  <w:sz w:val="24"/>
                  <w:szCs w:val="24"/>
                </w:rPr>
                <m:t>/</m:t>
              </m:r>
              <m:r>
                <w:rPr>
                  <w:rFonts w:ascii="Cambria Math" w:hAnsi="Cambria Math" w:cs="Open Sans"/>
                  <w:color w:val="FF0000"/>
                  <w:sz w:val="24"/>
                  <w:szCs w:val="24"/>
                </w:rPr>
                <m:t>2</m:t>
              </m:r>
            </m:sub>
          </m:sSub>
          <m:r>
            <m:rPr>
              <m:sty m:val="p"/>
            </m:rPr>
            <w:rPr>
              <w:rFonts w:ascii="Cambria Math" w:hAnsi="Cambria Math" w:cs="Open Sans"/>
              <w:color w:val="FF0000"/>
              <w:sz w:val="24"/>
              <w:szCs w:val="24"/>
            </w:rPr>
            <m:t>×</m:t>
          </m:r>
          <m:r>
            <m:rPr>
              <m:nor/>
            </m:rPr>
            <w:rPr>
              <w:rFonts w:ascii="Cambria Math" w:hAnsi="Cambria Math" w:cs="Open Sans"/>
              <w:color w:val="FF0000"/>
              <w:sz w:val="24"/>
              <w:szCs w:val="24"/>
            </w:rPr>
            <m:t>SE</m:t>
          </m:r>
          <m:r>
            <w:rPr>
              <w:rFonts w:ascii="Cambria Math" w:hAnsi="Cambria Math" w:cs="Open Sans"/>
              <w:color w:val="FF0000"/>
              <w:sz w:val="24"/>
              <w:szCs w:val="24"/>
            </w:rPr>
            <m:t>=2.0003</m:t>
          </m:r>
          <m:r>
            <m:rPr>
              <m:sty m:val="p"/>
            </m:rPr>
            <w:rPr>
              <w:rFonts w:ascii="Cambria Math" w:hAnsi="Cambria Math" w:cs="Open Sans"/>
              <w:color w:val="FF0000"/>
              <w:sz w:val="24"/>
              <w:szCs w:val="24"/>
            </w:rPr>
            <m:t>×</m:t>
          </m:r>
          <m:r>
            <w:rPr>
              <w:rFonts w:ascii="Cambria Math" w:hAnsi="Cambria Math" w:cs="Open Sans"/>
              <w:color w:val="FF0000"/>
              <w:sz w:val="24"/>
              <w:szCs w:val="24"/>
            </w:rPr>
            <m:t>128.73</m:t>
          </m:r>
          <m:r>
            <m:rPr>
              <m:sty m:val="p"/>
            </m:rPr>
            <w:rPr>
              <w:rFonts w:ascii="Cambria Math" w:hAnsi="Cambria Math" w:cs="Open Sans"/>
              <w:color w:val="FF0000"/>
              <w:sz w:val="24"/>
              <w:szCs w:val="24"/>
            </w:rPr>
            <m:t>≈</m:t>
          </m:r>
          <m:r>
            <w:rPr>
              <w:rFonts w:ascii="Cambria Math" w:hAnsi="Cambria Math" w:cs="Open Sans"/>
              <w:color w:val="FF0000"/>
              <w:sz w:val="24"/>
              <w:szCs w:val="24"/>
            </w:rPr>
            <m:t>257.57</m:t>
          </m:r>
        </m:oMath>
      </m:oMathPara>
    </w:p>
    <w:p w14:paraId="2B852FD4" w14:textId="2883E02B" w:rsidR="00F66B15" w:rsidRPr="00952704" w:rsidRDefault="00F66B15" w:rsidP="00F66B15">
      <w:pPr>
        <w:pStyle w:val="ListParagraph"/>
        <w:spacing w:after="0" w:line="240" w:lineRule="auto"/>
        <w:rPr>
          <w:rFonts w:ascii="Open Sans" w:hAnsi="Open Sans" w:cs="Open Sans"/>
          <w:color w:val="FF0000"/>
          <w:sz w:val="24"/>
          <w:szCs w:val="24"/>
        </w:rPr>
      </w:pPr>
      <m:oMathPara>
        <m:oMath>
          <m:d>
            <m:dPr>
              <m:ctrlPr>
                <w:rPr>
                  <w:rFonts w:ascii="Cambria Math" w:hAnsi="Cambria Math" w:cs="Open Sans"/>
                  <w:i/>
                  <w:color w:val="FF0000"/>
                  <w:sz w:val="24"/>
                  <w:szCs w:val="24"/>
                </w:rPr>
              </m:ctrlPr>
            </m:dPr>
            <m:e>
              <m:r>
                <w:rPr>
                  <w:rFonts w:ascii="Cambria Math" w:hAnsi="Cambria Math" w:cs="Open Sans"/>
                  <w:color w:val="FF0000"/>
                  <w:sz w:val="24"/>
                  <w:szCs w:val="24"/>
                </w:rPr>
                <m:t>1982.857-1775.714</m:t>
              </m:r>
            </m:e>
          </m:d>
          <m:r>
            <m:rPr>
              <m:sty m:val="p"/>
            </m:rPr>
            <w:rPr>
              <w:rFonts w:ascii="Cambria Math" w:hAnsi="Cambria Math" w:cs="Open Sans"/>
              <w:color w:val="FF0000"/>
              <w:sz w:val="24"/>
              <w:szCs w:val="24"/>
            </w:rPr>
            <m:t>±</m:t>
          </m:r>
          <m:r>
            <w:rPr>
              <w:rFonts w:ascii="Cambria Math" w:hAnsi="Cambria Math" w:cs="Open Sans"/>
              <w:color w:val="FF0000"/>
              <w:sz w:val="24"/>
              <w:szCs w:val="24"/>
            </w:rPr>
            <m:t>257.57</m:t>
          </m:r>
        </m:oMath>
      </m:oMathPara>
    </w:p>
    <w:p w14:paraId="1B22AD6F" w14:textId="37B43E82" w:rsidR="0000501E" w:rsidRPr="00F66B15" w:rsidRDefault="00F66B15" w:rsidP="00F66B15">
      <w:pPr>
        <w:pStyle w:val="ListParagraph"/>
        <w:spacing w:after="0" w:line="240" w:lineRule="auto"/>
        <w:rPr>
          <w:rFonts w:ascii="Open Sans" w:hAnsi="Open Sans" w:cs="Open Sans"/>
          <w:sz w:val="24"/>
          <w:szCs w:val="24"/>
        </w:rPr>
      </w:pPr>
      <m:oMathPara>
        <m:oMath>
          <m:r>
            <w:rPr>
              <w:rFonts w:ascii="Cambria Math" w:hAnsi="Cambria Math" w:cs="Open Sans"/>
              <w:color w:val="FF0000"/>
              <w:sz w:val="24"/>
              <w:szCs w:val="24"/>
            </w:rPr>
            <m:t>[-50.427, 464.287]</m:t>
          </m:r>
          <m:r>
            <w:rPr>
              <w:rFonts w:ascii="Open Sans" w:hAnsi="Open Sans" w:cs="Open Sans"/>
              <w:sz w:val="24"/>
              <w:szCs w:val="24"/>
            </w:rPr>
            <w:br/>
          </m:r>
        </m:oMath>
      </m:oMathPara>
    </w:p>
    <w:p w14:paraId="5277AFB1" w14:textId="77777777" w:rsidR="00F66B15" w:rsidRDefault="0087395C">
      <w:pPr>
        <w:pStyle w:val="ListParagraph"/>
        <w:numPr>
          <w:ilvl w:val="0"/>
          <w:numId w:val="2"/>
        </w:numPr>
        <w:spacing w:after="0" w:line="240" w:lineRule="auto"/>
        <w:rPr>
          <w:rFonts w:ascii="Open Sans" w:hAnsi="Open Sans" w:cs="Open Sans"/>
          <w:sz w:val="24"/>
          <w:szCs w:val="24"/>
        </w:rPr>
      </w:pPr>
      <w:r w:rsidRPr="0006770F">
        <w:rPr>
          <w:rFonts w:ascii="Open Sans" w:hAnsi="Open Sans" w:cs="Open Sans"/>
          <w:sz w:val="24"/>
          <w:szCs w:val="24"/>
        </w:rPr>
        <w:t>(</w:t>
      </w:r>
      <w:r w:rsidR="0036663F">
        <w:rPr>
          <w:rFonts w:ascii="Open Sans" w:hAnsi="Open Sans" w:cs="Open Sans"/>
          <w:sz w:val="24"/>
          <w:szCs w:val="24"/>
        </w:rPr>
        <w:t>0.5</w:t>
      </w:r>
      <w:r w:rsidR="0000501E" w:rsidRPr="0006770F">
        <w:rPr>
          <w:rFonts w:ascii="Open Sans" w:hAnsi="Open Sans" w:cs="Open Sans"/>
          <w:sz w:val="24"/>
          <w:szCs w:val="24"/>
        </w:rPr>
        <w:t xml:space="preserve"> point) Obtain a p-value from t</w:t>
      </w:r>
      <w:r w:rsidR="001F319E">
        <w:rPr>
          <w:rFonts w:ascii="Open Sans" w:hAnsi="Open Sans" w:cs="Open Sans"/>
          <w:sz w:val="24"/>
          <w:szCs w:val="24"/>
        </w:rPr>
        <w:t>-</w:t>
      </w:r>
      <w:r w:rsidR="0000501E" w:rsidRPr="0006770F">
        <w:rPr>
          <w:rFonts w:ascii="Open Sans" w:hAnsi="Open Sans" w:cs="Open Sans"/>
          <w:sz w:val="24"/>
          <w:szCs w:val="24"/>
        </w:rPr>
        <w:t>test and confidence interval using R.  Paste the output. Are your answers different? Why, yes/no?</w:t>
      </w:r>
    </w:p>
    <w:p w14:paraId="0E6C88D6" w14:textId="481464A8" w:rsidR="00F66B15" w:rsidRPr="00952704" w:rsidRDefault="00F66B15" w:rsidP="00F66B15">
      <w:pPr>
        <w:pStyle w:val="HTMLPreformatted"/>
        <w:shd w:val="clear" w:color="auto" w:fill="FFFFFF"/>
        <w:wordWrap w:val="0"/>
        <w:ind w:left="720"/>
        <w:rPr>
          <w:rStyle w:val="gnvwddmdn3b"/>
          <w:rFonts w:ascii="Lucida Console" w:hAnsi="Lucida Console"/>
          <w:color w:val="FF0000"/>
          <w:bdr w:val="none" w:sz="0" w:space="0" w:color="auto" w:frame="1"/>
        </w:rPr>
      </w:pPr>
      <w:r w:rsidRPr="00952704">
        <w:rPr>
          <w:rStyle w:val="gnvwddmdn3b"/>
          <w:rFonts w:ascii="Lucida Console" w:hAnsi="Lucida Console"/>
          <w:color w:val="FF0000"/>
          <w:bdr w:val="none" w:sz="0" w:space="0" w:color="auto" w:frame="1"/>
        </w:rPr>
        <w:t>95 percent confidence interval:</w:t>
      </w:r>
    </w:p>
    <w:p w14:paraId="74CA2E57" w14:textId="0C48B17E" w:rsidR="00F66B15" w:rsidRPr="00952704" w:rsidRDefault="00F66B15" w:rsidP="00F66B15">
      <w:pPr>
        <w:pStyle w:val="HTMLPreformatted"/>
        <w:shd w:val="clear" w:color="auto" w:fill="FFFFFF"/>
        <w:wordWrap w:val="0"/>
        <w:ind w:left="720"/>
        <w:rPr>
          <w:rFonts w:ascii="Lucida Console" w:hAnsi="Lucida Console"/>
          <w:color w:val="FF0000"/>
        </w:rPr>
      </w:pPr>
      <w:r w:rsidRPr="00952704">
        <w:rPr>
          <w:rStyle w:val="gnvwddmdn3b"/>
          <w:rFonts w:ascii="Lucida Console" w:hAnsi="Lucida Console"/>
          <w:color w:val="FF0000"/>
          <w:bdr w:val="none" w:sz="0" w:space="0" w:color="auto" w:frame="1"/>
        </w:rPr>
        <w:t>-50.04407 464.32978</w:t>
      </w:r>
    </w:p>
    <w:p w14:paraId="1C644535" w14:textId="3CCEB8ED" w:rsidR="00D3457A" w:rsidRPr="0006770F" w:rsidRDefault="00F66B15" w:rsidP="00F66B15">
      <w:pPr>
        <w:pStyle w:val="ListParagraph"/>
        <w:spacing w:after="0" w:line="240" w:lineRule="auto"/>
        <w:rPr>
          <w:rFonts w:ascii="Open Sans" w:hAnsi="Open Sans" w:cs="Open Sans"/>
          <w:sz w:val="24"/>
          <w:szCs w:val="24"/>
        </w:rPr>
      </w:pPr>
      <w:r w:rsidRPr="00952704">
        <w:rPr>
          <w:rFonts w:ascii="Open Sans" w:hAnsi="Open Sans" w:cs="Open Sans"/>
          <w:color w:val="FF0000"/>
          <w:sz w:val="24"/>
          <w:szCs w:val="24"/>
        </w:rPr>
        <w:t>The manually calculated confidence interval and the confidence interval from the R output   are very close, with only minor differences due to rounding. The p-values are the same in both cases:  0.1125.</w:t>
      </w:r>
      <w:r w:rsidR="009C189B">
        <w:rPr>
          <w:rFonts w:ascii="Open Sans" w:hAnsi="Open Sans" w:cs="Open Sans"/>
          <w:sz w:val="24"/>
          <w:szCs w:val="24"/>
        </w:rPr>
        <w:br/>
      </w:r>
    </w:p>
    <w:p w14:paraId="4DBFB97A" w14:textId="77777777" w:rsidR="00D3457A" w:rsidRPr="0006770F" w:rsidRDefault="00D3457A" w:rsidP="00D3457A">
      <w:pPr>
        <w:spacing w:after="0" w:line="240" w:lineRule="auto"/>
        <w:jc w:val="both"/>
        <w:rPr>
          <w:rFonts w:ascii="Open Sans" w:hAnsi="Open Sans" w:cs="Open Sans"/>
          <w:b/>
          <w:sz w:val="24"/>
          <w:szCs w:val="24"/>
        </w:rPr>
      </w:pPr>
    </w:p>
    <w:p w14:paraId="4F3B5223" w14:textId="77777777" w:rsidR="00D3457A" w:rsidRPr="0006770F" w:rsidRDefault="00D3457A" w:rsidP="00D3457A">
      <w:pPr>
        <w:spacing w:after="0" w:line="240" w:lineRule="auto"/>
        <w:jc w:val="both"/>
        <w:rPr>
          <w:rFonts w:ascii="Open Sans" w:hAnsi="Open Sans" w:cs="Open Sans"/>
          <w:b/>
          <w:sz w:val="24"/>
          <w:szCs w:val="24"/>
        </w:rPr>
      </w:pPr>
      <w:r w:rsidRPr="0006770F">
        <w:rPr>
          <w:rFonts w:ascii="Open Sans" w:hAnsi="Open Sans" w:cs="Open Sans"/>
          <w:b/>
          <w:sz w:val="24"/>
          <w:szCs w:val="24"/>
        </w:rPr>
        <w:t xml:space="preserve">Conclude: </w:t>
      </w:r>
    </w:p>
    <w:p w14:paraId="31CAFA3B" w14:textId="77777777" w:rsidR="00D3457A" w:rsidRPr="00952704" w:rsidRDefault="00D3457A">
      <w:pPr>
        <w:pStyle w:val="ListParagraph"/>
        <w:numPr>
          <w:ilvl w:val="0"/>
          <w:numId w:val="2"/>
        </w:numPr>
        <w:spacing w:after="0" w:line="240" w:lineRule="auto"/>
        <w:jc w:val="both"/>
        <w:rPr>
          <w:rFonts w:ascii="Open Sans" w:hAnsi="Open Sans" w:cs="Open Sans"/>
          <w:b/>
          <w:sz w:val="24"/>
          <w:szCs w:val="24"/>
        </w:rPr>
      </w:pPr>
      <w:r w:rsidRPr="00952704">
        <w:rPr>
          <w:rFonts w:ascii="Open Sans" w:hAnsi="Open Sans" w:cs="Open Sans"/>
          <w:sz w:val="24"/>
          <w:szCs w:val="24"/>
        </w:rPr>
        <w:t xml:space="preserve">From the R output, write a four-part conclusion describing the results. </w:t>
      </w:r>
    </w:p>
    <w:p w14:paraId="52EE8A64" w14:textId="3A39E9C1" w:rsidR="00D3457A" w:rsidRPr="00952704" w:rsidRDefault="006B4F16">
      <w:pPr>
        <w:numPr>
          <w:ilvl w:val="0"/>
          <w:numId w:val="4"/>
        </w:numPr>
        <w:spacing w:after="0" w:line="240" w:lineRule="auto"/>
        <w:rPr>
          <w:rFonts w:ascii="Open Sans" w:hAnsi="Open Sans" w:cs="Open Sans"/>
          <w:sz w:val="24"/>
          <w:szCs w:val="24"/>
        </w:rPr>
      </w:pPr>
      <w:r w:rsidRPr="00952704">
        <w:rPr>
          <w:rFonts w:ascii="Open Sans" w:hAnsi="Open Sans" w:cs="Open Sans"/>
          <w:sz w:val="24"/>
          <w:szCs w:val="24"/>
        </w:rPr>
        <w:t>(1</w:t>
      </w:r>
      <w:r w:rsidR="00D3457A" w:rsidRPr="00952704">
        <w:rPr>
          <w:rFonts w:ascii="Open Sans" w:hAnsi="Open Sans" w:cs="Open Sans"/>
          <w:sz w:val="24"/>
          <w:szCs w:val="24"/>
        </w:rPr>
        <w:t xml:space="preserve"> point) Provide a statement in terms of the alternative hypothesis. </w:t>
      </w:r>
    </w:p>
    <w:p w14:paraId="243FF9D1" w14:textId="73024C66" w:rsidR="00D3457A" w:rsidRPr="00952704" w:rsidRDefault="006B4F16">
      <w:pPr>
        <w:numPr>
          <w:ilvl w:val="0"/>
          <w:numId w:val="4"/>
        </w:numPr>
        <w:spacing w:after="0" w:line="240" w:lineRule="auto"/>
        <w:rPr>
          <w:rFonts w:ascii="Open Sans" w:hAnsi="Open Sans" w:cs="Open Sans"/>
          <w:sz w:val="24"/>
          <w:szCs w:val="24"/>
        </w:rPr>
      </w:pPr>
      <w:r w:rsidRPr="00952704">
        <w:rPr>
          <w:rFonts w:ascii="Open Sans" w:hAnsi="Open Sans" w:cs="Open Sans"/>
          <w:sz w:val="24"/>
          <w:szCs w:val="24"/>
        </w:rPr>
        <w:t>(1</w:t>
      </w:r>
      <w:r w:rsidR="00D3457A" w:rsidRPr="00952704">
        <w:rPr>
          <w:rFonts w:ascii="Open Sans" w:hAnsi="Open Sans" w:cs="Open Sans"/>
          <w:sz w:val="24"/>
          <w:szCs w:val="24"/>
        </w:rPr>
        <w:t xml:space="preserve"> point) State whether (or not) to reject the null.</w:t>
      </w:r>
    </w:p>
    <w:p w14:paraId="455F9873" w14:textId="290D0194" w:rsidR="00D3457A" w:rsidRPr="00952704" w:rsidRDefault="006B4F16">
      <w:pPr>
        <w:numPr>
          <w:ilvl w:val="0"/>
          <w:numId w:val="4"/>
        </w:numPr>
        <w:spacing w:after="0" w:line="240" w:lineRule="auto"/>
        <w:rPr>
          <w:rFonts w:ascii="Open Sans" w:hAnsi="Open Sans" w:cs="Open Sans"/>
          <w:sz w:val="24"/>
          <w:szCs w:val="24"/>
        </w:rPr>
      </w:pPr>
      <w:r w:rsidRPr="00952704">
        <w:rPr>
          <w:rFonts w:ascii="Open Sans" w:hAnsi="Open Sans" w:cs="Open Sans"/>
          <w:sz w:val="24"/>
          <w:szCs w:val="24"/>
        </w:rPr>
        <w:t>(</w:t>
      </w:r>
      <w:r w:rsidR="0036663F" w:rsidRPr="00952704">
        <w:rPr>
          <w:rFonts w:ascii="Open Sans" w:hAnsi="Open Sans" w:cs="Open Sans"/>
          <w:sz w:val="24"/>
          <w:szCs w:val="24"/>
        </w:rPr>
        <w:t>1</w:t>
      </w:r>
      <w:r w:rsidR="00D3457A" w:rsidRPr="00952704">
        <w:rPr>
          <w:rFonts w:ascii="Open Sans" w:hAnsi="Open Sans" w:cs="Open Sans"/>
          <w:sz w:val="24"/>
          <w:szCs w:val="24"/>
        </w:rPr>
        <w:t xml:space="preserve"> point) Give in context an interpretation of the point and interval estimate.  </w:t>
      </w:r>
    </w:p>
    <w:p w14:paraId="5D4E90E6" w14:textId="66025DAE" w:rsidR="0000501E" w:rsidRPr="00952704" w:rsidRDefault="00D3457A">
      <w:pPr>
        <w:numPr>
          <w:ilvl w:val="1"/>
          <w:numId w:val="4"/>
        </w:numPr>
        <w:spacing w:after="0" w:line="240" w:lineRule="auto"/>
        <w:rPr>
          <w:rFonts w:ascii="Open Sans" w:hAnsi="Open Sans" w:cs="Open Sans"/>
          <w:sz w:val="24"/>
          <w:szCs w:val="24"/>
        </w:rPr>
      </w:pPr>
      <w:r w:rsidRPr="00952704">
        <w:rPr>
          <w:rFonts w:ascii="Open Sans" w:hAnsi="Open Sans" w:cs="Open Sans"/>
          <w:sz w:val="24"/>
          <w:szCs w:val="24"/>
        </w:rPr>
        <w:t>Make sure to provide a</w:t>
      </w:r>
      <w:r w:rsidRPr="00952704">
        <w:rPr>
          <w:rFonts w:ascii="Open Sans" w:hAnsi="Open Sans" w:cs="Open Sans"/>
          <w:i/>
          <w:sz w:val="24"/>
          <w:szCs w:val="24"/>
        </w:rPr>
        <w:t xml:space="preserve"> direction </w:t>
      </w:r>
      <w:r w:rsidRPr="00952704">
        <w:rPr>
          <w:rFonts w:ascii="Open Sans" w:hAnsi="Open Sans" w:cs="Open Sans"/>
          <w:sz w:val="24"/>
          <w:szCs w:val="24"/>
        </w:rPr>
        <w:t>to your interval, for example, one group had a smaller (or larger) mean than the other, include this relationship in your point and interval estimate.</w:t>
      </w:r>
    </w:p>
    <w:p w14:paraId="1DE357BB" w14:textId="594C800C" w:rsidR="00952704" w:rsidRPr="00952704" w:rsidRDefault="00952704" w:rsidP="00952704">
      <w:pPr>
        <w:spacing w:after="0" w:line="240" w:lineRule="auto"/>
        <w:rPr>
          <w:rFonts w:ascii="Open Sans" w:hAnsi="Open Sans" w:cs="Open Sans"/>
          <w:color w:val="FF0000"/>
          <w:sz w:val="24"/>
          <w:szCs w:val="24"/>
        </w:rPr>
      </w:pPr>
      <w:r w:rsidRPr="00952704">
        <w:rPr>
          <w:rFonts w:ascii="Open Sans" w:hAnsi="Open Sans" w:cs="Open Sans"/>
          <w:color w:val="FF0000"/>
          <w:sz w:val="24"/>
          <w:szCs w:val="24"/>
        </w:rPr>
        <w:t>Based on the two-sample t-test, the p-value of 0.1125 indicates that we do not reject the null hypothesis, as it is greater than the 0.05 significance level. This means there is no significant difference in the average annual fuel cost between automatic and manual vehicles. The sample mean show that automatic vehicles have an average annual fuel cost of $1982.86, which is $207.14 higher than the $1775.71 for manual vehicles. However, the 95% confidence interval for the difference in means  [ − 50.04 , 464.33 ] includes zero, suggesting the true difference could range from $50.04 less to $464.33 more for automatic vehicles, meaning the difference is not statistically significant.</w:t>
      </w:r>
    </w:p>
    <w:p w14:paraId="03D0BAD9" w14:textId="799CDA1D" w:rsidR="003B0816" w:rsidRDefault="003B0816" w:rsidP="003B0816">
      <w:pPr>
        <w:spacing w:after="0" w:line="240" w:lineRule="auto"/>
        <w:rPr>
          <w:rFonts w:ascii="Open Sans" w:hAnsi="Open Sans" w:cs="Open Sans"/>
          <w:sz w:val="24"/>
          <w:szCs w:val="24"/>
        </w:rPr>
      </w:pPr>
    </w:p>
    <w:p w14:paraId="11688F16" w14:textId="7345FEE7" w:rsidR="003B0816" w:rsidRDefault="003B0816" w:rsidP="003B0816">
      <w:pPr>
        <w:spacing w:after="0" w:line="240" w:lineRule="auto"/>
        <w:rPr>
          <w:rFonts w:ascii="Open Sans" w:hAnsi="Open Sans" w:cs="Open Sans"/>
          <w:sz w:val="24"/>
          <w:szCs w:val="24"/>
        </w:rPr>
      </w:pPr>
    </w:p>
    <w:p w14:paraId="17B46C8F" w14:textId="66060139" w:rsidR="003B0816" w:rsidRPr="003B0816" w:rsidRDefault="00712F33" w:rsidP="003B0816">
      <w:pPr>
        <w:spacing w:after="0" w:line="240" w:lineRule="auto"/>
        <w:rPr>
          <w:rFonts w:ascii="Open Sans" w:hAnsi="Open Sans" w:cs="Open Sans"/>
          <w:sz w:val="24"/>
          <w:szCs w:val="24"/>
        </w:rPr>
      </w:pPr>
      <w:r>
        <w:rPr>
          <w:rFonts w:ascii="Open Sans" w:hAnsi="Open Sans" w:cs="Open Sans"/>
          <w:b/>
          <w:bCs/>
          <w:sz w:val="24"/>
          <w:szCs w:val="24"/>
        </w:rPr>
        <w:t>Part 3. (</w:t>
      </w:r>
      <w:r w:rsidR="00D803A9">
        <w:rPr>
          <w:rFonts w:ascii="Open Sans" w:hAnsi="Open Sans" w:cs="Open Sans"/>
          <w:b/>
          <w:bCs/>
          <w:sz w:val="24"/>
          <w:szCs w:val="24"/>
        </w:rPr>
        <w:t>8</w:t>
      </w:r>
      <w:r w:rsidR="0036663F">
        <w:rPr>
          <w:rFonts w:ascii="Open Sans" w:hAnsi="Open Sans" w:cs="Open Sans"/>
          <w:b/>
          <w:bCs/>
          <w:sz w:val="24"/>
          <w:szCs w:val="24"/>
        </w:rPr>
        <w:t>.5</w:t>
      </w:r>
      <w:r>
        <w:rPr>
          <w:rFonts w:ascii="Open Sans" w:hAnsi="Open Sans" w:cs="Open Sans"/>
          <w:b/>
          <w:bCs/>
          <w:sz w:val="24"/>
          <w:szCs w:val="24"/>
        </w:rPr>
        <w:t xml:space="preserve"> points) ANOVA </w:t>
      </w:r>
      <w:r w:rsidR="003B0816">
        <w:rPr>
          <w:rFonts w:ascii="Open Sans" w:hAnsi="Open Sans" w:cs="Open Sans"/>
          <w:b/>
          <w:bCs/>
          <w:sz w:val="24"/>
          <w:szCs w:val="24"/>
        </w:rPr>
        <w:br/>
      </w:r>
      <w:r w:rsidR="003B0816">
        <w:rPr>
          <w:rFonts w:ascii="Open Sans" w:hAnsi="Open Sans" w:cs="Open Sans"/>
          <w:b/>
          <w:bCs/>
          <w:sz w:val="24"/>
          <w:szCs w:val="24"/>
        </w:rPr>
        <w:br/>
      </w:r>
      <w:r w:rsidR="003B0816" w:rsidRPr="003B0816">
        <w:rPr>
          <w:rFonts w:ascii="Open Sans" w:hAnsi="Open Sans" w:cs="Open Sans"/>
          <w:sz w:val="24"/>
          <w:szCs w:val="24"/>
        </w:rPr>
        <w:t xml:space="preserve">The General Social Survey collects data on demographics, education, and work, among many other characteristics of US residents. Using ANOVA, we can consider educational attainment levels for all 1,172 respondents at once. Below are the distributions of hours worked by educational attainment and relevant summary statistics that will be helpful in carrying out this analysis. </w:t>
      </w:r>
    </w:p>
    <w:p w14:paraId="7FB5570D" w14:textId="77777777" w:rsidR="003B0816" w:rsidRPr="003B0816" w:rsidRDefault="003B0816" w:rsidP="003B0816">
      <w:pPr>
        <w:spacing w:after="0" w:line="240" w:lineRule="auto"/>
        <w:rPr>
          <w:rFonts w:ascii="Open Sans" w:hAnsi="Open Sans" w:cs="Open Sans"/>
          <w:sz w:val="24"/>
          <w:szCs w:val="24"/>
        </w:rPr>
      </w:pPr>
    </w:p>
    <w:p w14:paraId="6AD99B43" w14:textId="77777777" w:rsidR="003B0816" w:rsidRPr="003B0816" w:rsidRDefault="003B0816" w:rsidP="003B0816">
      <w:pPr>
        <w:spacing w:after="0" w:line="240" w:lineRule="auto"/>
        <w:rPr>
          <w:rFonts w:ascii="Open Sans" w:hAnsi="Open Sans" w:cs="Open Sans"/>
          <w:sz w:val="24"/>
          <w:szCs w:val="24"/>
        </w:rPr>
      </w:pPr>
      <w:r w:rsidRPr="003B0816">
        <w:rPr>
          <w:rFonts w:ascii="Open Sans" w:hAnsi="Open Sans" w:cs="Open Sans"/>
          <w:noProof/>
          <w:sz w:val="24"/>
          <w:szCs w:val="24"/>
        </w:rPr>
        <w:drawing>
          <wp:inline distT="0" distB="0" distL="0" distR="0" wp14:anchorId="0472FD98" wp14:editId="4A776D49">
            <wp:extent cx="5943600" cy="189484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0"/>
                    <a:stretch>
                      <a:fillRect/>
                    </a:stretch>
                  </pic:blipFill>
                  <pic:spPr>
                    <a:xfrm>
                      <a:off x="0" y="0"/>
                      <a:ext cx="5943600" cy="1894840"/>
                    </a:xfrm>
                    <a:prstGeom prst="rect">
                      <a:avLst/>
                    </a:prstGeom>
                  </pic:spPr>
                </pic:pic>
              </a:graphicData>
            </a:graphic>
          </wp:inline>
        </w:drawing>
      </w:r>
    </w:p>
    <w:p w14:paraId="392637D3" w14:textId="77777777" w:rsidR="003B0816" w:rsidRPr="003B0816" w:rsidRDefault="003B0816" w:rsidP="003B0816">
      <w:pPr>
        <w:spacing w:after="0" w:line="240" w:lineRule="auto"/>
        <w:rPr>
          <w:rFonts w:ascii="Open Sans" w:hAnsi="Open Sans" w:cs="Open Sans"/>
          <w:sz w:val="24"/>
          <w:szCs w:val="24"/>
        </w:rPr>
      </w:pPr>
    </w:p>
    <w:p w14:paraId="0A387571" w14:textId="77777777" w:rsidR="003B0816" w:rsidRPr="003B0816" w:rsidRDefault="003B0816" w:rsidP="003B0816">
      <w:pPr>
        <w:spacing w:after="0" w:line="240" w:lineRule="auto"/>
        <w:rPr>
          <w:rFonts w:ascii="Open Sans" w:hAnsi="Open Sans" w:cs="Open Sans"/>
          <w:sz w:val="24"/>
          <w:szCs w:val="24"/>
        </w:rPr>
      </w:pPr>
      <w:r w:rsidRPr="003B0816">
        <w:rPr>
          <w:rFonts w:ascii="Open Sans" w:hAnsi="Open Sans" w:cs="Open Sans"/>
          <w:noProof/>
          <w:sz w:val="24"/>
          <w:szCs w:val="24"/>
        </w:rPr>
        <w:lastRenderedPageBreak/>
        <w:drawing>
          <wp:inline distT="0" distB="0" distL="0" distR="0" wp14:anchorId="62A864C8" wp14:editId="712F2FA2">
            <wp:extent cx="5943600" cy="117792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5943600" cy="1177925"/>
                    </a:xfrm>
                    <a:prstGeom prst="rect">
                      <a:avLst/>
                    </a:prstGeom>
                  </pic:spPr>
                </pic:pic>
              </a:graphicData>
            </a:graphic>
          </wp:inline>
        </w:drawing>
      </w:r>
    </w:p>
    <w:p w14:paraId="32FE3715" w14:textId="77777777" w:rsidR="003B0816" w:rsidRPr="003B0816" w:rsidRDefault="003B0816" w:rsidP="003B0816">
      <w:pPr>
        <w:spacing w:after="0" w:line="240" w:lineRule="auto"/>
        <w:rPr>
          <w:rFonts w:ascii="Open Sans" w:hAnsi="Open Sans" w:cs="Open Sans"/>
          <w:sz w:val="24"/>
          <w:szCs w:val="24"/>
        </w:rPr>
      </w:pPr>
    </w:p>
    <w:p w14:paraId="08E539D2" w14:textId="77777777" w:rsidR="00952704" w:rsidRDefault="003B0816">
      <w:pPr>
        <w:numPr>
          <w:ilvl w:val="0"/>
          <w:numId w:val="5"/>
        </w:numPr>
        <w:spacing w:after="0" w:line="240" w:lineRule="auto"/>
        <w:rPr>
          <w:rFonts w:ascii="Open Sans" w:hAnsi="Open Sans" w:cs="Open Sans"/>
          <w:sz w:val="24"/>
          <w:szCs w:val="24"/>
        </w:rPr>
      </w:pPr>
      <w:r w:rsidRPr="003B0816">
        <w:rPr>
          <w:rFonts w:ascii="Open Sans" w:hAnsi="Open Sans" w:cs="Open Sans"/>
          <w:sz w:val="24"/>
          <w:szCs w:val="24"/>
        </w:rPr>
        <w:t xml:space="preserve">(2 points) Write the null and alternative hypotheses for evaluating whether the average number of hours worked varies across the five groups. </w:t>
      </w:r>
    </w:p>
    <w:p w14:paraId="4DE20294" w14:textId="7338C8B7" w:rsidR="00952704" w:rsidRDefault="00952704" w:rsidP="00952704">
      <w:pPr>
        <w:spacing w:after="0" w:line="240" w:lineRule="auto"/>
        <w:ind w:left="720"/>
        <w:rPr>
          <w:rFonts w:ascii="Open Sans" w:hAnsi="Open Sans" w:cs="Open Sans"/>
          <w:sz w:val="24"/>
          <w:szCs w:val="24"/>
        </w:rPr>
      </w:pPr>
      <w:r>
        <w:rPr>
          <w:rFonts w:ascii="Open Sans" w:hAnsi="Open Sans" w:cs="Open Sans"/>
          <w:sz w:val="24"/>
          <w:szCs w:val="24"/>
        </w:rPr>
        <w:t>There is no difference between average hours worked per week</w:t>
      </w:r>
    </w:p>
    <w:p w14:paraId="13A574B4" w14:textId="77777777" w:rsidR="00952704" w:rsidRPr="00952704" w:rsidRDefault="00952704" w:rsidP="00952704">
      <w:pPr>
        <w:spacing w:after="0" w:line="240" w:lineRule="auto"/>
        <w:ind w:left="720"/>
        <w:rPr>
          <w:rFonts w:ascii="Open Sans" w:hAnsi="Open Sans" w:cs="Open Sans"/>
          <w:sz w:val="24"/>
          <w:szCs w:val="24"/>
        </w:rPr>
      </w:pPr>
      <m:oMathPara>
        <m:oMath>
          <m:sSub>
            <m:sSubPr>
              <m:ctrlPr>
                <w:rPr>
                  <w:rFonts w:ascii="Cambria Math" w:hAnsi="Cambria Math" w:cs="Open Sans"/>
                  <w:i/>
                  <w:sz w:val="24"/>
                  <w:szCs w:val="24"/>
                </w:rPr>
              </m:ctrlPr>
            </m:sSubPr>
            <m:e>
              <m:r>
                <m:rPr>
                  <m:sty m:val="p"/>
                </m:rPr>
                <w:rPr>
                  <w:rFonts w:ascii="Cambria Math" w:hAnsi="Cambria Math" w:cs="Open Sans"/>
                  <w:sz w:val="24"/>
                  <w:szCs w:val="24"/>
                </w:rPr>
                <m:t>μ</m:t>
              </m:r>
              <m:ctrlPr>
                <w:rPr>
                  <w:rFonts w:ascii="Cambria Math" w:hAnsi="Cambria Math" w:cs="Open Sans"/>
                  <w:sz w:val="24"/>
                  <w:szCs w:val="24"/>
                </w:rPr>
              </m:ctrlPr>
            </m:e>
            <m:sub>
              <m:r>
                <m:rPr>
                  <m:nor/>
                </m:rPr>
                <w:rPr>
                  <w:rFonts w:ascii="Cambria Math" w:hAnsi="Cambria Math" w:cs="Open Sans"/>
                  <w:sz w:val="24"/>
                  <w:szCs w:val="24"/>
                </w:rPr>
                <m:t>Less than HS</m:t>
              </m:r>
            </m:sub>
          </m:sSub>
          <m:r>
            <w:rPr>
              <w:rFonts w:ascii="Cambria Math" w:hAnsi="Cambria Math" w:cs="Open Sans"/>
              <w:sz w:val="24"/>
              <w:szCs w:val="24"/>
            </w:rPr>
            <m:t>=</m:t>
          </m:r>
          <m:sSub>
            <m:sSubPr>
              <m:ctrlPr>
                <w:rPr>
                  <w:rFonts w:ascii="Cambria Math" w:hAnsi="Cambria Math" w:cs="Open Sans"/>
                  <w:i/>
                  <w:sz w:val="24"/>
                  <w:szCs w:val="24"/>
                </w:rPr>
              </m:ctrlPr>
            </m:sSubPr>
            <m:e>
              <m:r>
                <m:rPr>
                  <m:sty m:val="p"/>
                </m:rPr>
                <w:rPr>
                  <w:rFonts w:ascii="Cambria Math" w:hAnsi="Cambria Math" w:cs="Open Sans"/>
                  <w:sz w:val="24"/>
                  <w:szCs w:val="24"/>
                </w:rPr>
                <m:t>μ</m:t>
              </m:r>
            </m:e>
            <m:sub>
              <m:r>
                <m:rPr>
                  <m:nor/>
                </m:rPr>
                <w:rPr>
                  <w:rFonts w:ascii="Cambria Math" w:hAnsi="Cambria Math" w:cs="Open Sans"/>
                  <w:sz w:val="24"/>
                  <w:szCs w:val="24"/>
                </w:rPr>
                <m:t>HS</m:t>
              </m:r>
            </m:sub>
          </m:sSub>
          <m:r>
            <w:rPr>
              <w:rFonts w:ascii="Cambria Math" w:hAnsi="Cambria Math" w:cs="Open Sans"/>
              <w:sz w:val="24"/>
              <w:szCs w:val="24"/>
            </w:rPr>
            <m:t>=</m:t>
          </m:r>
          <m:sSub>
            <m:sSubPr>
              <m:ctrlPr>
                <w:rPr>
                  <w:rFonts w:ascii="Cambria Math" w:hAnsi="Cambria Math" w:cs="Open Sans"/>
                  <w:i/>
                  <w:sz w:val="24"/>
                  <w:szCs w:val="24"/>
                </w:rPr>
              </m:ctrlPr>
            </m:sSubPr>
            <m:e>
              <m:r>
                <m:rPr>
                  <m:sty m:val="p"/>
                </m:rPr>
                <w:rPr>
                  <w:rFonts w:ascii="Cambria Math" w:hAnsi="Cambria Math" w:cs="Open Sans"/>
                  <w:sz w:val="24"/>
                  <w:szCs w:val="24"/>
                </w:rPr>
                <m:t>μ</m:t>
              </m:r>
            </m:e>
            <m:sub>
              <m:r>
                <m:rPr>
                  <m:nor/>
                </m:rPr>
                <w:rPr>
                  <w:rFonts w:ascii="Cambria Math" w:hAnsi="Cambria Math" w:cs="Open Sans"/>
                  <w:sz w:val="24"/>
                  <w:szCs w:val="24"/>
                </w:rPr>
                <m:t>Jr Coll</m:t>
              </m:r>
            </m:sub>
          </m:sSub>
          <m:r>
            <w:rPr>
              <w:rFonts w:ascii="Cambria Math" w:hAnsi="Cambria Math" w:cs="Open Sans"/>
              <w:sz w:val="24"/>
              <w:szCs w:val="24"/>
            </w:rPr>
            <m:t>=</m:t>
          </m:r>
          <m:sSub>
            <m:sSubPr>
              <m:ctrlPr>
                <w:rPr>
                  <w:rFonts w:ascii="Cambria Math" w:hAnsi="Cambria Math" w:cs="Open Sans"/>
                  <w:i/>
                  <w:sz w:val="24"/>
                  <w:szCs w:val="24"/>
                </w:rPr>
              </m:ctrlPr>
            </m:sSubPr>
            <m:e>
              <m:r>
                <m:rPr>
                  <m:sty m:val="p"/>
                </m:rPr>
                <w:rPr>
                  <w:rFonts w:ascii="Cambria Math" w:hAnsi="Cambria Math" w:cs="Open Sans"/>
                  <w:sz w:val="24"/>
                  <w:szCs w:val="24"/>
                </w:rPr>
                <m:t>μ</m:t>
              </m:r>
            </m:e>
            <m:sub>
              <m:r>
                <m:rPr>
                  <m:nor/>
                </m:rPr>
                <w:rPr>
                  <w:rFonts w:ascii="Cambria Math" w:hAnsi="Cambria Math" w:cs="Open Sans"/>
                  <w:sz w:val="24"/>
                  <w:szCs w:val="24"/>
                </w:rPr>
                <m:t>Bachelor's</m:t>
              </m:r>
            </m:sub>
          </m:sSub>
          <m:r>
            <w:rPr>
              <w:rFonts w:ascii="Cambria Math" w:hAnsi="Cambria Math" w:cs="Open Sans"/>
              <w:sz w:val="24"/>
              <w:szCs w:val="24"/>
            </w:rPr>
            <m:t>=</m:t>
          </m:r>
          <m:sSub>
            <m:sSubPr>
              <m:ctrlPr>
                <w:rPr>
                  <w:rFonts w:ascii="Cambria Math" w:hAnsi="Cambria Math" w:cs="Open Sans"/>
                  <w:i/>
                  <w:sz w:val="24"/>
                  <w:szCs w:val="24"/>
                </w:rPr>
              </m:ctrlPr>
            </m:sSubPr>
            <m:e>
              <m:r>
                <m:rPr>
                  <m:sty m:val="p"/>
                </m:rPr>
                <w:rPr>
                  <w:rFonts w:ascii="Cambria Math" w:hAnsi="Cambria Math" w:cs="Open Sans"/>
                  <w:sz w:val="24"/>
                  <w:szCs w:val="24"/>
                </w:rPr>
                <m:t>μ</m:t>
              </m:r>
            </m:e>
            <m:sub>
              <m:r>
                <m:rPr>
                  <m:nor/>
                </m:rPr>
                <w:rPr>
                  <w:rFonts w:ascii="Cambria Math" w:hAnsi="Cambria Math" w:cs="Open Sans"/>
                  <w:sz w:val="24"/>
                  <w:szCs w:val="24"/>
                </w:rPr>
                <m:t>Graduate</m:t>
              </m:r>
            </m:sub>
          </m:sSub>
        </m:oMath>
      </m:oMathPara>
    </w:p>
    <w:p w14:paraId="33A216D7" w14:textId="77777777" w:rsidR="00952704" w:rsidRDefault="00952704" w:rsidP="00952704">
      <w:pPr>
        <w:spacing w:after="0" w:line="240" w:lineRule="auto"/>
        <w:ind w:left="720"/>
        <w:rPr>
          <w:rFonts w:ascii="Open Sans" w:hAnsi="Open Sans" w:cs="Open Sans"/>
          <w:sz w:val="24"/>
          <w:szCs w:val="24"/>
        </w:rPr>
      </w:pPr>
      <w:r>
        <w:rPr>
          <w:rFonts w:ascii="Open Sans" w:hAnsi="Open Sans" w:cs="Open Sans"/>
          <w:sz w:val="24"/>
          <w:szCs w:val="24"/>
        </w:rPr>
        <w:t>At least one group has a different number of hours worked per week</w:t>
      </w:r>
    </w:p>
    <w:p w14:paraId="5D9401F6" w14:textId="25E40E4F" w:rsidR="003B0816" w:rsidRPr="003B0816" w:rsidRDefault="00952704" w:rsidP="00952704">
      <w:pPr>
        <w:spacing w:after="0" w:line="240" w:lineRule="auto"/>
        <w:ind w:left="720"/>
        <w:rPr>
          <w:rFonts w:ascii="Open Sans" w:hAnsi="Open Sans" w:cs="Open Sans"/>
          <w:sz w:val="24"/>
          <w:szCs w:val="24"/>
        </w:rPr>
      </w:pPr>
      <m:oMathPara>
        <m:oMath>
          <m:sSub>
            <m:sSubPr>
              <m:ctrlPr>
                <w:rPr>
                  <w:rFonts w:ascii="Cambria Math" w:hAnsi="Cambria Math" w:cs="Open Sans"/>
                  <w:i/>
                  <w:sz w:val="24"/>
                  <w:szCs w:val="24"/>
                </w:rPr>
              </m:ctrlPr>
            </m:sSubPr>
            <m:e>
              <m:r>
                <m:rPr>
                  <m:sty m:val="p"/>
                </m:rPr>
                <w:rPr>
                  <w:rFonts w:ascii="Cambria Math" w:hAnsi="Cambria Math" w:cs="Open Sans"/>
                  <w:sz w:val="24"/>
                  <w:szCs w:val="24"/>
                </w:rPr>
                <m:t>μ</m:t>
              </m:r>
              <m:ctrlPr>
                <w:rPr>
                  <w:rFonts w:ascii="Cambria Math" w:hAnsi="Cambria Math" w:cs="Open Sans"/>
                  <w:sz w:val="24"/>
                  <w:szCs w:val="24"/>
                </w:rPr>
              </m:ctrlPr>
            </m:e>
            <m:sub>
              <m:r>
                <w:rPr>
                  <w:rFonts w:ascii="Cambria Math" w:hAnsi="Cambria Math" w:cs="Open Sans"/>
                  <w:sz w:val="24"/>
                  <w:szCs w:val="24"/>
                </w:rPr>
                <m:t>i</m:t>
              </m:r>
            </m:sub>
          </m:sSub>
          <m:r>
            <m:rPr>
              <m:sty m:val="p"/>
            </m:rPr>
            <w:rPr>
              <w:rFonts w:ascii="Cambria Math" w:hAnsi="Cambria Math" w:cs="Open Sans"/>
              <w:sz w:val="24"/>
              <w:szCs w:val="24"/>
            </w:rPr>
            <m:t>≠</m:t>
          </m:r>
          <m:sSub>
            <m:sSubPr>
              <m:ctrlPr>
                <w:rPr>
                  <w:rFonts w:ascii="Cambria Math" w:hAnsi="Cambria Math" w:cs="Open Sans"/>
                  <w:i/>
                  <w:sz w:val="24"/>
                  <w:szCs w:val="24"/>
                </w:rPr>
              </m:ctrlPr>
            </m:sSubPr>
            <m:e>
              <m:r>
                <m:rPr>
                  <m:sty m:val="p"/>
                </m:rPr>
                <w:rPr>
                  <w:rFonts w:ascii="Cambria Math" w:hAnsi="Cambria Math" w:cs="Open Sans"/>
                  <w:sz w:val="24"/>
                  <w:szCs w:val="24"/>
                </w:rPr>
                <m:t>μ</m:t>
              </m:r>
              <m:ctrlPr>
                <w:rPr>
                  <w:rFonts w:ascii="Cambria Math" w:hAnsi="Cambria Math" w:cs="Open Sans"/>
                  <w:sz w:val="24"/>
                  <w:szCs w:val="24"/>
                </w:rPr>
              </m:ctrlPr>
            </m:e>
            <m:sub>
              <m:r>
                <w:rPr>
                  <w:rFonts w:ascii="Cambria Math" w:hAnsi="Cambria Math" w:cs="Open Sans"/>
                  <w:sz w:val="24"/>
                  <w:szCs w:val="24"/>
                </w:rPr>
                <m:t>j</m:t>
              </m:r>
            </m:sub>
          </m:sSub>
          <m:r>
            <w:rPr>
              <w:rFonts w:ascii="Cambria Math" w:hAnsi="Cambria Math" w:cs="Open Sans"/>
              <w:sz w:val="24"/>
              <w:szCs w:val="24"/>
            </w:rPr>
            <w:br/>
          </m:r>
        </m:oMath>
      </m:oMathPara>
    </w:p>
    <w:p w14:paraId="121C1256" w14:textId="774CA400" w:rsidR="003B0816" w:rsidRPr="003B0816" w:rsidRDefault="0036663F">
      <w:pPr>
        <w:numPr>
          <w:ilvl w:val="0"/>
          <w:numId w:val="5"/>
        </w:numPr>
        <w:spacing w:after="0" w:line="240" w:lineRule="auto"/>
        <w:rPr>
          <w:rFonts w:ascii="Open Sans" w:hAnsi="Open Sans" w:cs="Open Sans"/>
          <w:sz w:val="24"/>
          <w:szCs w:val="24"/>
        </w:rPr>
      </w:pPr>
      <w:r>
        <w:rPr>
          <w:rFonts w:ascii="Open Sans" w:hAnsi="Open Sans" w:cs="Open Sans"/>
          <w:sz w:val="24"/>
          <w:szCs w:val="24"/>
        </w:rPr>
        <w:t xml:space="preserve">(1.5 points) </w:t>
      </w:r>
      <w:r w:rsidR="003B0816" w:rsidRPr="003B0816">
        <w:rPr>
          <w:rFonts w:ascii="Open Sans" w:hAnsi="Open Sans" w:cs="Open Sans"/>
          <w:sz w:val="24"/>
          <w:szCs w:val="24"/>
        </w:rPr>
        <w:t>Using the information provided, assess whether the following conditions necessary to accurately perform an ANOVA F test are met:</w:t>
      </w:r>
    </w:p>
    <w:p w14:paraId="59F82A28" w14:textId="77777777" w:rsidR="003B0816" w:rsidRDefault="003B0816">
      <w:pPr>
        <w:numPr>
          <w:ilvl w:val="0"/>
          <w:numId w:val="6"/>
        </w:numPr>
        <w:spacing w:after="0" w:line="240" w:lineRule="auto"/>
        <w:rPr>
          <w:rFonts w:ascii="Open Sans" w:hAnsi="Open Sans" w:cs="Open Sans"/>
          <w:sz w:val="24"/>
          <w:szCs w:val="24"/>
        </w:rPr>
      </w:pPr>
      <w:r w:rsidRPr="003B0816">
        <w:rPr>
          <w:rFonts w:ascii="Open Sans" w:hAnsi="Open Sans" w:cs="Open Sans"/>
          <w:sz w:val="24"/>
          <w:szCs w:val="24"/>
        </w:rPr>
        <w:t>(0.5 point) Are the observations in the study independent?</w:t>
      </w:r>
    </w:p>
    <w:p w14:paraId="6A49FD20" w14:textId="56F389F7" w:rsidR="00FF74A6" w:rsidRPr="00FF74A6" w:rsidRDefault="00FF74A6" w:rsidP="00FF74A6">
      <w:pPr>
        <w:numPr>
          <w:ilvl w:val="1"/>
          <w:numId w:val="6"/>
        </w:numPr>
        <w:spacing w:after="0" w:line="240" w:lineRule="auto"/>
        <w:rPr>
          <w:rFonts w:ascii="Open Sans" w:hAnsi="Open Sans" w:cs="Open Sans"/>
          <w:color w:val="FF0000"/>
          <w:sz w:val="24"/>
          <w:szCs w:val="24"/>
        </w:rPr>
      </w:pPr>
      <w:r w:rsidRPr="00FF74A6">
        <w:rPr>
          <w:rFonts w:ascii="Open Sans" w:hAnsi="Open Sans" w:cs="Open Sans"/>
          <w:color w:val="FF0000"/>
          <w:sz w:val="24"/>
          <w:szCs w:val="24"/>
        </w:rPr>
        <w:t>Yes.</w:t>
      </w:r>
    </w:p>
    <w:p w14:paraId="20763439" w14:textId="77777777" w:rsidR="003B0816" w:rsidRDefault="003B0816">
      <w:pPr>
        <w:numPr>
          <w:ilvl w:val="0"/>
          <w:numId w:val="6"/>
        </w:numPr>
        <w:spacing w:after="0" w:line="240" w:lineRule="auto"/>
        <w:rPr>
          <w:rFonts w:ascii="Open Sans" w:hAnsi="Open Sans" w:cs="Open Sans"/>
          <w:sz w:val="24"/>
          <w:szCs w:val="24"/>
        </w:rPr>
      </w:pPr>
      <w:r w:rsidRPr="003B0816">
        <w:rPr>
          <w:rFonts w:ascii="Open Sans" w:hAnsi="Open Sans" w:cs="Open Sans"/>
          <w:sz w:val="24"/>
          <w:szCs w:val="24"/>
        </w:rPr>
        <w:t xml:space="preserve">(0.5 point) Are the sample sizes sufficiently large? (Hint: the </w:t>
      </w:r>
      <w:r w:rsidRPr="003B0816">
        <w:rPr>
          <w:rFonts w:ascii="Open Sans" w:hAnsi="Open Sans" w:cs="Open Sans"/>
          <w:i/>
          <w:iCs/>
          <w:sz w:val="24"/>
          <w:szCs w:val="24"/>
        </w:rPr>
        <w:t>n</w:t>
      </w:r>
      <w:r w:rsidRPr="003B0816">
        <w:rPr>
          <w:rFonts w:ascii="Open Sans" w:hAnsi="Open Sans" w:cs="Open Sans"/>
          <w:sz w:val="24"/>
          <w:szCs w:val="24"/>
        </w:rPr>
        <w:t xml:space="preserve"> row of the table above provides the sample sizes of each group.)</w:t>
      </w:r>
    </w:p>
    <w:p w14:paraId="451DD1D9" w14:textId="5806D022" w:rsidR="00FF74A6" w:rsidRPr="00FF74A6" w:rsidRDefault="00FF74A6" w:rsidP="00FF74A6">
      <w:pPr>
        <w:numPr>
          <w:ilvl w:val="1"/>
          <w:numId w:val="6"/>
        </w:numPr>
        <w:spacing w:after="0" w:line="240" w:lineRule="auto"/>
        <w:rPr>
          <w:rFonts w:ascii="Open Sans" w:hAnsi="Open Sans" w:cs="Open Sans"/>
          <w:color w:val="FF0000"/>
          <w:sz w:val="24"/>
          <w:szCs w:val="24"/>
        </w:rPr>
      </w:pPr>
      <w:r w:rsidRPr="00FF74A6">
        <w:rPr>
          <w:rFonts w:ascii="Open Sans" w:hAnsi="Open Sans" w:cs="Open Sans"/>
          <w:color w:val="FF0000"/>
          <w:sz w:val="24"/>
          <w:szCs w:val="24"/>
        </w:rPr>
        <w:t>Yes, &gt; 30</w:t>
      </w:r>
    </w:p>
    <w:p w14:paraId="71BE3390" w14:textId="3563B67F" w:rsidR="003B0816" w:rsidRDefault="003B0816">
      <w:pPr>
        <w:numPr>
          <w:ilvl w:val="0"/>
          <w:numId w:val="6"/>
        </w:numPr>
        <w:spacing w:after="0" w:line="240" w:lineRule="auto"/>
        <w:rPr>
          <w:rFonts w:ascii="Open Sans" w:hAnsi="Open Sans" w:cs="Open Sans"/>
          <w:sz w:val="24"/>
          <w:szCs w:val="24"/>
        </w:rPr>
      </w:pPr>
      <w:r w:rsidRPr="003B0816">
        <w:rPr>
          <w:rFonts w:ascii="Open Sans" w:hAnsi="Open Sans" w:cs="Open Sans"/>
          <w:sz w:val="24"/>
          <w:szCs w:val="24"/>
        </w:rPr>
        <w:t>(0.5 point) Is the variation in the groups about equal from one group to the next? (Hint: use the spread of the boxplots and standard deviation values from the table to assess this condition.)</w:t>
      </w:r>
    </w:p>
    <w:p w14:paraId="79549C50" w14:textId="11E2AFE4" w:rsidR="00FF74A6" w:rsidRPr="00FF74A6" w:rsidRDefault="00FF74A6" w:rsidP="00FF74A6">
      <w:pPr>
        <w:numPr>
          <w:ilvl w:val="1"/>
          <w:numId w:val="6"/>
        </w:numPr>
        <w:spacing w:after="0" w:line="240" w:lineRule="auto"/>
        <w:rPr>
          <w:rFonts w:ascii="Open Sans" w:hAnsi="Open Sans" w:cs="Open Sans"/>
          <w:color w:val="FF0000"/>
          <w:sz w:val="24"/>
          <w:szCs w:val="24"/>
        </w:rPr>
      </w:pPr>
      <w:r w:rsidRPr="00FF74A6">
        <w:rPr>
          <w:rFonts w:ascii="Open Sans" w:hAnsi="Open Sans" w:cs="Open Sans"/>
          <w:color w:val="FF0000"/>
          <w:sz w:val="24"/>
          <w:szCs w:val="24"/>
        </w:rPr>
        <w:t>Yes, the SD are similar but different</w:t>
      </w:r>
    </w:p>
    <w:p w14:paraId="4D5D037F" w14:textId="77777777" w:rsidR="003B0816" w:rsidRPr="003B0816" w:rsidRDefault="003B0816" w:rsidP="003B0816">
      <w:pPr>
        <w:spacing w:after="0" w:line="240" w:lineRule="auto"/>
        <w:rPr>
          <w:rFonts w:ascii="Open Sans" w:hAnsi="Open Sans" w:cs="Open Sans"/>
          <w:sz w:val="24"/>
          <w:szCs w:val="24"/>
        </w:rPr>
      </w:pPr>
    </w:p>
    <w:p w14:paraId="28CD18BF" w14:textId="6F2046D3" w:rsidR="003B0816" w:rsidRPr="003B0816" w:rsidRDefault="00700803" w:rsidP="00F72548">
      <w:pPr>
        <w:spacing w:after="0" w:line="240" w:lineRule="auto"/>
        <w:rPr>
          <w:rFonts w:ascii="Open Sans" w:hAnsi="Open Sans" w:cs="Open Sans"/>
          <w:sz w:val="24"/>
          <w:szCs w:val="24"/>
        </w:rPr>
      </w:pPr>
      <w:r>
        <w:rPr>
          <w:rFonts w:ascii="Open Sans" w:hAnsi="Open Sans" w:cs="Open Sans"/>
          <w:b/>
          <w:bCs/>
          <w:sz w:val="24"/>
          <w:szCs w:val="24"/>
        </w:rPr>
        <w:br/>
      </w:r>
      <w:r w:rsidR="003B0816" w:rsidRPr="003B0816">
        <w:rPr>
          <w:rFonts w:ascii="Open Sans" w:hAnsi="Open Sans" w:cs="Open Sans"/>
          <w:sz w:val="24"/>
          <w:szCs w:val="24"/>
        </w:rPr>
        <w:t>To assess whether there is a significant difference in the average number of hours worked between one or more of the groups, we need to determine the mean squares between groups (</w:t>
      </w:r>
      <w:proofErr w:type="spellStart"/>
      <w:r w:rsidR="003B0816" w:rsidRPr="003B0816">
        <w:rPr>
          <w:rFonts w:ascii="Open Sans" w:hAnsi="Open Sans" w:cs="Open Sans"/>
          <w:sz w:val="24"/>
          <w:szCs w:val="24"/>
        </w:rPr>
        <w:t>MS</w:t>
      </w:r>
      <w:r w:rsidR="0001418A">
        <w:rPr>
          <w:rFonts w:ascii="Open Sans" w:hAnsi="Open Sans" w:cs="Open Sans"/>
          <w:sz w:val="24"/>
          <w:szCs w:val="24"/>
        </w:rPr>
        <w:t>Tr</w:t>
      </w:r>
      <w:proofErr w:type="spellEnd"/>
      <w:r w:rsidR="003B0816" w:rsidRPr="003B0816">
        <w:rPr>
          <w:rFonts w:ascii="Open Sans" w:hAnsi="Open Sans" w:cs="Open Sans"/>
          <w:sz w:val="24"/>
          <w:szCs w:val="24"/>
        </w:rPr>
        <w:t xml:space="preserve">) and the mean squares within groups (MSE). Each of these values has an associated degrees of freedom. </w:t>
      </w:r>
    </w:p>
    <w:p w14:paraId="06E73183" w14:textId="04EE2E13" w:rsidR="00F72548" w:rsidRPr="00F72548" w:rsidRDefault="00F72548" w:rsidP="00F72548">
      <w:pPr>
        <w:pStyle w:val="ListParagraph"/>
        <w:numPr>
          <w:ilvl w:val="0"/>
          <w:numId w:val="8"/>
        </w:numPr>
        <w:spacing w:after="0" w:line="240" w:lineRule="auto"/>
        <w:rPr>
          <w:rFonts w:ascii="Open Sans" w:hAnsi="Open Sans" w:cs="Open Sans"/>
          <w:sz w:val="24"/>
          <w:szCs w:val="24"/>
        </w:rPr>
      </w:pPr>
      <w:r>
        <w:rPr>
          <w:rFonts w:ascii="Open Sans" w:hAnsi="Open Sans" w:cs="Open Sans"/>
          <w:sz w:val="24"/>
          <w:szCs w:val="24"/>
        </w:rPr>
        <w:t xml:space="preserve">The </w:t>
      </w:r>
      <w:r w:rsidR="003B0816" w:rsidRPr="00F72548">
        <w:rPr>
          <w:rFonts w:ascii="Open Sans" w:hAnsi="Open Sans" w:cs="Open Sans"/>
          <w:sz w:val="24"/>
          <w:szCs w:val="24"/>
        </w:rPr>
        <w:t xml:space="preserve">degrees of freedom associated with the </w:t>
      </w:r>
      <w:proofErr w:type="spellStart"/>
      <w:r w:rsidR="003B0816" w:rsidRPr="00F72548">
        <w:rPr>
          <w:rFonts w:ascii="Open Sans" w:hAnsi="Open Sans" w:cs="Open Sans"/>
          <w:sz w:val="24"/>
          <w:szCs w:val="24"/>
        </w:rPr>
        <w:t>M</w:t>
      </w:r>
      <w:r w:rsidR="0001418A" w:rsidRPr="00F72548">
        <w:rPr>
          <w:rFonts w:ascii="Open Sans" w:hAnsi="Open Sans" w:cs="Open Sans"/>
          <w:sz w:val="24"/>
          <w:szCs w:val="24"/>
        </w:rPr>
        <w:t>STr</w:t>
      </w:r>
      <w:proofErr w:type="spellEnd"/>
      <w:r>
        <w:rPr>
          <w:rFonts w:ascii="Open Sans" w:hAnsi="Open Sans" w:cs="Open Sans"/>
          <w:sz w:val="24"/>
          <w:szCs w:val="24"/>
        </w:rPr>
        <w:t xml:space="preserve"> </w:t>
      </w:r>
      <w:r w:rsidRPr="00F72548">
        <w:rPr>
          <w:rFonts w:ascii="Open Sans" w:hAnsi="Open Sans" w:cs="Open Sans"/>
          <w:color w:val="000000" w:themeColor="text1"/>
          <w:sz w:val="24"/>
          <w:szCs w:val="24"/>
        </w:rPr>
        <w:t>are</w:t>
      </w:r>
      <w:r w:rsidR="006C3A36" w:rsidRPr="00F72548">
        <w:rPr>
          <w:rFonts w:ascii="Open Sans" w:hAnsi="Open Sans" w:cs="Open Sans"/>
          <w:color w:val="000000" w:themeColor="text1"/>
        </w:rPr>
        <w:t xml:space="preserve"> </w:t>
      </w:r>
      <m:oMath>
        <m:r>
          <w:rPr>
            <w:rFonts w:ascii="Cambria Math" w:hAnsi="Cambria Math" w:cs="Open Sans"/>
            <w:color w:val="000000" w:themeColor="text1"/>
          </w:rPr>
          <m:t>d</m:t>
        </m:r>
        <m:sSub>
          <m:sSubPr>
            <m:ctrlPr>
              <w:rPr>
                <w:rFonts w:ascii="Cambria Math" w:hAnsi="Cambria Math" w:cs="Open Sans"/>
                <w:i/>
                <w:color w:val="000000" w:themeColor="text1"/>
              </w:rPr>
            </m:ctrlPr>
          </m:sSubPr>
          <m:e>
            <m:r>
              <w:rPr>
                <w:rFonts w:ascii="Cambria Math" w:hAnsi="Cambria Math" w:cs="Open Sans"/>
                <w:color w:val="000000" w:themeColor="text1"/>
              </w:rPr>
              <m:t>f</m:t>
            </m:r>
          </m:e>
          <m:sub>
            <m:r>
              <w:rPr>
                <w:rFonts w:ascii="Cambria Math" w:hAnsi="Cambria Math" w:cs="Open Sans"/>
                <w:color w:val="000000" w:themeColor="text1"/>
              </w:rPr>
              <m:t>Tr</m:t>
            </m:r>
          </m:sub>
        </m:sSub>
        <m:r>
          <w:rPr>
            <w:rFonts w:ascii="Cambria Math" w:hAnsi="Cambria Math" w:cs="Open Sans"/>
            <w:color w:val="000000" w:themeColor="text1"/>
          </w:rPr>
          <m:t>=I-1=5-1=4</m:t>
        </m:r>
      </m:oMath>
    </w:p>
    <w:p w14:paraId="77840D4C" w14:textId="72D82D34" w:rsidR="003B0816" w:rsidRPr="00F72548" w:rsidRDefault="00F72548" w:rsidP="00F72548">
      <w:pPr>
        <w:pStyle w:val="ListParagraph"/>
        <w:numPr>
          <w:ilvl w:val="0"/>
          <w:numId w:val="8"/>
        </w:numPr>
        <w:spacing w:after="0" w:line="240" w:lineRule="auto"/>
        <w:rPr>
          <w:rFonts w:ascii="Open Sans" w:hAnsi="Open Sans" w:cs="Open Sans"/>
          <w:sz w:val="24"/>
          <w:szCs w:val="24"/>
        </w:rPr>
      </w:pPr>
      <w:r>
        <w:rPr>
          <w:rFonts w:ascii="Open Sans" w:hAnsi="Open Sans" w:cs="Open Sans"/>
          <w:sz w:val="24"/>
          <w:szCs w:val="24"/>
        </w:rPr>
        <w:t xml:space="preserve">The </w:t>
      </w:r>
      <w:r w:rsidR="003B0816" w:rsidRPr="00F72548">
        <w:rPr>
          <w:rFonts w:ascii="Open Sans" w:hAnsi="Open Sans" w:cs="Open Sans"/>
          <w:sz w:val="24"/>
          <w:szCs w:val="24"/>
        </w:rPr>
        <w:t xml:space="preserve"> degrees of freedom associated with the MSE</w:t>
      </w:r>
      <w:r>
        <w:rPr>
          <w:rFonts w:ascii="Open Sans" w:hAnsi="Open Sans" w:cs="Open Sans"/>
          <w:sz w:val="24"/>
          <w:szCs w:val="24"/>
        </w:rPr>
        <w:t xml:space="preserve"> are</w:t>
      </w:r>
      <w:r w:rsidRPr="00F72548">
        <w:rPr>
          <w:rFonts w:ascii="Open Sans" w:hAnsi="Open Sans" w:cs="Open Sans"/>
          <w:color w:val="000000" w:themeColor="text1"/>
          <w:sz w:val="24"/>
          <w:szCs w:val="24"/>
        </w:rPr>
        <w:t xml:space="preserve"> </w:t>
      </w:r>
      <m:oMath>
        <m:r>
          <w:rPr>
            <w:rFonts w:ascii="Cambria Math" w:hAnsi="Cambria Math" w:cs="Open Sans"/>
            <w:color w:val="000000" w:themeColor="text1"/>
          </w:rPr>
          <m:t>d</m:t>
        </m:r>
        <m:sSub>
          <m:sSubPr>
            <m:ctrlPr>
              <w:rPr>
                <w:rFonts w:ascii="Cambria Math" w:hAnsi="Cambria Math" w:cs="Open Sans"/>
                <w:i/>
                <w:color w:val="000000" w:themeColor="text1"/>
              </w:rPr>
            </m:ctrlPr>
          </m:sSubPr>
          <m:e>
            <m:r>
              <w:rPr>
                <w:rFonts w:ascii="Cambria Math" w:hAnsi="Cambria Math" w:cs="Open Sans"/>
                <w:color w:val="000000" w:themeColor="text1"/>
              </w:rPr>
              <m:t>f</m:t>
            </m:r>
          </m:e>
          <m:sub>
            <m:r>
              <w:rPr>
                <w:rFonts w:ascii="Cambria Math" w:hAnsi="Cambria Math" w:cs="Open Sans"/>
                <w:color w:val="000000" w:themeColor="text1"/>
              </w:rPr>
              <m:t>E</m:t>
            </m:r>
          </m:sub>
        </m:sSub>
        <m:r>
          <w:rPr>
            <w:rFonts w:ascii="Cambria Math" w:hAnsi="Cambria Math" w:cs="Open Sans"/>
            <w:color w:val="000000" w:themeColor="text1"/>
          </w:rPr>
          <m:t>=N-I=1172-5=1167</m:t>
        </m:r>
      </m:oMath>
    </w:p>
    <w:p w14:paraId="59488B06" w14:textId="77777777" w:rsidR="003B0816" w:rsidRPr="003B0816" w:rsidRDefault="003B0816" w:rsidP="003B0816">
      <w:pPr>
        <w:spacing w:after="0" w:line="240" w:lineRule="auto"/>
        <w:rPr>
          <w:rFonts w:ascii="Open Sans" w:hAnsi="Open Sans" w:cs="Open Sans"/>
          <w:sz w:val="24"/>
          <w:szCs w:val="24"/>
        </w:rPr>
      </w:pPr>
    </w:p>
    <w:p w14:paraId="1FFF2176" w14:textId="273C9E46" w:rsidR="003B0816" w:rsidRDefault="003B0816">
      <w:pPr>
        <w:numPr>
          <w:ilvl w:val="0"/>
          <w:numId w:val="5"/>
        </w:numPr>
        <w:spacing w:after="0" w:line="240" w:lineRule="auto"/>
        <w:rPr>
          <w:rFonts w:ascii="Open Sans" w:hAnsi="Open Sans" w:cs="Open Sans"/>
          <w:sz w:val="24"/>
          <w:szCs w:val="24"/>
        </w:rPr>
      </w:pPr>
      <w:r w:rsidRPr="003B0816">
        <w:rPr>
          <w:rFonts w:ascii="Open Sans" w:hAnsi="Open Sans" w:cs="Open Sans"/>
          <w:sz w:val="24"/>
          <w:szCs w:val="24"/>
        </w:rPr>
        <w:t xml:space="preserve">(1 point) An ANOVA was performed in R. The estimate for the mean squares between groups is </w:t>
      </w:r>
      <w:proofErr w:type="spellStart"/>
      <w:r w:rsidRPr="003B0816">
        <w:rPr>
          <w:rFonts w:ascii="Open Sans" w:hAnsi="Open Sans" w:cs="Open Sans"/>
          <w:sz w:val="24"/>
          <w:szCs w:val="24"/>
        </w:rPr>
        <w:t>M</w:t>
      </w:r>
      <w:r w:rsidR="00585C3B">
        <w:rPr>
          <w:rFonts w:ascii="Open Sans" w:hAnsi="Open Sans" w:cs="Open Sans"/>
          <w:sz w:val="24"/>
          <w:szCs w:val="24"/>
        </w:rPr>
        <w:t>STr</w:t>
      </w:r>
      <w:proofErr w:type="spellEnd"/>
      <w:r w:rsidRPr="003B0816">
        <w:rPr>
          <w:rFonts w:ascii="Open Sans" w:hAnsi="Open Sans" w:cs="Open Sans"/>
          <w:sz w:val="24"/>
          <w:szCs w:val="24"/>
        </w:rPr>
        <w:t xml:space="preserve"> = 501.54 and the resulting </w:t>
      </w:r>
      <w:r w:rsidRPr="003B0816">
        <w:rPr>
          <w:rFonts w:ascii="Open Sans" w:hAnsi="Open Sans" w:cs="Open Sans"/>
          <w:i/>
          <w:iCs/>
          <w:sz w:val="24"/>
          <w:szCs w:val="24"/>
        </w:rPr>
        <w:t>F</w:t>
      </w:r>
      <w:r w:rsidRPr="003B0816">
        <w:rPr>
          <w:rFonts w:ascii="Open Sans" w:hAnsi="Open Sans" w:cs="Open Sans"/>
          <w:sz w:val="24"/>
          <w:szCs w:val="24"/>
        </w:rPr>
        <w:t xml:space="preserve"> statistic is equal to 2.189. Determine the average variation within each group. That is, calculate the MSE. </w:t>
      </w:r>
    </w:p>
    <w:p w14:paraId="3A0A8281" w14:textId="6CDDF2A8" w:rsidR="00932220" w:rsidRPr="00932220" w:rsidRDefault="00932220" w:rsidP="00932220">
      <w:pPr>
        <w:spacing w:after="0" w:line="240" w:lineRule="auto"/>
        <w:ind w:left="720"/>
        <w:rPr>
          <w:rFonts w:ascii="Open Sans" w:hAnsi="Open Sans" w:cs="Open Sans"/>
          <w:color w:val="FF0000"/>
          <w:sz w:val="24"/>
          <w:szCs w:val="24"/>
        </w:rPr>
      </w:pPr>
      <m:oMathPara>
        <m:oMath>
          <m:r>
            <w:rPr>
              <w:rFonts w:ascii="Cambria Math" w:hAnsi="Cambria Math" w:cs="Open Sans"/>
              <w:color w:val="FF0000"/>
              <w:sz w:val="24"/>
              <w:szCs w:val="24"/>
            </w:rPr>
            <m:t>MSE=</m:t>
          </m:r>
          <m:f>
            <m:fPr>
              <m:ctrlPr>
                <w:rPr>
                  <w:rFonts w:ascii="Cambria Math" w:hAnsi="Cambria Math" w:cs="Open Sans"/>
                  <w:color w:val="FF0000"/>
                  <w:sz w:val="24"/>
                  <w:szCs w:val="24"/>
                </w:rPr>
              </m:ctrlPr>
            </m:fPr>
            <m:num>
              <m:r>
                <w:rPr>
                  <w:rFonts w:ascii="Cambria Math" w:hAnsi="Cambria Math" w:cs="Open Sans"/>
                  <w:color w:val="FF0000"/>
                  <w:sz w:val="24"/>
                  <w:szCs w:val="24"/>
                </w:rPr>
                <m:t>MSTr</m:t>
              </m:r>
              <m:ctrlPr>
                <w:rPr>
                  <w:rFonts w:ascii="Cambria Math" w:hAnsi="Cambria Math" w:cs="Open Sans"/>
                  <w:i/>
                  <w:color w:val="FF0000"/>
                  <w:sz w:val="24"/>
                  <w:szCs w:val="24"/>
                </w:rPr>
              </m:ctrlPr>
            </m:num>
            <m:den>
              <m:r>
                <w:rPr>
                  <w:rFonts w:ascii="Cambria Math" w:hAnsi="Cambria Math" w:cs="Open Sans"/>
                  <w:color w:val="FF0000"/>
                  <w:sz w:val="24"/>
                  <w:szCs w:val="24"/>
                </w:rPr>
                <m:t>F</m:t>
              </m:r>
              <m:ctrlPr>
                <w:rPr>
                  <w:rFonts w:ascii="Cambria Math" w:hAnsi="Cambria Math" w:cs="Open Sans"/>
                  <w:i/>
                  <w:color w:val="FF0000"/>
                  <w:sz w:val="24"/>
                  <w:szCs w:val="24"/>
                </w:rPr>
              </m:ctrlPr>
            </m:den>
          </m:f>
          <m:r>
            <w:rPr>
              <w:rFonts w:ascii="Cambria Math" w:hAnsi="Cambria Math" w:cs="Open Sans"/>
              <w:color w:val="FF0000"/>
              <w:sz w:val="24"/>
              <w:szCs w:val="24"/>
            </w:rPr>
            <m:t>=</m:t>
          </m:r>
          <m:f>
            <m:fPr>
              <m:ctrlPr>
                <w:rPr>
                  <w:rFonts w:ascii="Cambria Math" w:hAnsi="Cambria Math" w:cs="Open Sans"/>
                  <w:color w:val="FF0000"/>
                  <w:sz w:val="24"/>
                  <w:szCs w:val="24"/>
                </w:rPr>
              </m:ctrlPr>
            </m:fPr>
            <m:num>
              <m:r>
                <w:rPr>
                  <w:rFonts w:ascii="Cambria Math" w:hAnsi="Cambria Math" w:cs="Open Sans"/>
                  <w:color w:val="FF0000"/>
                  <w:sz w:val="24"/>
                  <w:szCs w:val="24"/>
                </w:rPr>
                <m:t>501.54</m:t>
              </m:r>
              <m:ctrlPr>
                <w:rPr>
                  <w:rFonts w:ascii="Cambria Math" w:hAnsi="Cambria Math" w:cs="Open Sans"/>
                  <w:i/>
                  <w:color w:val="FF0000"/>
                  <w:sz w:val="24"/>
                  <w:szCs w:val="24"/>
                </w:rPr>
              </m:ctrlPr>
            </m:num>
            <m:den>
              <m:r>
                <w:rPr>
                  <w:rFonts w:ascii="Cambria Math" w:hAnsi="Cambria Math" w:cs="Open Sans"/>
                  <w:color w:val="FF0000"/>
                  <w:sz w:val="24"/>
                  <w:szCs w:val="24"/>
                </w:rPr>
                <m:t>2.189</m:t>
              </m:r>
              <m:ctrlPr>
                <w:rPr>
                  <w:rFonts w:ascii="Cambria Math" w:hAnsi="Cambria Math" w:cs="Open Sans"/>
                  <w:i/>
                  <w:color w:val="FF0000"/>
                  <w:sz w:val="24"/>
                  <w:szCs w:val="24"/>
                </w:rPr>
              </m:ctrlPr>
            </m:den>
          </m:f>
        </m:oMath>
      </m:oMathPara>
    </w:p>
    <w:p w14:paraId="07041F3D" w14:textId="4B1C9DA4" w:rsidR="00932220" w:rsidRPr="00932220" w:rsidRDefault="00932220" w:rsidP="00932220">
      <w:pPr>
        <w:spacing w:after="0" w:line="240" w:lineRule="auto"/>
        <w:ind w:left="720"/>
        <w:rPr>
          <w:rFonts w:ascii="Open Sans" w:hAnsi="Open Sans" w:cs="Open Sans"/>
          <w:color w:val="FF0000"/>
          <w:sz w:val="24"/>
          <w:szCs w:val="24"/>
        </w:rPr>
      </w:pPr>
      <m:oMathPara>
        <m:oMath>
          <m:r>
            <w:rPr>
              <w:rFonts w:ascii="Cambria Math" w:hAnsi="Cambria Math" w:cs="Open Sans"/>
              <w:color w:val="FF0000"/>
              <w:sz w:val="24"/>
              <w:szCs w:val="24"/>
            </w:rPr>
            <m:t>MSE=</m:t>
          </m:r>
          <m:f>
            <m:fPr>
              <m:ctrlPr>
                <w:rPr>
                  <w:rFonts w:ascii="Cambria Math" w:hAnsi="Cambria Math" w:cs="Open Sans"/>
                  <w:color w:val="FF0000"/>
                  <w:sz w:val="24"/>
                  <w:szCs w:val="24"/>
                </w:rPr>
              </m:ctrlPr>
            </m:fPr>
            <m:num>
              <m:r>
                <w:rPr>
                  <w:rFonts w:ascii="Cambria Math" w:hAnsi="Cambria Math" w:cs="Open Sans"/>
                  <w:color w:val="FF0000"/>
                  <w:sz w:val="24"/>
                  <w:szCs w:val="24"/>
                </w:rPr>
                <m:t>501.54</m:t>
              </m:r>
              <m:ctrlPr>
                <w:rPr>
                  <w:rFonts w:ascii="Cambria Math" w:hAnsi="Cambria Math" w:cs="Open Sans"/>
                  <w:i/>
                  <w:color w:val="FF0000"/>
                  <w:sz w:val="24"/>
                  <w:szCs w:val="24"/>
                </w:rPr>
              </m:ctrlPr>
            </m:num>
            <m:den>
              <m:r>
                <w:rPr>
                  <w:rFonts w:ascii="Cambria Math" w:hAnsi="Cambria Math" w:cs="Open Sans"/>
                  <w:color w:val="FF0000"/>
                  <w:sz w:val="24"/>
                  <w:szCs w:val="24"/>
                </w:rPr>
                <m:t>2.189</m:t>
              </m:r>
              <m:ctrlPr>
                <w:rPr>
                  <w:rFonts w:ascii="Cambria Math" w:hAnsi="Cambria Math" w:cs="Open Sans"/>
                  <w:i/>
                  <w:color w:val="FF0000"/>
                  <w:sz w:val="24"/>
                  <w:szCs w:val="24"/>
                </w:rPr>
              </m:ctrlPr>
            </m:den>
          </m:f>
          <m:r>
            <m:rPr>
              <m:sty m:val="p"/>
            </m:rPr>
            <w:rPr>
              <w:rFonts w:ascii="Cambria Math" w:hAnsi="Cambria Math" w:cs="Open Sans"/>
              <w:color w:val="FF0000"/>
              <w:sz w:val="24"/>
              <w:szCs w:val="24"/>
            </w:rPr>
            <m:t>≈</m:t>
          </m:r>
          <m:r>
            <w:rPr>
              <w:rFonts w:ascii="Cambria Math" w:hAnsi="Cambria Math" w:cs="Open Sans"/>
              <w:color w:val="FF0000"/>
              <w:sz w:val="24"/>
              <w:szCs w:val="24"/>
            </w:rPr>
            <m:t>229.064</m:t>
          </m:r>
        </m:oMath>
      </m:oMathPara>
    </w:p>
    <w:p w14:paraId="17946EEC" w14:textId="77777777" w:rsidR="003B0816" w:rsidRPr="003B0816" w:rsidRDefault="003B0816" w:rsidP="003B0816">
      <w:pPr>
        <w:spacing w:after="0" w:line="240" w:lineRule="auto"/>
        <w:rPr>
          <w:rFonts w:ascii="Open Sans" w:hAnsi="Open Sans" w:cs="Open Sans"/>
          <w:sz w:val="24"/>
          <w:szCs w:val="24"/>
        </w:rPr>
      </w:pPr>
    </w:p>
    <w:p w14:paraId="19B3614B" w14:textId="405739F7" w:rsidR="003B0816" w:rsidRDefault="003B0816">
      <w:pPr>
        <w:numPr>
          <w:ilvl w:val="0"/>
          <w:numId w:val="5"/>
        </w:numPr>
        <w:spacing w:after="0" w:line="240" w:lineRule="auto"/>
        <w:rPr>
          <w:rFonts w:ascii="Open Sans" w:hAnsi="Open Sans" w:cs="Open Sans"/>
          <w:sz w:val="24"/>
          <w:szCs w:val="24"/>
        </w:rPr>
      </w:pPr>
      <w:r w:rsidRPr="003B0816">
        <w:rPr>
          <w:rFonts w:ascii="Open Sans" w:hAnsi="Open Sans" w:cs="Open Sans"/>
          <w:sz w:val="24"/>
          <w:szCs w:val="24"/>
        </w:rPr>
        <w:t xml:space="preserve">(2 points) Using the </w:t>
      </w:r>
      <w:r w:rsidRPr="003B0816">
        <w:rPr>
          <w:rFonts w:ascii="Open Sans" w:hAnsi="Open Sans" w:cs="Open Sans"/>
          <w:i/>
          <w:iCs/>
          <w:sz w:val="24"/>
          <w:szCs w:val="24"/>
        </w:rPr>
        <w:t xml:space="preserve">F </w:t>
      </w:r>
      <w:r w:rsidRPr="003B0816">
        <w:rPr>
          <w:rFonts w:ascii="Open Sans" w:hAnsi="Open Sans" w:cs="Open Sans"/>
          <w:sz w:val="24"/>
          <w:szCs w:val="24"/>
        </w:rPr>
        <w:t xml:space="preserve">statistic from </w:t>
      </w:r>
      <w:r w:rsidR="00F42FE1">
        <w:rPr>
          <w:rFonts w:ascii="Open Sans" w:hAnsi="Open Sans" w:cs="Open Sans"/>
          <w:sz w:val="24"/>
          <w:szCs w:val="24"/>
        </w:rPr>
        <w:t>the previous question (c.)</w:t>
      </w:r>
      <w:r w:rsidRPr="003B0816">
        <w:rPr>
          <w:rFonts w:ascii="Open Sans" w:hAnsi="Open Sans" w:cs="Open Sans"/>
          <w:sz w:val="24"/>
          <w:szCs w:val="24"/>
        </w:rPr>
        <w:t xml:space="preserve"> and the two values for the degrees of freedom </w:t>
      </w:r>
      <w:r w:rsidR="00F42FE1">
        <w:rPr>
          <w:rFonts w:ascii="Open Sans" w:hAnsi="Open Sans" w:cs="Open Sans"/>
          <w:sz w:val="24"/>
          <w:szCs w:val="24"/>
        </w:rPr>
        <w:t>listed above</w:t>
      </w:r>
      <w:r w:rsidRPr="003B0816">
        <w:rPr>
          <w:rFonts w:ascii="Open Sans" w:hAnsi="Open Sans" w:cs="Open Sans"/>
          <w:sz w:val="24"/>
          <w:szCs w:val="24"/>
        </w:rPr>
        <w:t xml:space="preserve">, calculate the p-value for this test. </w:t>
      </w:r>
    </w:p>
    <w:p w14:paraId="6A839C05" w14:textId="78B70B00" w:rsidR="00932220" w:rsidRPr="00932220" w:rsidRDefault="00932220" w:rsidP="00932220">
      <w:pPr>
        <w:spacing w:after="0" w:line="240" w:lineRule="auto"/>
        <w:ind w:left="720"/>
        <w:rPr>
          <w:rFonts w:ascii="Open Sans" w:hAnsi="Open Sans" w:cs="Open Sans"/>
          <w:color w:val="FF0000"/>
          <w:sz w:val="24"/>
          <w:szCs w:val="24"/>
        </w:rPr>
      </w:pPr>
      <w:r w:rsidRPr="00932220">
        <w:rPr>
          <w:rFonts w:ascii="Open Sans" w:hAnsi="Open Sans" w:cs="Open Sans"/>
          <w:color w:val="FF0000"/>
          <w:sz w:val="24"/>
          <w:szCs w:val="24"/>
        </w:rPr>
        <w:t>0.068, which is greater than 0.</w:t>
      </w:r>
      <w:r>
        <w:rPr>
          <w:rFonts w:ascii="Open Sans" w:hAnsi="Open Sans" w:cs="Open Sans"/>
          <w:color w:val="FF0000"/>
          <w:sz w:val="24"/>
          <w:szCs w:val="24"/>
        </w:rPr>
        <w:t>0</w:t>
      </w:r>
      <w:r w:rsidRPr="00932220">
        <w:rPr>
          <w:rFonts w:ascii="Open Sans" w:hAnsi="Open Sans" w:cs="Open Sans"/>
          <w:color w:val="FF0000"/>
          <w:sz w:val="24"/>
          <w:szCs w:val="24"/>
        </w:rPr>
        <w:t>5</w:t>
      </w:r>
    </w:p>
    <w:p w14:paraId="696D6E65" w14:textId="77777777" w:rsidR="003B0816" w:rsidRPr="003B0816" w:rsidRDefault="003B0816" w:rsidP="003B0816">
      <w:pPr>
        <w:spacing w:after="0" w:line="240" w:lineRule="auto"/>
        <w:rPr>
          <w:rFonts w:ascii="Open Sans" w:hAnsi="Open Sans" w:cs="Open Sans"/>
          <w:sz w:val="24"/>
          <w:szCs w:val="24"/>
        </w:rPr>
      </w:pPr>
    </w:p>
    <w:p w14:paraId="11A84148" w14:textId="30129D57" w:rsidR="003B0816" w:rsidRDefault="003B0816">
      <w:pPr>
        <w:numPr>
          <w:ilvl w:val="0"/>
          <w:numId w:val="5"/>
        </w:numPr>
        <w:spacing w:after="0" w:line="240" w:lineRule="auto"/>
        <w:rPr>
          <w:rFonts w:ascii="Open Sans" w:hAnsi="Open Sans" w:cs="Open Sans"/>
          <w:sz w:val="24"/>
          <w:szCs w:val="24"/>
        </w:rPr>
      </w:pPr>
      <w:r w:rsidRPr="003B0816">
        <w:rPr>
          <w:rFonts w:ascii="Open Sans" w:hAnsi="Open Sans" w:cs="Open Sans"/>
          <w:sz w:val="24"/>
          <w:szCs w:val="24"/>
        </w:rPr>
        <w:t xml:space="preserve">(2 points) Using the p-value calculated in question 5, write a conclusion for this ANOVA F test using a significance level of </w:t>
      </w:r>
      <m:oMath>
        <m:r>
          <m:rPr>
            <m:sty m:val="p"/>
          </m:rPr>
          <w:rPr>
            <w:rFonts w:ascii="Cambria Math" w:hAnsi="Cambria Math" w:cs="Open Sans"/>
            <w:sz w:val="24"/>
            <w:szCs w:val="24"/>
          </w:rPr>
          <m:t>α</m:t>
        </m:r>
        <m:r>
          <w:rPr>
            <w:rFonts w:ascii="Cambria Math" w:hAnsi="Cambria Math" w:cs="Open Sans"/>
            <w:sz w:val="24"/>
            <w:szCs w:val="24"/>
          </w:rPr>
          <m:t>= 0.05</m:t>
        </m:r>
      </m:oMath>
      <w:r w:rsidRPr="003B0816">
        <w:rPr>
          <w:rFonts w:ascii="Open Sans" w:hAnsi="Open Sans" w:cs="Open Sans"/>
          <w:sz w:val="24"/>
          <w:szCs w:val="24"/>
        </w:rPr>
        <w:t>. (Hint: your conclusion should include a statement of evidence in favor of the alternative and a statement as to whether the null hypothesis is rejected or not.)</w:t>
      </w:r>
    </w:p>
    <w:p w14:paraId="2BF8D48B" w14:textId="43F608DB" w:rsidR="00932220" w:rsidRPr="00932220" w:rsidRDefault="00932220" w:rsidP="00932220">
      <w:pPr>
        <w:spacing w:after="0" w:line="240" w:lineRule="auto"/>
        <w:ind w:left="720"/>
        <w:rPr>
          <w:rFonts w:ascii="Open Sans" w:hAnsi="Open Sans" w:cs="Open Sans"/>
          <w:color w:val="FF0000"/>
          <w:sz w:val="24"/>
          <w:szCs w:val="24"/>
        </w:rPr>
      </w:pPr>
      <w:r w:rsidRPr="00932220">
        <w:rPr>
          <w:rFonts w:ascii="Open Sans" w:hAnsi="Open Sans" w:cs="Open Sans"/>
          <w:color w:val="FF0000"/>
          <w:sz w:val="24"/>
          <w:szCs w:val="24"/>
        </w:rPr>
        <w:t>A p-value of 0.068 suggests that there is some evidence that the average number of hours worked may differ across the groups, but this evidence is not strong enough to be considered significant at the 0.05 level.</w:t>
      </w:r>
      <w:r w:rsidRPr="00932220">
        <w:rPr>
          <w:rFonts w:ascii="Open Sans" w:hAnsi="Open Sans" w:cs="Open Sans"/>
          <w:color w:val="FF0000"/>
          <w:sz w:val="24"/>
          <w:szCs w:val="24"/>
        </w:rPr>
        <w:t xml:space="preserve"> </w:t>
      </w:r>
      <w:r w:rsidRPr="00932220">
        <w:rPr>
          <w:rFonts w:ascii="Open Sans" w:hAnsi="Open Sans" w:cs="Open Sans"/>
          <w:color w:val="FF0000"/>
          <w:sz w:val="24"/>
          <w:szCs w:val="24"/>
        </w:rPr>
        <w:t>Since this p-value</w:t>
      </w:r>
      <w:r w:rsidRPr="00932220">
        <w:rPr>
          <w:rFonts w:ascii="Open Sans" w:hAnsi="Open Sans" w:cs="Open Sans"/>
          <w:color w:val="FF0000"/>
          <w:sz w:val="24"/>
          <w:szCs w:val="24"/>
        </w:rPr>
        <w:t xml:space="preserve"> </w:t>
      </w:r>
      <w:r w:rsidRPr="00932220">
        <w:rPr>
          <w:rFonts w:ascii="Open Sans" w:hAnsi="Open Sans" w:cs="Open Sans"/>
          <w:color w:val="FF0000"/>
          <w:sz w:val="24"/>
          <w:szCs w:val="24"/>
        </w:rPr>
        <w:t>is higher than the significance level of 0.05, we do not reject the null hypothesis. This means that, statistically, there isn't enough evidence to conclude that the average hours worked differ significantly among the groups.</w:t>
      </w:r>
    </w:p>
    <w:p w14:paraId="11928456" w14:textId="7EDD221F" w:rsidR="003B0816" w:rsidRPr="004741BB" w:rsidRDefault="003B0816" w:rsidP="003B0816">
      <w:pPr>
        <w:spacing w:after="0" w:line="240" w:lineRule="auto"/>
        <w:rPr>
          <w:rFonts w:ascii="Open Sans" w:hAnsi="Open Sans" w:cs="Open Sans"/>
          <w:b/>
          <w:bCs/>
          <w:sz w:val="24"/>
          <w:szCs w:val="24"/>
        </w:rPr>
      </w:pPr>
    </w:p>
    <w:p w14:paraId="04AA3A7D" w14:textId="32A338C9" w:rsidR="003B0816" w:rsidRDefault="003B0816" w:rsidP="003B0816">
      <w:pPr>
        <w:spacing w:after="0" w:line="240" w:lineRule="auto"/>
        <w:rPr>
          <w:rFonts w:ascii="Open Sans" w:hAnsi="Open Sans" w:cs="Open Sans"/>
          <w:sz w:val="24"/>
          <w:szCs w:val="24"/>
        </w:rPr>
      </w:pPr>
    </w:p>
    <w:p w14:paraId="3AC6544E" w14:textId="659D13A5" w:rsidR="000537E9" w:rsidRDefault="000537E9" w:rsidP="003B0816">
      <w:pPr>
        <w:spacing w:after="0" w:line="240" w:lineRule="auto"/>
        <w:rPr>
          <w:rFonts w:ascii="Open Sans" w:hAnsi="Open Sans" w:cs="Open Sans"/>
          <w:sz w:val="24"/>
          <w:szCs w:val="24"/>
        </w:rPr>
      </w:pPr>
    </w:p>
    <w:p w14:paraId="78431939" w14:textId="77777777" w:rsidR="000537E9" w:rsidRPr="00606DD0" w:rsidRDefault="000537E9" w:rsidP="000537E9">
      <w:pPr>
        <w:spacing w:after="0" w:line="240" w:lineRule="auto"/>
        <w:rPr>
          <w:rFonts w:ascii="Open Sans" w:hAnsi="Open Sans" w:cs="Open Sans"/>
          <w:sz w:val="24"/>
          <w:szCs w:val="24"/>
        </w:rPr>
      </w:pPr>
      <w:proofErr w:type="spellStart"/>
      <w:r w:rsidRPr="00606DD0">
        <w:rPr>
          <w:rFonts w:ascii="Open Sans" w:hAnsi="Open Sans" w:cs="Open Sans"/>
          <w:b/>
          <w:sz w:val="24"/>
          <w:szCs w:val="24"/>
        </w:rPr>
        <w:t>Gradescope</w:t>
      </w:r>
      <w:proofErr w:type="spellEnd"/>
      <w:r w:rsidRPr="00606DD0">
        <w:rPr>
          <w:rFonts w:ascii="Open Sans" w:hAnsi="Open Sans" w:cs="Open Sans"/>
          <w:b/>
          <w:sz w:val="24"/>
          <w:szCs w:val="24"/>
        </w:rPr>
        <w:t xml:space="preserve"> Page Matching (2 points)</w:t>
      </w:r>
    </w:p>
    <w:p w14:paraId="412B8948" w14:textId="77777777" w:rsidR="000537E9" w:rsidRPr="0030294C" w:rsidRDefault="000537E9" w:rsidP="000537E9">
      <w:pPr>
        <w:spacing w:after="0" w:line="240" w:lineRule="auto"/>
        <w:rPr>
          <w:rFonts w:ascii="Open Sans" w:hAnsi="Open Sans" w:cs="Open Sans"/>
          <w:sz w:val="24"/>
          <w:szCs w:val="24"/>
        </w:rPr>
      </w:pPr>
      <w:r w:rsidRPr="0030294C">
        <w:rPr>
          <w:rFonts w:ascii="Open Sans" w:hAnsi="Open Sans" w:cs="Open Sans"/>
          <w:sz w:val="24"/>
          <w:szCs w:val="24"/>
        </w:rPr>
        <w:t xml:space="preserve">When you upload your PDF file to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xml:space="preserve">, you will need to match each question on this assignment to the correct pages. Video instructions for doing this are available in the Start Here module on Canvas on the page “Submitting Assignments in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Failure to follow these instructions will result in a 2-point deduction on your assignment grade. Match this page to outline item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xml:space="preserve"> Page Matching”. </w:t>
      </w:r>
    </w:p>
    <w:p w14:paraId="56077C94" w14:textId="77777777" w:rsidR="000537E9" w:rsidRPr="004741BB" w:rsidRDefault="000537E9" w:rsidP="003B0816">
      <w:pPr>
        <w:spacing w:after="0" w:line="240" w:lineRule="auto"/>
        <w:rPr>
          <w:rFonts w:ascii="Open Sans" w:hAnsi="Open Sans" w:cs="Open Sans"/>
          <w:sz w:val="24"/>
          <w:szCs w:val="24"/>
        </w:rPr>
      </w:pPr>
    </w:p>
    <w:sectPr w:rsidR="000537E9" w:rsidRPr="004741BB" w:rsidSect="004B1684">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A83B0" w14:textId="77777777" w:rsidR="00DA37B3" w:rsidRDefault="00DA37B3" w:rsidP="00CE42E9">
      <w:pPr>
        <w:spacing w:after="0" w:line="240" w:lineRule="auto"/>
      </w:pPr>
      <w:r>
        <w:separator/>
      </w:r>
    </w:p>
  </w:endnote>
  <w:endnote w:type="continuationSeparator" w:id="0">
    <w:p w14:paraId="3C4A4256" w14:textId="77777777" w:rsidR="00DA37B3" w:rsidRDefault="00DA37B3" w:rsidP="00CE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266810"/>
      <w:docPartObj>
        <w:docPartGallery w:val="Page Numbers (Bottom of Page)"/>
        <w:docPartUnique/>
      </w:docPartObj>
    </w:sdtPr>
    <w:sdtEndPr>
      <w:rPr>
        <w:noProof/>
      </w:rPr>
    </w:sdtEndPr>
    <w:sdtContent>
      <w:p w14:paraId="5295807C" w14:textId="77777777" w:rsidR="00352895" w:rsidRDefault="00352895">
        <w:pPr>
          <w:pStyle w:val="Footer"/>
          <w:jc w:val="right"/>
        </w:pPr>
        <w:r>
          <w:fldChar w:fldCharType="begin"/>
        </w:r>
        <w:r>
          <w:instrText xml:space="preserve"> PAGE   \* MERGEFORMAT </w:instrText>
        </w:r>
        <w:r>
          <w:fldChar w:fldCharType="separate"/>
        </w:r>
        <w:r w:rsidR="00452805">
          <w:rPr>
            <w:noProof/>
          </w:rPr>
          <w:t>2</w:t>
        </w:r>
        <w:r>
          <w:rPr>
            <w:noProof/>
          </w:rPr>
          <w:fldChar w:fldCharType="end"/>
        </w:r>
      </w:p>
    </w:sdtContent>
  </w:sdt>
  <w:p w14:paraId="4C6EF27B" w14:textId="77777777" w:rsidR="00352895" w:rsidRDefault="00352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5F72B" w14:textId="77777777" w:rsidR="00DA37B3" w:rsidRDefault="00DA37B3" w:rsidP="00CE42E9">
      <w:pPr>
        <w:spacing w:after="0" w:line="240" w:lineRule="auto"/>
      </w:pPr>
      <w:r>
        <w:separator/>
      </w:r>
    </w:p>
  </w:footnote>
  <w:footnote w:type="continuationSeparator" w:id="0">
    <w:p w14:paraId="39073103" w14:textId="77777777" w:rsidR="00DA37B3" w:rsidRDefault="00DA37B3" w:rsidP="00CE4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B1C4B" w14:textId="6A3222CB" w:rsidR="000B193E" w:rsidRPr="000B193E" w:rsidRDefault="000B193E" w:rsidP="000B193E">
    <w:pPr>
      <w:pStyle w:val="Heading2"/>
      <w:rPr>
        <w:rFonts w:ascii="Open Sans" w:hAnsi="Open Sans" w:cs="Open Sans"/>
      </w:rPr>
    </w:pPr>
    <w:r w:rsidRPr="000B193E">
      <w:rPr>
        <w:rFonts w:ascii="Open Sans" w:hAnsi="Open Sans" w:cs="Open Sans"/>
      </w:rPr>
      <w:t xml:space="preserve">ST 314 Data Analysis </w:t>
    </w:r>
    <w:r w:rsidR="004741BB">
      <w:rPr>
        <w:rFonts w:ascii="Open Sans" w:hAnsi="Open Sans" w:cs="Open Sans"/>
      </w:rPr>
      <w:t>6</w:t>
    </w:r>
  </w:p>
  <w:p w14:paraId="3090217E" w14:textId="00C05993" w:rsidR="00352895" w:rsidRPr="002D1E8E" w:rsidRDefault="00352895" w:rsidP="002D1E8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F4BC7"/>
    <w:multiLevelType w:val="hybridMultilevel"/>
    <w:tmpl w:val="7AAE0670"/>
    <w:lvl w:ilvl="0" w:tplc="0409001B">
      <w:start w:val="1"/>
      <w:numFmt w:val="lowerRoman"/>
      <w:lvlText w:val="%1."/>
      <w:lvlJc w:val="right"/>
      <w:pPr>
        <w:ind w:left="2340" w:hanging="360"/>
      </w:pPr>
    </w:lvl>
    <w:lvl w:ilvl="1" w:tplc="FFFFFFFF">
      <w:start w:val="1"/>
      <w:numFmt w:val="lowerRoman"/>
      <w:lvlText w:val="%2."/>
      <w:lvlJc w:val="right"/>
      <w:pPr>
        <w:ind w:left="27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64456E8"/>
    <w:multiLevelType w:val="hybridMultilevel"/>
    <w:tmpl w:val="9FF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D422E"/>
    <w:multiLevelType w:val="hybridMultilevel"/>
    <w:tmpl w:val="CD8CF174"/>
    <w:lvl w:ilvl="0" w:tplc="04090001">
      <w:start w:val="1"/>
      <w:numFmt w:val="bullet"/>
      <w:lvlText w:val=""/>
      <w:lvlJc w:val="left"/>
      <w:pPr>
        <w:ind w:left="108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E2769E"/>
    <w:multiLevelType w:val="hybridMultilevel"/>
    <w:tmpl w:val="1CE86D78"/>
    <w:lvl w:ilvl="0" w:tplc="FFFFFFFF">
      <w:start w:val="1"/>
      <w:numFmt w:val="lowerLetter"/>
      <w:lvlText w:val="%1."/>
      <w:lvlJc w:val="left"/>
      <w:pPr>
        <w:ind w:left="720" w:hanging="360"/>
      </w:pPr>
    </w:lvl>
    <w:lvl w:ilvl="1" w:tplc="0409001B">
      <w:start w:val="1"/>
      <w:numFmt w:val="lowerRoman"/>
      <w:lvlText w:val="%2."/>
      <w:lvlJc w:val="right"/>
      <w:pPr>
        <w:ind w:left="23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231B11"/>
    <w:multiLevelType w:val="hybridMultilevel"/>
    <w:tmpl w:val="FCAAAA96"/>
    <w:lvl w:ilvl="0" w:tplc="FA5A061E">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80BBE"/>
    <w:multiLevelType w:val="hybridMultilevel"/>
    <w:tmpl w:val="104226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96271"/>
    <w:multiLevelType w:val="hybridMultilevel"/>
    <w:tmpl w:val="A75A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B32B6"/>
    <w:multiLevelType w:val="hybridMultilevel"/>
    <w:tmpl w:val="735E56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23024">
    <w:abstractNumId w:val="5"/>
  </w:num>
  <w:num w:numId="2" w16cid:durableId="1206483003">
    <w:abstractNumId w:val="4"/>
  </w:num>
  <w:num w:numId="3" w16cid:durableId="886532420">
    <w:abstractNumId w:val="1"/>
  </w:num>
  <w:num w:numId="4" w16cid:durableId="1890258260">
    <w:abstractNumId w:val="2"/>
  </w:num>
  <w:num w:numId="5" w16cid:durableId="827329899">
    <w:abstractNumId w:val="7"/>
  </w:num>
  <w:num w:numId="6" w16cid:durableId="1737391670">
    <w:abstractNumId w:val="0"/>
  </w:num>
  <w:num w:numId="7" w16cid:durableId="1416052643">
    <w:abstractNumId w:val="3"/>
  </w:num>
  <w:num w:numId="8" w16cid:durableId="6633202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E9"/>
    <w:rsid w:val="0000501E"/>
    <w:rsid w:val="0001418A"/>
    <w:rsid w:val="00022CF8"/>
    <w:rsid w:val="00024094"/>
    <w:rsid w:val="00034E22"/>
    <w:rsid w:val="0004312A"/>
    <w:rsid w:val="00047E1E"/>
    <w:rsid w:val="00051F3F"/>
    <w:rsid w:val="000537E9"/>
    <w:rsid w:val="00055D87"/>
    <w:rsid w:val="0005772A"/>
    <w:rsid w:val="00062389"/>
    <w:rsid w:val="0006770F"/>
    <w:rsid w:val="00074AC1"/>
    <w:rsid w:val="00076FA9"/>
    <w:rsid w:val="00080D9F"/>
    <w:rsid w:val="00092C51"/>
    <w:rsid w:val="000A7E3B"/>
    <w:rsid w:val="000B00FD"/>
    <w:rsid w:val="000B193E"/>
    <w:rsid w:val="000B4EB7"/>
    <w:rsid w:val="000B4F3C"/>
    <w:rsid w:val="000B630D"/>
    <w:rsid w:val="000C37FD"/>
    <w:rsid w:val="000C40A5"/>
    <w:rsid w:val="000C7D6A"/>
    <w:rsid w:val="000D1362"/>
    <w:rsid w:val="000D5E40"/>
    <w:rsid w:val="000F1F21"/>
    <w:rsid w:val="000F3861"/>
    <w:rsid w:val="000F60DC"/>
    <w:rsid w:val="001071DF"/>
    <w:rsid w:val="001159EB"/>
    <w:rsid w:val="00125C4A"/>
    <w:rsid w:val="001263EC"/>
    <w:rsid w:val="00126CAC"/>
    <w:rsid w:val="00140516"/>
    <w:rsid w:val="001412C0"/>
    <w:rsid w:val="001534DA"/>
    <w:rsid w:val="001551F9"/>
    <w:rsid w:val="00163659"/>
    <w:rsid w:val="00171025"/>
    <w:rsid w:val="00175B71"/>
    <w:rsid w:val="001975E7"/>
    <w:rsid w:val="001A085C"/>
    <w:rsid w:val="001A7A15"/>
    <w:rsid w:val="001C2045"/>
    <w:rsid w:val="001C645E"/>
    <w:rsid w:val="001D0D08"/>
    <w:rsid w:val="001D0F57"/>
    <w:rsid w:val="001D1153"/>
    <w:rsid w:val="001D5522"/>
    <w:rsid w:val="001D5C38"/>
    <w:rsid w:val="001E7FBD"/>
    <w:rsid w:val="001F2B50"/>
    <w:rsid w:val="001F319E"/>
    <w:rsid w:val="001F6625"/>
    <w:rsid w:val="001F7A09"/>
    <w:rsid w:val="0020341F"/>
    <w:rsid w:val="00205192"/>
    <w:rsid w:val="00224F28"/>
    <w:rsid w:val="00225BE4"/>
    <w:rsid w:val="002331AC"/>
    <w:rsid w:val="0023624D"/>
    <w:rsid w:val="002400A3"/>
    <w:rsid w:val="0024237D"/>
    <w:rsid w:val="00245417"/>
    <w:rsid w:val="002462ED"/>
    <w:rsid w:val="00247DEE"/>
    <w:rsid w:val="00252FE2"/>
    <w:rsid w:val="00253FC4"/>
    <w:rsid w:val="00255D23"/>
    <w:rsid w:val="00257DA4"/>
    <w:rsid w:val="00261E3D"/>
    <w:rsid w:val="002769A3"/>
    <w:rsid w:val="0027751E"/>
    <w:rsid w:val="00277DA1"/>
    <w:rsid w:val="00280E1D"/>
    <w:rsid w:val="00281705"/>
    <w:rsid w:val="0029258E"/>
    <w:rsid w:val="002B06D9"/>
    <w:rsid w:val="002B2147"/>
    <w:rsid w:val="002B3415"/>
    <w:rsid w:val="002B39D9"/>
    <w:rsid w:val="002B4824"/>
    <w:rsid w:val="002C7C17"/>
    <w:rsid w:val="002D04C3"/>
    <w:rsid w:val="002D1E8E"/>
    <w:rsid w:val="002E19F4"/>
    <w:rsid w:val="002E4653"/>
    <w:rsid w:val="002F1346"/>
    <w:rsid w:val="002F7911"/>
    <w:rsid w:val="00300814"/>
    <w:rsid w:val="003107BE"/>
    <w:rsid w:val="00310BE0"/>
    <w:rsid w:val="0031717A"/>
    <w:rsid w:val="00326587"/>
    <w:rsid w:val="00331609"/>
    <w:rsid w:val="00336CF1"/>
    <w:rsid w:val="00341DCD"/>
    <w:rsid w:val="00344BF1"/>
    <w:rsid w:val="00352895"/>
    <w:rsid w:val="003533FF"/>
    <w:rsid w:val="00353FA9"/>
    <w:rsid w:val="003622ED"/>
    <w:rsid w:val="003628CB"/>
    <w:rsid w:val="0036663F"/>
    <w:rsid w:val="00372F6E"/>
    <w:rsid w:val="0038117D"/>
    <w:rsid w:val="003927E4"/>
    <w:rsid w:val="00392906"/>
    <w:rsid w:val="00393E4F"/>
    <w:rsid w:val="0039746A"/>
    <w:rsid w:val="003B0816"/>
    <w:rsid w:val="003B3D0E"/>
    <w:rsid w:val="003C0C74"/>
    <w:rsid w:val="003C5A1A"/>
    <w:rsid w:val="003C667F"/>
    <w:rsid w:val="003D7091"/>
    <w:rsid w:val="003F0327"/>
    <w:rsid w:val="003F6B72"/>
    <w:rsid w:val="00401314"/>
    <w:rsid w:val="00403564"/>
    <w:rsid w:val="00404ADB"/>
    <w:rsid w:val="00406DDB"/>
    <w:rsid w:val="00412616"/>
    <w:rsid w:val="00421FFD"/>
    <w:rsid w:val="00423BA3"/>
    <w:rsid w:val="00424000"/>
    <w:rsid w:val="00433A7E"/>
    <w:rsid w:val="0044194B"/>
    <w:rsid w:val="00441D40"/>
    <w:rsid w:val="00445A5B"/>
    <w:rsid w:val="004501D1"/>
    <w:rsid w:val="00452805"/>
    <w:rsid w:val="00453B16"/>
    <w:rsid w:val="00461E9A"/>
    <w:rsid w:val="00464F39"/>
    <w:rsid w:val="004741BB"/>
    <w:rsid w:val="0047706D"/>
    <w:rsid w:val="0048066F"/>
    <w:rsid w:val="00497B9F"/>
    <w:rsid w:val="004A0A35"/>
    <w:rsid w:val="004A1446"/>
    <w:rsid w:val="004A284F"/>
    <w:rsid w:val="004A3EA7"/>
    <w:rsid w:val="004B1684"/>
    <w:rsid w:val="004B474E"/>
    <w:rsid w:val="004C1019"/>
    <w:rsid w:val="004C2B9F"/>
    <w:rsid w:val="004C2D6E"/>
    <w:rsid w:val="004C4AFD"/>
    <w:rsid w:val="004D23E9"/>
    <w:rsid w:val="004D3E94"/>
    <w:rsid w:val="004D7EFD"/>
    <w:rsid w:val="004E2B7C"/>
    <w:rsid w:val="004E34D1"/>
    <w:rsid w:val="004E37BF"/>
    <w:rsid w:val="004E5BF7"/>
    <w:rsid w:val="004E631B"/>
    <w:rsid w:val="004F0DE4"/>
    <w:rsid w:val="004F55A3"/>
    <w:rsid w:val="004F5C49"/>
    <w:rsid w:val="004F6CF7"/>
    <w:rsid w:val="0050327A"/>
    <w:rsid w:val="00504ED0"/>
    <w:rsid w:val="00505377"/>
    <w:rsid w:val="00511969"/>
    <w:rsid w:val="00520855"/>
    <w:rsid w:val="005216E2"/>
    <w:rsid w:val="00527BE5"/>
    <w:rsid w:val="00527D7B"/>
    <w:rsid w:val="005317CE"/>
    <w:rsid w:val="005341E3"/>
    <w:rsid w:val="00545C26"/>
    <w:rsid w:val="0054796C"/>
    <w:rsid w:val="00554BFD"/>
    <w:rsid w:val="0055752C"/>
    <w:rsid w:val="00557C58"/>
    <w:rsid w:val="00572268"/>
    <w:rsid w:val="00573AD7"/>
    <w:rsid w:val="0057450B"/>
    <w:rsid w:val="00585C3B"/>
    <w:rsid w:val="005A1717"/>
    <w:rsid w:val="005A4F12"/>
    <w:rsid w:val="005B0CF4"/>
    <w:rsid w:val="005B17DC"/>
    <w:rsid w:val="005B4859"/>
    <w:rsid w:val="005B7447"/>
    <w:rsid w:val="005B7C3E"/>
    <w:rsid w:val="005C197B"/>
    <w:rsid w:val="005C7D35"/>
    <w:rsid w:val="005D0472"/>
    <w:rsid w:val="005D1DBD"/>
    <w:rsid w:val="005E5B8A"/>
    <w:rsid w:val="005F56A8"/>
    <w:rsid w:val="00601488"/>
    <w:rsid w:val="00604A70"/>
    <w:rsid w:val="00605034"/>
    <w:rsid w:val="006059AC"/>
    <w:rsid w:val="00611191"/>
    <w:rsid w:val="00623CBE"/>
    <w:rsid w:val="00625883"/>
    <w:rsid w:val="00627165"/>
    <w:rsid w:val="006271CB"/>
    <w:rsid w:val="00630442"/>
    <w:rsid w:val="006333F2"/>
    <w:rsid w:val="00633D6B"/>
    <w:rsid w:val="00641F86"/>
    <w:rsid w:val="006449AB"/>
    <w:rsid w:val="00655313"/>
    <w:rsid w:val="00662574"/>
    <w:rsid w:val="0067374D"/>
    <w:rsid w:val="00681A7E"/>
    <w:rsid w:val="00682F19"/>
    <w:rsid w:val="00684548"/>
    <w:rsid w:val="006928F5"/>
    <w:rsid w:val="0069343F"/>
    <w:rsid w:val="006B2631"/>
    <w:rsid w:val="006B4F16"/>
    <w:rsid w:val="006C3A36"/>
    <w:rsid w:val="006C6288"/>
    <w:rsid w:val="006C63EF"/>
    <w:rsid w:val="006C74F7"/>
    <w:rsid w:val="006D651E"/>
    <w:rsid w:val="006D7D35"/>
    <w:rsid w:val="006E5318"/>
    <w:rsid w:val="006F14E6"/>
    <w:rsid w:val="006F35A8"/>
    <w:rsid w:val="006F3649"/>
    <w:rsid w:val="006F3E7B"/>
    <w:rsid w:val="00700803"/>
    <w:rsid w:val="00704EE2"/>
    <w:rsid w:val="0070575B"/>
    <w:rsid w:val="00712F33"/>
    <w:rsid w:val="00713554"/>
    <w:rsid w:val="00715708"/>
    <w:rsid w:val="00721435"/>
    <w:rsid w:val="00735E78"/>
    <w:rsid w:val="00740A55"/>
    <w:rsid w:val="00742645"/>
    <w:rsid w:val="007601AB"/>
    <w:rsid w:val="00770C38"/>
    <w:rsid w:val="007749A2"/>
    <w:rsid w:val="00783E9C"/>
    <w:rsid w:val="00785181"/>
    <w:rsid w:val="00785B00"/>
    <w:rsid w:val="007931FE"/>
    <w:rsid w:val="00795BDB"/>
    <w:rsid w:val="007963D4"/>
    <w:rsid w:val="00796426"/>
    <w:rsid w:val="007A31A4"/>
    <w:rsid w:val="007A4179"/>
    <w:rsid w:val="007A43C3"/>
    <w:rsid w:val="007A6D6F"/>
    <w:rsid w:val="007C7512"/>
    <w:rsid w:val="007D0D16"/>
    <w:rsid w:val="007E0FBC"/>
    <w:rsid w:val="007E14FC"/>
    <w:rsid w:val="007F29FE"/>
    <w:rsid w:val="007F3D0E"/>
    <w:rsid w:val="007F612C"/>
    <w:rsid w:val="008005A5"/>
    <w:rsid w:val="0080080E"/>
    <w:rsid w:val="00802BC0"/>
    <w:rsid w:val="00812E19"/>
    <w:rsid w:val="008309BB"/>
    <w:rsid w:val="00834E3C"/>
    <w:rsid w:val="00835681"/>
    <w:rsid w:val="00836111"/>
    <w:rsid w:val="00847ABF"/>
    <w:rsid w:val="0085321F"/>
    <w:rsid w:val="00862CB0"/>
    <w:rsid w:val="0087075C"/>
    <w:rsid w:val="008708D0"/>
    <w:rsid w:val="0087395C"/>
    <w:rsid w:val="00874846"/>
    <w:rsid w:val="008762E9"/>
    <w:rsid w:val="0088021E"/>
    <w:rsid w:val="008A3EA6"/>
    <w:rsid w:val="008A6867"/>
    <w:rsid w:val="008A76CF"/>
    <w:rsid w:val="008A78B1"/>
    <w:rsid w:val="008B0843"/>
    <w:rsid w:val="008B75CA"/>
    <w:rsid w:val="008C26C8"/>
    <w:rsid w:val="008C3955"/>
    <w:rsid w:val="008C5F6D"/>
    <w:rsid w:val="008D31DB"/>
    <w:rsid w:val="008D428F"/>
    <w:rsid w:val="008D5A8B"/>
    <w:rsid w:val="008D6F79"/>
    <w:rsid w:val="008D73E9"/>
    <w:rsid w:val="008E3B3B"/>
    <w:rsid w:val="009046D8"/>
    <w:rsid w:val="00904A15"/>
    <w:rsid w:val="0091084F"/>
    <w:rsid w:val="00911E28"/>
    <w:rsid w:val="00913F5C"/>
    <w:rsid w:val="00914541"/>
    <w:rsid w:val="00915C6C"/>
    <w:rsid w:val="00921EE8"/>
    <w:rsid w:val="00922255"/>
    <w:rsid w:val="00925D98"/>
    <w:rsid w:val="0092705F"/>
    <w:rsid w:val="00930FAD"/>
    <w:rsid w:val="00932220"/>
    <w:rsid w:val="00935D7B"/>
    <w:rsid w:val="0093630A"/>
    <w:rsid w:val="00941AA6"/>
    <w:rsid w:val="00941BD8"/>
    <w:rsid w:val="00943CAA"/>
    <w:rsid w:val="009464BB"/>
    <w:rsid w:val="00952704"/>
    <w:rsid w:val="00955C26"/>
    <w:rsid w:val="00956694"/>
    <w:rsid w:val="009740C6"/>
    <w:rsid w:val="00981752"/>
    <w:rsid w:val="00984E69"/>
    <w:rsid w:val="00985F96"/>
    <w:rsid w:val="00986C4B"/>
    <w:rsid w:val="0098711A"/>
    <w:rsid w:val="00995AB6"/>
    <w:rsid w:val="009A4CC2"/>
    <w:rsid w:val="009A519F"/>
    <w:rsid w:val="009B1E1D"/>
    <w:rsid w:val="009B28FB"/>
    <w:rsid w:val="009B5E78"/>
    <w:rsid w:val="009C189B"/>
    <w:rsid w:val="009D2FF9"/>
    <w:rsid w:val="009D4607"/>
    <w:rsid w:val="009D676D"/>
    <w:rsid w:val="009D6F10"/>
    <w:rsid w:val="009E1F4F"/>
    <w:rsid w:val="009E2981"/>
    <w:rsid w:val="009E44DC"/>
    <w:rsid w:val="009E47B5"/>
    <w:rsid w:val="009E5729"/>
    <w:rsid w:val="009F483E"/>
    <w:rsid w:val="009F5E03"/>
    <w:rsid w:val="00A054C3"/>
    <w:rsid w:val="00A12976"/>
    <w:rsid w:val="00A14208"/>
    <w:rsid w:val="00A20B95"/>
    <w:rsid w:val="00A27C16"/>
    <w:rsid w:val="00A340E5"/>
    <w:rsid w:val="00A34154"/>
    <w:rsid w:val="00A459B2"/>
    <w:rsid w:val="00A53F12"/>
    <w:rsid w:val="00A569B2"/>
    <w:rsid w:val="00A56ED4"/>
    <w:rsid w:val="00A6102D"/>
    <w:rsid w:val="00A650DD"/>
    <w:rsid w:val="00A654D2"/>
    <w:rsid w:val="00A66FF4"/>
    <w:rsid w:val="00A70A5A"/>
    <w:rsid w:val="00A712B2"/>
    <w:rsid w:val="00A734D6"/>
    <w:rsid w:val="00A75038"/>
    <w:rsid w:val="00A77635"/>
    <w:rsid w:val="00A81B0A"/>
    <w:rsid w:val="00A92C7F"/>
    <w:rsid w:val="00A92D22"/>
    <w:rsid w:val="00A95939"/>
    <w:rsid w:val="00AB693C"/>
    <w:rsid w:val="00AC4995"/>
    <w:rsid w:val="00AC4B83"/>
    <w:rsid w:val="00AC5849"/>
    <w:rsid w:val="00AE1B97"/>
    <w:rsid w:val="00AE42A5"/>
    <w:rsid w:val="00AE7649"/>
    <w:rsid w:val="00AF3A00"/>
    <w:rsid w:val="00AF52B8"/>
    <w:rsid w:val="00AF614D"/>
    <w:rsid w:val="00B00092"/>
    <w:rsid w:val="00B01E83"/>
    <w:rsid w:val="00B03452"/>
    <w:rsid w:val="00B07AFA"/>
    <w:rsid w:val="00B10104"/>
    <w:rsid w:val="00B103C6"/>
    <w:rsid w:val="00B11AB9"/>
    <w:rsid w:val="00B13297"/>
    <w:rsid w:val="00B15742"/>
    <w:rsid w:val="00B16CF5"/>
    <w:rsid w:val="00B30F5D"/>
    <w:rsid w:val="00B36BB0"/>
    <w:rsid w:val="00B37D7B"/>
    <w:rsid w:val="00B4241D"/>
    <w:rsid w:val="00B436B6"/>
    <w:rsid w:val="00B443EE"/>
    <w:rsid w:val="00B4792A"/>
    <w:rsid w:val="00B503F2"/>
    <w:rsid w:val="00B533BC"/>
    <w:rsid w:val="00B538E7"/>
    <w:rsid w:val="00B53DD9"/>
    <w:rsid w:val="00B542E5"/>
    <w:rsid w:val="00B576AB"/>
    <w:rsid w:val="00B57C4D"/>
    <w:rsid w:val="00B60FC7"/>
    <w:rsid w:val="00B64962"/>
    <w:rsid w:val="00B748D6"/>
    <w:rsid w:val="00B77D7C"/>
    <w:rsid w:val="00B91930"/>
    <w:rsid w:val="00B96A67"/>
    <w:rsid w:val="00BA58A0"/>
    <w:rsid w:val="00BB0ACA"/>
    <w:rsid w:val="00BC0533"/>
    <w:rsid w:val="00BC0D0D"/>
    <w:rsid w:val="00BC5ABF"/>
    <w:rsid w:val="00BC5BBF"/>
    <w:rsid w:val="00BC62DA"/>
    <w:rsid w:val="00BC70DA"/>
    <w:rsid w:val="00BD0BCD"/>
    <w:rsid w:val="00BD0E00"/>
    <w:rsid w:val="00BD13E4"/>
    <w:rsid w:val="00BD25C5"/>
    <w:rsid w:val="00BE25C0"/>
    <w:rsid w:val="00BF7A6E"/>
    <w:rsid w:val="00C024CC"/>
    <w:rsid w:val="00C05336"/>
    <w:rsid w:val="00C111F3"/>
    <w:rsid w:val="00C12D3B"/>
    <w:rsid w:val="00C14ACA"/>
    <w:rsid w:val="00C236B9"/>
    <w:rsid w:val="00C23B62"/>
    <w:rsid w:val="00C31410"/>
    <w:rsid w:val="00C41C63"/>
    <w:rsid w:val="00C52911"/>
    <w:rsid w:val="00C5480A"/>
    <w:rsid w:val="00C6326F"/>
    <w:rsid w:val="00C7212A"/>
    <w:rsid w:val="00C776FB"/>
    <w:rsid w:val="00C81516"/>
    <w:rsid w:val="00C835E1"/>
    <w:rsid w:val="00C843B7"/>
    <w:rsid w:val="00C92F54"/>
    <w:rsid w:val="00CA75B5"/>
    <w:rsid w:val="00CB1988"/>
    <w:rsid w:val="00CB2F31"/>
    <w:rsid w:val="00CB5B1A"/>
    <w:rsid w:val="00CC7144"/>
    <w:rsid w:val="00CD011E"/>
    <w:rsid w:val="00CD2057"/>
    <w:rsid w:val="00CD6372"/>
    <w:rsid w:val="00CD693E"/>
    <w:rsid w:val="00CD7963"/>
    <w:rsid w:val="00CE045C"/>
    <w:rsid w:val="00CE42E9"/>
    <w:rsid w:val="00CF5DC1"/>
    <w:rsid w:val="00CF6534"/>
    <w:rsid w:val="00D01F2E"/>
    <w:rsid w:val="00D02086"/>
    <w:rsid w:val="00D032CB"/>
    <w:rsid w:val="00D04DB4"/>
    <w:rsid w:val="00D102FF"/>
    <w:rsid w:val="00D12CAA"/>
    <w:rsid w:val="00D267D6"/>
    <w:rsid w:val="00D3457A"/>
    <w:rsid w:val="00D34EFE"/>
    <w:rsid w:val="00D350CE"/>
    <w:rsid w:val="00D356F5"/>
    <w:rsid w:val="00D5150F"/>
    <w:rsid w:val="00D65C20"/>
    <w:rsid w:val="00D66E6C"/>
    <w:rsid w:val="00D67568"/>
    <w:rsid w:val="00D725DC"/>
    <w:rsid w:val="00D72EBD"/>
    <w:rsid w:val="00D73561"/>
    <w:rsid w:val="00D803A9"/>
    <w:rsid w:val="00D83F84"/>
    <w:rsid w:val="00D85F93"/>
    <w:rsid w:val="00D87BC2"/>
    <w:rsid w:val="00D97D23"/>
    <w:rsid w:val="00DA0BD0"/>
    <w:rsid w:val="00DA37B3"/>
    <w:rsid w:val="00DA3C16"/>
    <w:rsid w:val="00DA4D11"/>
    <w:rsid w:val="00DA4D76"/>
    <w:rsid w:val="00DA5322"/>
    <w:rsid w:val="00DB019C"/>
    <w:rsid w:val="00DB0C9F"/>
    <w:rsid w:val="00DB29D5"/>
    <w:rsid w:val="00DB6EF5"/>
    <w:rsid w:val="00DC38D8"/>
    <w:rsid w:val="00DC7DB7"/>
    <w:rsid w:val="00DE7C4D"/>
    <w:rsid w:val="00E0040B"/>
    <w:rsid w:val="00E013ED"/>
    <w:rsid w:val="00E0448B"/>
    <w:rsid w:val="00E07555"/>
    <w:rsid w:val="00E1764D"/>
    <w:rsid w:val="00E2554D"/>
    <w:rsid w:val="00E26B77"/>
    <w:rsid w:val="00E27A29"/>
    <w:rsid w:val="00E31075"/>
    <w:rsid w:val="00E322FE"/>
    <w:rsid w:val="00E34B8C"/>
    <w:rsid w:val="00E35078"/>
    <w:rsid w:val="00E37954"/>
    <w:rsid w:val="00E37A71"/>
    <w:rsid w:val="00E423DC"/>
    <w:rsid w:val="00E45D34"/>
    <w:rsid w:val="00E52515"/>
    <w:rsid w:val="00E55187"/>
    <w:rsid w:val="00E5693A"/>
    <w:rsid w:val="00E56BFA"/>
    <w:rsid w:val="00E607CD"/>
    <w:rsid w:val="00E621FA"/>
    <w:rsid w:val="00E62E33"/>
    <w:rsid w:val="00E63ADC"/>
    <w:rsid w:val="00E7508C"/>
    <w:rsid w:val="00E7529B"/>
    <w:rsid w:val="00E805A3"/>
    <w:rsid w:val="00E82585"/>
    <w:rsid w:val="00E85CA4"/>
    <w:rsid w:val="00E93753"/>
    <w:rsid w:val="00E9479A"/>
    <w:rsid w:val="00E96254"/>
    <w:rsid w:val="00E97351"/>
    <w:rsid w:val="00EA0327"/>
    <w:rsid w:val="00EA20D4"/>
    <w:rsid w:val="00EA35C9"/>
    <w:rsid w:val="00EA4CB6"/>
    <w:rsid w:val="00EA5EC3"/>
    <w:rsid w:val="00EA7A94"/>
    <w:rsid w:val="00EB1953"/>
    <w:rsid w:val="00EB79CA"/>
    <w:rsid w:val="00EC0973"/>
    <w:rsid w:val="00EC0B34"/>
    <w:rsid w:val="00ED30D4"/>
    <w:rsid w:val="00ED4095"/>
    <w:rsid w:val="00ED61EB"/>
    <w:rsid w:val="00ED75B2"/>
    <w:rsid w:val="00EE01F9"/>
    <w:rsid w:val="00EE1364"/>
    <w:rsid w:val="00EE4419"/>
    <w:rsid w:val="00EE5327"/>
    <w:rsid w:val="00EF2E28"/>
    <w:rsid w:val="00F0443D"/>
    <w:rsid w:val="00F07241"/>
    <w:rsid w:val="00F0771E"/>
    <w:rsid w:val="00F16500"/>
    <w:rsid w:val="00F2211C"/>
    <w:rsid w:val="00F22AEA"/>
    <w:rsid w:val="00F3215F"/>
    <w:rsid w:val="00F40B0B"/>
    <w:rsid w:val="00F40EF2"/>
    <w:rsid w:val="00F42D77"/>
    <w:rsid w:val="00F42FE1"/>
    <w:rsid w:val="00F52F30"/>
    <w:rsid w:val="00F544BA"/>
    <w:rsid w:val="00F57A60"/>
    <w:rsid w:val="00F60BB9"/>
    <w:rsid w:val="00F60C3B"/>
    <w:rsid w:val="00F62491"/>
    <w:rsid w:val="00F6319A"/>
    <w:rsid w:val="00F66B15"/>
    <w:rsid w:val="00F72548"/>
    <w:rsid w:val="00F74D90"/>
    <w:rsid w:val="00F82071"/>
    <w:rsid w:val="00F846B2"/>
    <w:rsid w:val="00F84E27"/>
    <w:rsid w:val="00F85441"/>
    <w:rsid w:val="00F92372"/>
    <w:rsid w:val="00F952A1"/>
    <w:rsid w:val="00F971F1"/>
    <w:rsid w:val="00FA1ADC"/>
    <w:rsid w:val="00FB1DEA"/>
    <w:rsid w:val="00FC722E"/>
    <w:rsid w:val="00FD0426"/>
    <w:rsid w:val="00FD2710"/>
    <w:rsid w:val="00FE1259"/>
    <w:rsid w:val="00FE2439"/>
    <w:rsid w:val="00FE6798"/>
    <w:rsid w:val="00FE72B0"/>
    <w:rsid w:val="00FF11BA"/>
    <w:rsid w:val="00FF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0CBB"/>
  <w15:docId w15:val="{D4BD73A0-AA49-4668-B3A4-54D042BF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BFA"/>
    <w:pPr>
      <w:spacing w:after="200" w:line="276" w:lineRule="auto"/>
    </w:pPr>
    <w:rPr>
      <w:sz w:val="22"/>
      <w:szCs w:val="22"/>
    </w:rPr>
  </w:style>
  <w:style w:type="paragraph" w:styleId="Heading2">
    <w:name w:val="heading 2"/>
    <w:basedOn w:val="Normal"/>
    <w:next w:val="Normal"/>
    <w:link w:val="Heading2Char"/>
    <w:uiPriority w:val="9"/>
    <w:unhideWhenUsed/>
    <w:qFormat/>
    <w:rsid w:val="000B193E"/>
    <w:pPr>
      <w:keepNext/>
      <w:keepLines/>
      <w:spacing w:before="40" w:after="0" w:line="240" w:lineRule="auto"/>
      <w:outlineLvl w:val="1"/>
    </w:pPr>
    <w:rPr>
      <w:rFonts w:asciiTheme="majorHAnsi" w:eastAsiaTheme="majorEastAsia" w:hAnsiTheme="majorHAnsi" w:cstheme="majorBid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E9"/>
  </w:style>
  <w:style w:type="paragraph" w:styleId="Footer">
    <w:name w:val="footer"/>
    <w:basedOn w:val="Normal"/>
    <w:link w:val="FooterChar"/>
    <w:uiPriority w:val="99"/>
    <w:unhideWhenUsed/>
    <w:rsid w:val="00CE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E9"/>
  </w:style>
  <w:style w:type="table" w:styleId="TableGrid">
    <w:name w:val="Table Grid"/>
    <w:basedOn w:val="TableNormal"/>
    <w:uiPriority w:val="59"/>
    <w:rsid w:val="00E45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5CA4"/>
    <w:rPr>
      <w:color w:val="808080"/>
    </w:rPr>
  </w:style>
  <w:style w:type="paragraph" w:styleId="BalloonText">
    <w:name w:val="Balloon Text"/>
    <w:basedOn w:val="Normal"/>
    <w:link w:val="BalloonTextChar"/>
    <w:uiPriority w:val="99"/>
    <w:semiHidden/>
    <w:unhideWhenUsed/>
    <w:rsid w:val="00E85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A4"/>
    <w:rPr>
      <w:rFonts w:ascii="Tahoma" w:hAnsi="Tahoma" w:cs="Tahoma"/>
      <w:sz w:val="16"/>
      <w:szCs w:val="16"/>
    </w:rPr>
  </w:style>
  <w:style w:type="paragraph" w:styleId="ListParagraph">
    <w:name w:val="List Paragraph"/>
    <w:basedOn w:val="Normal"/>
    <w:uiPriority w:val="34"/>
    <w:qFormat/>
    <w:rsid w:val="00404ADB"/>
    <w:pPr>
      <w:ind w:left="720"/>
      <w:contextualSpacing/>
    </w:pPr>
  </w:style>
  <w:style w:type="table" w:styleId="LightShading">
    <w:name w:val="Light Shading"/>
    <w:basedOn w:val="TableNormal"/>
    <w:uiPriority w:val="60"/>
    <w:rsid w:val="007A6D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7A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6D6F"/>
    <w:rPr>
      <w:rFonts w:ascii="Courier New" w:eastAsia="Times New Roman" w:hAnsi="Courier New" w:cs="Courier New"/>
    </w:rPr>
  </w:style>
  <w:style w:type="character" w:customStyle="1" w:styleId="gnvmtomchab">
    <w:name w:val="gnvmtomchab"/>
    <w:basedOn w:val="DefaultParagraphFont"/>
    <w:rsid w:val="00A734D6"/>
  </w:style>
  <w:style w:type="character" w:customStyle="1" w:styleId="gem3dmtclgb">
    <w:name w:val="gem3dmtclgb"/>
    <w:basedOn w:val="DefaultParagraphFont"/>
    <w:rsid w:val="005B17DC"/>
  </w:style>
  <w:style w:type="character" w:customStyle="1" w:styleId="gem3dmtclfb">
    <w:name w:val="gem3dmtclfb"/>
    <w:basedOn w:val="DefaultParagraphFont"/>
    <w:rsid w:val="005B17DC"/>
  </w:style>
  <w:style w:type="character" w:customStyle="1" w:styleId="gcwxi2kcpkb">
    <w:name w:val="gcwxi2kcpkb"/>
    <w:basedOn w:val="DefaultParagraphFont"/>
    <w:rsid w:val="00CC7144"/>
  </w:style>
  <w:style w:type="character" w:customStyle="1" w:styleId="gcwxi2kcpjb">
    <w:name w:val="gcwxi2kcpjb"/>
    <w:basedOn w:val="DefaultParagraphFont"/>
    <w:rsid w:val="00CC7144"/>
  </w:style>
  <w:style w:type="paragraph" w:styleId="NormalWeb">
    <w:name w:val="Normal (Web)"/>
    <w:basedOn w:val="Normal"/>
    <w:uiPriority w:val="99"/>
    <w:semiHidden/>
    <w:unhideWhenUsed/>
    <w:rsid w:val="002D1E8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D1E8E"/>
    <w:rPr>
      <w:b/>
      <w:bCs/>
    </w:rPr>
  </w:style>
  <w:style w:type="character" w:styleId="Hyperlink">
    <w:name w:val="Hyperlink"/>
    <w:basedOn w:val="DefaultParagraphFont"/>
    <w:uiPriority w:val="99"/>
    <w:unhideWhenUsed/>
    <w:rsid w:val="002D1E8E"/>
    <w:rPr>
      <w:color w:val="0000FF"/>
      <w:u w:val="single"/>
    </w:rPr>
  </w:style>
  <w:style w:type="character" w:customStyle="1" w:styleId="gghfmyibcpb">
    <w:name w:val="gghfmyibcpb"/>
    <w:basedOn w:val="DefaultParagraphFont"/>
    <w:rsid w:val="00930FAD"/>
  </w:style>
  <w:style w:type="character" w:customStyle="1" w:styleId="gghfmyibcob">
    <w:name w:val="gghfmyibcob"/>
    <w:basedOn w:val="DefaultParagraphFont"/>
    <w:rsid w:val="00930FAD"/>
  </w:style>
  <w:style w:type="table" w:styleId="TableGridLight">
    <w:name w:val="Grid Table Light"/>
    <w:basedOn w:val="TableNormal"/>
    <w:uiPriority w:val="40"/>
    <w:rsid w:val="00D34E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6E53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01F2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050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B0CF4"/>
    <w:rPr>
      <w:color w:val="800080" w:themeColor="followedHyperlink"/>
      <w:u w:val="single"/>
    </w:rPr>
  </w:style>
  <w:style w:type="character" w:customStyle="1" w:styleId="Heading2Char">
    <w:name w:val="Heading 2 Char"/>
    <w:basedOn w:val="DefaultParagraphFont"/>
    <w:link w:val="Heading2"/>
    <w:uiPriority w:val="9"/>
    <w:rsid w:val="000B193E"/>
    <w:rPr>
      <w:rFonts w:asciiTheme="majorHAnsi" w:eastAsiaTheme="majorEastAsia" w:hAnsiTheme="majorHAnsi" w:cstheme="majorBidi"/>
      <w:color w:val="000000"/>
      <w:sz w:val="26"/>
      <w:szCs w:val="26"/>
    </w:rPr>
  </w:style>
  <w:style w:type="character" w:customStyle="1" w:styleId="gnvwddmdn3b">
    <w:name w:val="gnvwddmdn3b"/>
    <w:basedOn w:val="DefaultParagraphFont"/>
    <w:rsid w:val="00FE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6822">
      <w:bodyDiv w:val="1"/>
      <w:marLeft w:val="0"/>
      <w:marRight w:val="0"/>
      <w:marTop w:val="0"/>
      <w:marBottom w:val="0"/>
      <w:divBdr>
        <w:top w:val="none" w:sz="0" w:space="0" w:color="auto"/>
        <w:left w:val="none" w:sz="0" w:space="0" w:color="auto"/>
        <w:bottom w:val="none" w:sz="0" w:space="0" w:color="auto"/>
        <w:right w:val="none" w:sz="0" w:space="0" w:color="auto"/>
      </w:divBdr>
    </w:div>
    <w:div w:id="56978298">
      <w:bodyDiv w:val="1"/>
      <w:marLeft w:val="0"/>
      <w:marRight w:val="0"/>
      <w:marTop w:val="0"/>
      <w:marBottom w:val="0"/>
      <w:divBdr>
        <w:top w:val="none" w:sz="0" w:space="0" w:color="auto"/>
        <w:left w:val="none" w:sz="0" w:space="0" w:color="auto"/>
        <w:bottom w:val="none" w:sz="0" w:space="0" w:color="auto"/>
        <w:right w:val="none" w:sz="0" w:space="0" w:color="auto"/>
      </w:divBdr>
    </w:div>
    <w:div w:id="170148802">
      <w:bodyDiv w:val="1"/>
      <w:marLeft w:val="0"/>
      <w:marRight w:val="0"/>
      <w:marTop w:val="0"/>
      <w:marBottom w:val="0"/>
      <w:divBdr>
        <w:top w:val="none" w:sz="0" w:space="0" w:color="auto"/>
        <w:left w:val="none" w:sz="0" w:space="0" w:color="auto"/>
        <w:bottom w:val="none" w:sz="0" w:space="0" w:color="auto"/>
        <w:right w:val="none" w:sz="0" w:space="0" w:color="auto"/>
      </w:divBdr>
    </w:div>
    <w:div w:id="203832194">
      <w:bodyDiv w:val="1"/>
      <w:marLeft w:val="0"/>
      <w:marRight w:val="0"/>
      <w:marTop w:val="0"/>
      <w:marBottom w:val="0"/>
      <w:divBdr>
        <w:top w:val="none" w:sz="0" w:space="0" w:color="auto"/>
        <w:left w:val="none" w:sz="0" w:space="0" w:color="auto"/>
        <w:bottom w:val="none" w:sz="0" w:space="0" w:color="auto"/>
        <w:right w:val="none" w:sz="0" w:space="0" w:color="auto"/>
      </w:divBdr>
    </w:div>
    <w:div w:id="261378022">
      <w:bodyDiv w:val="1"/>
      <w:marLeft w:val="0"/>
      <w:marRight w:val="0"/>
      <w:marTop w:val="0"/>
      <w:marBottom w:val="0"/>
      <w:divBdr>
        <w:top w:val="none" w:sz="0" w:space="0" w:color="auto"/>
        <w:left w:val="none" w:sz="0" w:space="0" w:color="auto"/>
        <w:bottom w:val="none" w:sz="0" w:space="0" w:color="auto"/>
        <w:right w:val="none" w:sz="0" w:space="0" w:color="auto"/>
      </w:divBdr>
    </w:div>
    <w:div w:id="280963052">
      <w:bodyDiv w:val="1"/>
      <w:marLeft w:val="0"/>
      <w:marRight w:val="0"/>
      <w:marTop w:val="0"/>
      <w:marBottom w:val="0"/>
      <w:divBdr>
        <w:top w:val="none" w:sz="0" w:space="0" w:color="auto"/>
        <w:left w:val="none" w:sz="0" w:space="0" w:color="auto"/>
        <w:bottom w:val="none" w:sz="0" w:space="0" w:color="auto"/>
        <w:right w:val="none" w:sz="0" w:space="0" w:color="auto"/>
      </w:divBdr>
    </w:div>
    <w:div w:id="293289010">
      <w:bodyDiv w:val="1"/>
      <w:marLeft w:val="0"/>
      <w:marRight w:val="0"/>
      <w:marTop w:val="0"/>
      <w:marBottom w:val="0"/>
      <w:divBdr>
        <w:top w:val="none" w:sz="0" w:space="0" w:color="auto"/>
        <w:left w:val="none" w:sz="0" w:space="0" w:color="auto"/>
        <w:bottom w:val="none" w:sz="0" w:space="0" w:color="auto"/>
        <w:right w:val="none" w:sz="0" w:space="0" w:color="auto"/>
      </w:divBdr>
    </w:div>
    <w:div w:id="295256106">
      <w:bodyDiv w:val="1"/>
      <w:marLeft w:val="0"/>
      <w:marRight w:val="0"/>
      <w:marTop w:val="0"/>
      <w:marBottom w:val="0"/>
      <w:divBdr>
        <w:top w:val="none" w:sz="0" w:space="0" w:color="auto"/>
        <w:left w:val="none" w:sz="0" w:space="0" w:color="auto"/>
        <w:bottom w:val="none" w:sz="0" w:space="0" w:color="auto"/>
        <w:right w:val="none" w:sz="0" w:space="0" w:color="auto"/>
      </w:divBdr>
    </w:div>
    <w:div w:id="565148482">
      <w:bodyDiv w:val="1"/>
      <w:marLeft w:val="0"/>
      <w:marRight w:val="0"/>
      <w:marTop w:val="0"/>
      <w:marBottom w:val="0"/>
      <w:divBdr>
        <w:top w:val="none" w:sz="0" w:space="0" w:color="auto"/>
        <w:left w:val="none" w:sz="0" w:space="0" w:color="auto"/>
        <w:bottom w:val="none" w:sz="0" w:space="0" w:color="auto"/>
        <w:right w:val="none" w:sz="0" w:space="0" w:color="auto"/>
      </w:divBdr>
    </w:div>
    <w:div w:id="604122127">
      <w:bodyDiv w:val="1"/>
      <w:marLeft w:val="0"/>
      <w:marRight w:val="0"/>
      <w:marTop w:val="0"/>
      <w:marBottom w:val="0"/>
      <w:divBdr>
        <w:top w:val="none" w:sz="0" w:space="0" w:color="auto"/>
        <w:left w:val="none" w:sz="0" w:space="0" w:color="auto"/>
        <w:bottom w:val="none" w:sz="0" w:space="0" w:color="auto"/>
        <w:right w:val="none" w:sz="0" w:space="0" w:color="auto"/>
      </w:divBdr>
    </w:div>
    <w:div w:id="631788281">
      <w:bodyDiv w:val="1"/>
      <w:marLeft w:val="0"/>
      <w:marRight w:val="0"/>
      <w:marTop w:val="0"/>
      <w:marBottom w:val="0"/>
      <w:divBdr>
        <w:top w:val="none" w:sz="0" w:space="0" w:color="auto"/>
        <w:left w:val="none" w:sz="0" w:space="0" w:color="auto"/>
        <w:bottom w:val="none" w:sz="0" w:space="0" w:color="auto"/>
        <w:right w:val="none" w:sz="0" w:space="0" w:color="auto"/>
      </w:divBdr>
    </w:div>
    <w:div w:id="827475080">
      <w:bodyDiv w:val="1"/>
      <w:marLeft w:val="0"/>
      <w:marRight w:val="0"/>
      <w:marTop w:val="0"/>
      <w:marBottom w:val="0"/>
      <w:divBdr>
        <w:top w:val="none" w:sz="0" w:space="0" w:color="auto"/>
        <w:left w:val="none" w:sz="0" w:space="0" w:color="auto"/>
        <w:bottom w:val="none" w:sz="0" w:space="0" w:color="auto"/>
        <w:right w:val="none" w:sz="0" w:space="0" w:color="auto"/>
      </w:divBdr>
    </w:div>
    <w:div w:id="837230586">
      <w:bodyDiv w:val="1"/>
      <w:marLeft w:val="0"/>
      <w:marRight w:val="0"/>
      <w:marTop w:val="0"/>
      <w:marBottom w:val="0"/>
      <w:divBdr>
        <w:top w:val="none" w:sz="0" w:space="0" w:color="auto"/>
        <w:left w:val="none" w:sz="0" w:space="0" w:color="auto"/>
        <w:bottom w:val="none" w:sz="0" w:space="0" w:color="auto"/>
        <w:right w:val="none" w:sz="0" w:space="0" w:color="auto"/>
      </w:divBdr>
    </w:div>
    <w:div w:id="977567569">
      <w:bodyDiv w:val="1"/>
      <w:marLeft w:val="0"/>
      <w:marRight w:val="0"/>
      <w:marTop w:val="0"/>
      <w:marBottom w:val="0"/>
      <w:divBdr>
        <w:top w:val="none" w:sz="0" w:space="0" w:color="auto"/>
        <w:left w:val="none" w:sz="0" w:space="0" w:color="auto"/>
        <w:bottom w:val="none" w:sz="0" w:space="0" w:color="auto"/>
        <w:right w:val="none" w:sz="0" w:space="0" w:color="auto"/>
      </w:divBdr>
    </w:div>
    <w:div w:id="984698731">
      <w:bodyDiv w:val="1"/>
      <w:marLeft w:val="0"/>
      <w:marRight w:val="0"/>
      <w:marTop w:val="0"/>
      <w:marBottom w:val="0"/>
      <w:divBdr>
        <w:top w:val="none" w:sz="0" w:space="0" w:color="auto"/>
        <w:left w:val="none" w:sz="0" w:space="0" w:color="auto"/>
        <w:bottom w:val="none" w:sz="0" w:space="0" w:color="auto"/>
        <w:right w:val="none" w:sz="0" w:space="0" w:color="auto"/>
      </w:divBdr>
    </w:div>
    <w:div w:id="1020005295">
      <w:bodyDiv w:val="1"/>
      <w:marLeft w:val="0"/>
      <w:marRight w:val="0"/>
      <w:marTop w:val="0"/>
      <w:marBottom w:val="0"/>
      <w:divBdr>
        <w:top w:val="none" w:sz="0" w:space="0" w:color="auto"/>
        <w:left w:val="none" w:sz="0" w:space="0" w:color="auto"/>
        <w:bottom w:val="none" w:sz="0" w:space="0" w:color="auto"/>
        <w:right w:val="none" w:sz="0" w:space="0" w:color="auto"/>
      </w:divBdr>
    </w:div>
    <w:div w:id="1087262974">
      <w:bodyDiv w:val="1"/>
      <w:marLeft w:val="0"/>
      <w:marRight w:val="0"/>
      <w:marTop w:val="0"/>
      <w:marBottom w:val="0"/>
      <w:divBdr>
        <w:top w:val="none" w:sz="0" w:space="0" w:color="auto"/>
        <w:left w:val="none" w:sz="0" w:space="0" w:color="auto"/>
        <w:bottom w:val="none" w:sz="0" w:space="0" w:color="auto"/>
        <w:right w:val="none" w:sz="0" w:space="0" w:color="auto"/>
      </w:divBdr>
    </w:div>
    <w:div w:id="1330715761">
      <w:bodyDiv w:val="1"/>
      <w:marLeft w:val="0"/>
      <w:marRight w:val="0"/>
      <w:marTop w:val="0"/>
      <w:marBottom w:val="0"/>
      <w:divBdr>
        <w:top w:val="none" w:sz="0" w:space="0" w:color="auto"/>
        <w:left w:val="none" w:sz="0" w:space="0" w:color="auto"/>
        <w:bottom w:val="none" w:sz="0" w:space="0" w:color="auto"/>
        <w:right w:val="none" w:sz="0" w:space="0" w:color="auto"/>
      </w:divBdr>
    </w:div>
    <w:div w:id="1594586044">
      <w:bodyDiv w:val="1"/>
      <w:marLeft w:val="0"/>
      <w:marRight w:val="0"/>
      <w:marTop w:val="0"/>
      <w:marBottom w:val="0"/>
      <w:divBdr>
        <w:top w:val="none" w:sz="0" w:space="0" w:color="auto"/>
        <w:left w:val="none" w:sz="0" w:space="0" w:color="auto"/>
        <w:bottom w:val="none" w:sz="0" w:space="0" w:color="auto"/>
        <w:right w:val="none" w:sz="0" w:space="0" w:color="auto"/>
      </w:divBdr>
    </w:div>
    <w:div w:id="1682507279">
      <w:bodyDiv w:val="1"/>
      <w:marLeft w:val="0"/>
      <w:marRight w:val="0"/>
      <w:marTop w:val="0"/>
      <w:marBottom w:val="0"/>
      <w:divBdr>
        <w:top w:val="none" w:sz="0" w:space="0" w:color="auto"/>
        <w:left w:val="none" w:sz="0" w:space="0" w:color="auto"/>
        <w:bottom w:val="none" w:sz="0" w:space="0" w:color="auto"/>
        <w:right w:val="none" w:sz="0" w:space="0" w:color="auto"/>
      </w:divBdr>
    </w:div>
    <w:div w:id="1893421491">
      <w:bodyDiv w:val="1"/>
      <w:marLeft w:val="0"/>
      <w:marRight w:val="0"/>
      <w:marTop w:val="0"/>
      <w:marBottom w:val="0"/>
      <w:divBdr>
        <w:top w:val="none" w:sz="0" w:space="0" w:color="auto"/>
        <w:left w:val="none" w:sz="0" w:space="0" w:color="auto"/>
        <w:bottom w:val="none" w:sz="0" w:space="0" w:color="auto"/>
        <w:right w:val="none" w:sz="0" w:space="0" w:color="auto"/>
      </w:divBdr>
    </w:div>
    <w:div w:id="1896503929">
      <w:bodyDiv w:val="1"/>
      <w:marLeft w:val="0"/>
      <w:marRight w:val="0"/>
      <w:marTop w:val="0"/>
      <w:marBottom w:val="0"/>
      <w:divBdr>
        <w:top w:val="none" w:sz="0" w:space="0" w:color="auto"/>
        <w:left w:val="none" w:sz="0" w:space="0" w:color="auto"/>
        <w:bottom w:val="none" w:sz="0" w:space="0" w:color="auto"/>
        <w:right w:val="none" w:sz="0" w:space="0" w:color="auto"/>
      </w:divBdr>
    </w:div>
    <w:div w:id="1980761008">
      <w:bodyDiv w:val="1"/>
      <w:marLeft w:val="0"/>
      <w:marRight w:val="0"/>
      <w:marTop w:val="0"/>
      <w:marBottom w:val="0"/>
      <w:divBdr>
        <w:top w:val="none" w:sz="0" w:space="0" w:color="auto"/>
        <w:left w:val="none" w:sz="0" w:space="0" w:color="auto"/>
        <w:bottom w:val="none" w:sz="0" w:space="0" w:color="auto"/>
        <w:right w:val="none" w:sz="0" w:space="0" w:color="auto"/>
      </w:divBdr>
    </w:div>
    <w:div w:id="1997150448">
      <w:bodyDiv w:val="1"/>
      <w:marLeft w:val="0"/>
      <w:marRight w:val="0"/>
      <w:marTop w:val="0"/>
      <w:marBottom w:val="0"/>
      <w:divBdr>
        <w:top w:val="none" w:sz="0" w:space="0" w:color="auto"/>
        <w:left w:val="none" w:sz="0" w:space="0" w:color="auto"/>
        <w:bottom w:val="none" w:sz="0" w:space="0" w:color="auto"/>
        <w:right w:val="none" w:sz="0" w:space="0" w:color="auto"/>
      </w:divBdr>
    </w:div>
    <w:div w:id="20354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FF0C5-B04F-4AD1-939A-59ECF8F7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Jager, Katie - COS</dc:creator>
  <cp:keywords/>
  <dc:description/>
  <cp:lastModifiedBy>Karim, Faizan</cp:lastModifiedBy>
  <cp:revision>14</cp:revision>
  <cp:lastPrinted>2019-10-21T14:24:00Z</cp:lastPrinted>
  <dcterms:created xsi:type="dcterms:W3CDTF">2022-10-27T22:32:00Z</dcterms:created>
  <dcterms:modified xsi:type="dcterms:W3CDTF">2024-05-20T20:35:00Z</dcterms:modified>
</cp:coreProperties>
</file>